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מכיוון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שעסקנו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ביסודות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והאמוראים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</w:p>
    <w:p w:rsidR="00000000" w:rsidDel="00000000" w:rsidP="00000000" w:rsidRDefault="00000000" w:rsidRPr="00000000" w14:paraId="00000008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מכילתא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דפסחא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טז</w:t>
      </w:r>
    </w:p>
    <w:p w:rsidR="00000000" w:rsidDel="00000000" w:rsidP="00000000" w:rsidRDefault="00000000" w:rsidRPr="00000000" w14:paraId="00000009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ומנין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המזון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ואכלת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וברכת</w:t>
      </w:r>
      <w:r w:rsidDel="00000000" w:rsidR="00000000" w:rsidRPr="00000000">
        <w:rPr>
          <w:rtl w:val="1"/>
        </w:rPr>
        <w:t xml:space="preserve">" (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, "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שנייה</w:t>
      </w:r>
      <w:r w:rsidDel="00000000" w:rsidR="00000000" w:rsidRPr="00000000">
        <w:rPr>
          <w:rtl w:val="1"/>
        </w:rPr>
        <w:t xml:space="preserve">, "</w:t>
      </w:r>
      <w:r w:rsidDel="00000000" w:rsidR="00000000" w:rsidRPr="00000000">
        <w:rPr>
          <w:rtl w:val="1"/>
        </w:rPr>
        <w:t xml:space="preserve">הטובה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והלבנון</w:t>
      </w:r>
      <w:r w:rsidDel="00000000" w:rsidR="00000000" w:rsidRPr="00000000">
        <w:rPr>
          <w:rtl w:val="1"/>
        </w:rPr>
        <w:t xml:space="preserve">", (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( "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שגמלנו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A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ואכלת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ושבעת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מחוסר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'?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פורענות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?!</w:t>
      </w:r>
    </w:p>
    <w:p w:rsidR="00000000" w:rsidDel="00000000" w:rsidP="00000000" w:rsidRDefault="00000000" w:rsidRPr="00000000" w14:paraId="0000000C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כבואכם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תמצאון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יעלה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D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הבמתה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הזבח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ועבדתם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אלהיכם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מימך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אימתי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לחמך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pStyle w:val="Heading4"/>
        <w:bidi w:val="1"/>
        <w:rPr/>
      </w:pPr>
      <w:r w:rsidDel="00000000" w:rsidR="00000000" w:rsidRPr="00000000">
        <w:rPr>
          <w:highlight w:val="yellow"/>
          <w:rtl w:val="1"/>
        </w:rPr>
        <w:t xml:space="preserve">אין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אכילת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מזון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שטעון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ברכה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לפניו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ולאחריו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תורה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מנין</w:t>
      </w:r>
      <w:r w:rsidDel="00000000" w:rsidR="00000000" w:rsidRPr="00000000">
        <w:rPr>
          <w:highlight w:val="yellow"/>
          <w:rtl w:val="1"/>
        </w:rPr>
        <w:t xml:space="preserve">? </w:t>
      </w:r>
      <w:r w:rsidDel="00000000" w:rsidR="00000000" w:rsidRPr="00000000">
        <w:rPr>
          <w:highlight w:val="yellow"/>
          <w:rtl w:val="1"/>
        </w:rPr>
        <w:t xml:space="preserve">רבי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ישמעאל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אומר</w:t>
      </w:r>
      <w:r w:rsidDel="00000000" w:rsidR="00000000" w:rsidRPr="00000000">
        <w:rPr>
          <w:highlight w:val="yellow"/>
          <w:rtl w:val="1"/>
        </w:rPr>
        <w:t xml:space="preserve">: </w:t>
      </w:r>
      <w:r w:rsidDel="00000000" w:rsidR="00000000" w:rsidRPr="00000000">
        <w:rPr>
          <w:highlight w:val="yellow"/>
          <w:rtl w:val="1"/>
        </w:rPr>
        <w:t xml:space="preserve">קל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וחומר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ומה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מזון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שהוא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חיי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שעה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טעון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ברכה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לפניו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ולאחריו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תורה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שיש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עולם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הבא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הוא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שתטעון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ברכה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לפניה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ולאחריה</w:t>
      </w:r>
      <w:r w:rsidDel="00000000" w:rsidR="00000000" w:rsidRPr="00000000">
        <w:rPr>
          <w:highlight w:val="yellow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משלי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10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חנינא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לאלהינו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11">
      <w:pPr>
        <w:pStyle w:val="Heading4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46"/>
        </w:tabs>
        <w:bidi w:val="1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מכילתא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דרבי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ישמעאל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דפסחא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טז</w:t>
      </w:r>
    </w:p>
    <w:p w:rsidR="00000000" w:rsidDel="00000000" w:rsidP="00000000" w:rsidRDefault="00000000" w:rsidRPr="00000000" w14:paraId="00000014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5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אלהיך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והלבנון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והמטיב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מנין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אף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התורה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ועל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המצות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ת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אשר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נתן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לך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האבן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6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אלהיך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פורענות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bidi w:val="1"/>
        <w:rPr/>
      </w:pPr>
      <w:r w:rsidDel="00000000" w:rsidR="00000000" w:rsidRPr="00000000">
        <w:rPr>
          <w:sz w:val="22"/>
          <w:szCs w:val="22"/>
          <w:rtl w:val="0"/>
        </w:rPr>
        <w:t xml:space="preserve"> 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C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ואכלת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וברכת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pStyle w:val="Heading4"/>
        <w:bidi w:val="1"/>
        <w:rPr/>
      </w:pPr>
      <w:r w:rsidDel="00000000" w:rsidR="00000000" w:rsidRPr="00000000">
        <w:rPr>
          <w:highlight w:val="yellow"/>
          <w:rtl w:val="1"/>
        </w:rPr>
        <w:t xml:space="preserve">מנין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לברכת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התורה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לפניה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התורה</w:t>
      </w:r>
      <w:r w:rsidDel="00000000" w:rsidR="00000000" w:rsidRPr="00000000">
        <w:rPr>
          <w:highlight w:val="yellow"/>
          <w:rtl w:val="1"/>
        </w:rPr>
        <w:t xml:space="preserve"> - </w:t>
      </w:r>
      <w:r w:rsidDel="00000000" w:rsidR="00000000" w:rsidRPr="00000000">
        <w:rPr>
          <w:highlight w:val="yellow"/>
          <w:rtl w:val="1"/>
        </w:rPr>
        <w:t xml:space="preserve">שנאמר</w:t>
      </w:r>
      <w:r w:rsidDel="00000000" w:rsidR="00000000" w:rsidRPr="00000000">
        <w:rPr>
          <w:highlight w:val="yellow"/>
          <w:rtl w:val="1"/>
        </w:rPr>
        <w:t xml:space="preserve">: </w:t>
      </w:r>
      <w:r w:rsidDel="00000000" w:rsidR="00000000" w:rsidRPr="00000000">
        <w:rPr>
          <w:highlight w:val="yellow"/>
          <w:rtl w:val="1"/>
        </w:rPr>
        <w:t xml:space="preserve">כי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</w:t>
      </w:r>
      <w:r w:rsidDel="00000000" w:rsidR="00000000" w:rsidRPr="00000000">
        <w:rPr>
          <w:highlight w:val="yellow"/>
          <w:rtl w:val="1"/>
        </w:rPr>
        <w:t xml:space="preserve">' </w:t>
      </w:r>
      <w:r w:rsidDel="00000000" w:rsidR="00000000" w:rsidRPr="00000000">
        <w:rPr>
          <w:highlight w:val="yellow"/>
          <w:rtl w:val="1"/>
        </w:rPr>
        <w:t xml:space="preserve">אקרא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הבו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גדל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לאלהינו</w:t>
      </w:r>
      <w:r w:rsidDel="00000000" w:rsidR="00000000" w:rsidRPr="00000000">
        <w:rPr>
          <w:highlight w:val="yellow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וחומר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u w:val="single"/>
          <w:rtl w:val="1"/>
        </w:rPr>
        <w:t xml:space="preserve">ומה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מזון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טעון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לפניו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לאחריה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01F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טעונה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. </w:t>
      </w:r>
    </w:p>
    <w:p w:rsidR="00000000" w:rsidDel="00000000" w:rsidP="00000000" w:rsidRDefault="00000000" w:rsidRPr="00000000" w14:paraId="00000020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למפרך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למזון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! </w:t>
      </w:r>
    </w:p>
    <w:p w:rsidR="00000000" w:rsidDel="00000000" w:rsidP="00000000" w:rsidRDefault="00000000" w:rsidRPr="00000000" w14:paraId="00000021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המזון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מברך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לאחריו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מברך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לפניו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תיובתא</w:t>
      </w:r>
      <w:r w:rsidDel="00000000" w:rsidR="00000000" w:rsidRPr="00000000">
        <w:rPr>
          <w:rtl w:val="1"/>
        </w:rPr>
        <w:t xml:space="preserve">. </w:t>
      </w:r>
    </w:p>
    <w:p w:rsidR="00000000" w:rsidDel="00000000" w:rsidP="00000000" w:rsidRDefault="00000000" w:rsidRPr="00000000" w14:paraId="00000022">
      <w:pPr>
        <w:bidi w:val="1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1"/>
        </w:rPr>
        <w:t xml:space="preserve">מהרש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א</w:t>
      </w:r>
      <w:r w:rsidDel="00000000" w:rsidR="00000000" w:rsidRPr="00000000">
        <w:rPr>
          <w:sz w:val="18"/>
          <w:szCs w:val="18"/>
          <w:rtl w:val="1"/>
        </w:rPr>
        <w:t xml:space="preserve"> [</w:t>
      </w:r>
      <w:r w:rsidDel="00000000" w:rsidR="00000000" w:rsidRPr="00000000">
        <w:rPr>
          <w:sz w:val="18"/>
          <w:szCs w:val="18"/>
          <w:rtl w:val="1"/>
        </w:rPr>
        <w:t xml:space="preserve">חדושי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אגדות</w:t>
      </w:r>
      <w:r w:rsidDel="00000000" w:rsidR="00000000" w:rsidRPr="00000000">
        <w:rPr>
          <w:sz w:val="18"/>
          <w:szCs w:val="18"/>
          <w:rtl w:val="1"/>
        </w:rPr>
        <w:t xml:space="preserve">] </w:t>
      </w:r>
      <w:r w:rsidDel="00000000" w:rsidR="00000000" w:rsidRPr="00000000">
        <w:rPr>
          <w:sz w:val="18"/>
          <w:szCs w:val="18"/>
          <w:rtl w:val="1"/>
        </w:rPr>
        <w:t xml:space="preserve">מסכת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ברכות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דף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עמוד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</w:t>
      </w:r>
    </w:p>
    <w:p w:rsidR="00000000" w:rsidDel="00000000" w:rsidP="00000000" w:rsidRDefault="00000000" w:rsidRPr="00000000" w14:paraId="00000026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באותיותיה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ברם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B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אקרא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לישראל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').</w:t>
      </w:r>
    </w:p>
    <w:p w:rsidR="00000000" w:rsidDel="00000000" w:rsidP="00000000" w:rsidRDefault="00000000" w:rsidRPr="00000000" w14:paraId="0000002C">
      <w:pPr>
        <w:pStyle w:val="Heading4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4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F">
      <w:pPr>
        <w:bidi w:val="1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33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ואכלת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וברכת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אלהיך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הטובה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והלבנון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והמטיב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[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], </w:t>
      </w:r>
      <w:r w:rsidDel="00000000" w:rsidR="00000000" w:rsidRPr="00000000">
        <w:rPr>
          <w:rtl w:val="1"/>
        </w:rPr>
        <w:t xml:space="preserve">ואכלת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וברכת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הזמון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מגדלו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הטובה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והלבנון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והמטיב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ביבנה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שיאכלנו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כבאכם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תמצאון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הבמתה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הקראים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ביפיו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משכמו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נוגעת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4">
      <w:pPr>
        <w:pStyle w:val="Heading4"/>
        <w:bidi w:val="1"/>
        <w:rPr/>
      </w:pPr>
      <w:r w:rsidDel="00000000" w:rsidR="00000000" w:rsidRPr="00000000">
        <w:rPr>
          <w:highlight w:val="yellow"/>
          <w:rtl w:val="1"/>
        </w:rPr>
        <w:t xml:space="preserve">ואין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ברכת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המזון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ברכת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התורה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מנין</w:t>
      </w:r>
      <w:r w:rsidDel="00000000" w:rsidR="00000000" w:rsidRPr="00000000">
        <w:rPr>
          <w:highlight w:val="yellow"/>
          <w:rtl w:val="1"/>
        </w:rPr>
        <w:t xml:space="preserve">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036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ולהלן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ואתנה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'. </w:t>
      </w:r>
    </w:p>
    <w:p w:rsidR="00000000" w:rsidDel="00000000" w:rsidP="00000000" w:rsidRDefault="00000000" w:rsidRPr="00000000" w14:paraId="00000037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אלהיך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דיינך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שדנך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פורענות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8">
      <w:pPr>
        <w:pStyle w:val="Heading4"/>
        <w:bidi w:val="1"/>
        <w:rPr/>
      </w:pPr>
      <w:r w:rsidDel="00000000" w:rsidR="00000000" w:rsidRPr="00000000">
        <w:rPr>
          <w:highlight w:val="yellow"/>
          <w:rtl w:val="1"/>
        </w:rPr>
        <w:t xml:space="preserve">רבי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יהודה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בתירה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אומר</w:t>
      </w:r>
      <w:r w:rsidDel="00000000" w:rsidR="00000000" w:rsidRPr="00000000">
        <w:rPr>
          <w:highlight w:val="yellow"/>
          <w:rtl w:val="1"/>
        </w:rPr>
        <w:t xml:space="preserve">: </w:t>
      </w:r>
      <w:r w:rsidDel="00000000" w:rsidR="00000000" w:rsidRPr="00000000">
        <w:rPr>
          <w:highlight w:val="yellow"/>
          <w:rtl w:val="1"/>
        </w:rPr>
        <w:t xml:space="preserve">אינו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צריך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הרי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הוא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אומר</w:t>
      </w:r>
      <w:r w:rsidDel="00000000" w:rsidR="00000000" w:rsidRPr="00000000">
        <w:rPr>
          <w:highlight w:val="yellow"/>
          <w:rtl w:val="1"/>
        </w:rPr>
        <w:t xml:space="preserve">: </w:t>
      </w:r>
      <w:r w:rsidDel="00000000" w:rsidR="00000000" w:rsidRPr="00000000">
        <w:rPr>
          <w:highlight w:val="yellow"/>
          <w:rtl w:val="1"/>
        </w:rPr>
        <w:t xml:space="preserve">טובה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הטובה</w:t>
      </w:r>
      <w:r w:rsidDel="00000000" w:rsidR="00000000" w:rsidRPr="00000000">
        <w:rPr>
          <w:highlight w:val="yellow"/>
          <w:rtl w:val="1"/>
        </w:rPr>
        <w:t xml:space="preserve">; </w:t>
      </w:r>
      <w:r w:rsidDel="00000000" w:rsidR="00000000" w:rsidRPr="00000000">
        <w:rPr>
          <w:highlight w:val="yellow"/>
          <w:rtl w:val="1"/>
        </w:rPr>
        <w:t xml:space="preserve">טובה</w:t>
      </w:r>
      <w:r w:rsidDel="00000000" w:rsidR="00000000" w:rsidRPr="00000000">
        <w:rPr>
          <w:highlight w:val="yellow"/>
          <w:rtl w:val="1"/>
        </w:rPr>
        <w:t xml:space="preserve"> - </w:t>
      </w:r>
      <w:r w:rsidDel="00000000" w:rsidR="00000000" w:rsidRPr="00000000">
        <w:rPr>
          <w:highlight w:val="yellow"/>
          <w:rtl w:val="1"/>
        </w:rPr>
        <w:t xml:space="preserve">זו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תורה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וכן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הוא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אומר</w:t>
      </w:r>
      <w:r w:rsidDel="00000000" w:rsidR="00000000" w:rsidRPr="00000000">
        <w:rPr>
          <w:highlight w:val="yellow"/>
          <w:rtl w:val="1"/>
        </w:rPr>
        <w:t xml:space="preserve">: </w:t>
      </w:r>
      <w:r w:rsidDel="00000000" w:rsidR="00000000" w:rsidRPr="00000000">
        <w:rPr>
          <w:highlight w:val="yellow"/>
          <w:rtl w:val="1"/>
        </w:rPr>
        <w:t xml:space="preserve">כי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לקח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טוב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נתתי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לכם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הטובה</w:t>
      </w:r>
      <w:r w:rsidDel="00000000" w:rsidR="00000000" w:rsidRPr="00000000">
        <w:rPr>
          <w:highlight w:val="yellow"/>
          <w:rtl w:val="1"/>
        </w:rPr>
        <w:t xml:space="preserve"> - </w:t>
      </w:r>
      <w:r w:rsidDel="00000000" w:rsidR="00000000" w:rsidRPr="00000000">
        <w:rPr>
          <w:highlight w:val="yellow"/>
          <w:rtl w:val="1"/>
        </w:rPr>
        <w:t xml:space="preserve">זו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בנין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ירושלים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וכן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הוא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אומר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ההר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הטוב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הזה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והלבנון</w:t>
      </w:r>
      <w:r w:rsidDel="00000000" w:rsidR="00000000" w:rsidRPr="00000000">
        <w:rPr>
          <w:highlight w:val="yellow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pStyle w:val="Heading4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3B">
      <w:pPr>
        <w:bidi w:val="1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3"/>
        <w:bidi w:val="1"/>
        <w:rPr>
          <w:sz w:val="27"/>
          <w:szCs w:val="27"/>
        </w:rPr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וילנא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4"/>
        <w:bidi w:val="1"/>
        <w:rPr/>
      </w:pPr>
      <w:r w:rsidDel="00000000" w:rsidR="00000000" w:rsidRPr="00000000">
        <w:rPr>
          <w:highlight w:val="yellow"/>
          <w:rtl w:val="1"/>
        </w:rPr>
        <w:t xml:space="preserve">כתוב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בתורה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ברכה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לפניה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ואין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כתוב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בתורה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ברכה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לאחריה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כתיב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לפניה</w:t>
      </w:r>
      <w:r w:rsidDel="00000000" w:rsidR="00000000" w:rsidRPr="00000000">
        <w:rPr>
          <w:highlight w:val="yellow"/>
          <w:rtl w:val="1"/>
        </w:rPr>
        <w:t xml:space="preserve"> [</w:t>
      </w:r>
      <w:r w:rsidDel="00000000" w:rsidR="00000000" w:rsidRPr="00000000">
        <w:rPr>
          <w:highlight w:val="yellow"/>
          <w:rtl w:val="1"/>
        </w:rPr>
        <w:t xml:space="preserve">שם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ג</w:t>
      </w:r>
      <w:r w:rsidDel="00000000" w:rsidR="00000000" w:rsidRPr="00000000">
        <w:rPr>
          <w:highlight w:val="yellow"/>
          <w:rtl w:val="1"/>
        </w:rPr>
        <w:t xml:space="preserve">] </w:t>
      </w:r>
      <w:r w:rsidDel="00000000" w:rsidR="00000000" w:rsidRPr="00000000">
        <w:rPr>
          <w:highlight w:val="yellow"/>
          <w:rtl w:val="1"/>
        </w:rPr>
        <w:t xml:space="preserve">כי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</w:t>
      </w:r>
      <w:r w:rsidDel="00000000" w:rsidR="00000000" w:rsidRPr="00000000">
        <w:rPr>
          <w:highlight w:val="yellow"/>
          <w:rtl w:val="1"/>
        </w:rPr>
        <w:t xml:space="preserve">' </w:t>
      </w:r>
      <w:r w:rsidDel="00000000" w:rsidR="00000000" w:rsidRPr="00000000">
        <w:rPr>
          <w:highlight w:val="yellow"/>
          <w:rtl w:val="1"/>
        </w:rPr>
        <w:t xml:space="preserve">אקרא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הבו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גודל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לאלהינו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וברכת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1">
      <w:pPr>
        <w:pStyle w:val="Heading4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ומניין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43">
      <w:pPr>
        <w:pStyle w:val="Heading4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במזון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ואכלת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אלהיך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דגנך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4">
      <w:pPr>
        <w:pStyle w:val="Heading4"/>
        <w:bidi w:val="1"/>
        <w:rPr/>
      </w:pPr>
      <w:r w:rsidDel="00000000" w:rsidR="00000000" w:rsidRPr="00000000">
        <w:rPr>
          <w:highlight w:val="yellow"/>
          <w:rtl w:val="1"/>
        </w:rPr>
        <w:t xml:space="preserve">עד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כדון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כרבי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עקיבא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כר</w:t>
      </w:r>
      <w:r w:rsidDel="00000000" w:rsidR="00000000" w:rsidRPr="00000000">
        <w:rPr>
          <w:highlight w:val="yellow"/>
          <w:rtl w:val="1"/>
        </w:rPr>
        <w:t xml:space="preserve">' </w:t>
      </w:r>
      <w:r w:rsidDel="00000000" w:rsidR="00000000" w:rsidRPr="00000000">
        <w:rPr>
          <w:highlight w:val="yellow"/>
          <w:rtl w:val="1"/>
        </w:rPr>
        <w:t xml:space="preserve">ישמעאל</w:t>
      </w:r>
      <w:r w:rsidDel="00000000" w:rsidR="00000000" w:rsidRPr="00000000">
        <w:rPr>
          <w:highlight w:val="yellow"/>
          <w:rtl w:val="1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וחומר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6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הקרואים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7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ועבדתם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אלהיכם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8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9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ולאחריו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A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זעירא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קרויות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תעבדינון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והאמצעי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תעבדינון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האמצעי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ולאחריו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אבדימא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עשאוה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spacing w:line="276" w:lineRule="auto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spacing w:line="276" w:lineRule="auto"/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1"/>
        </w:rPr>
        <w:t xml:space="preserve">ירושלמי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ברכות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ו</w:t>
      </w:r>
      <w:r w:rsidDel="00000000" w:rsidR="00000000" w:rsidRPr="00000000">
        <w:rPr>
          <w:b w:val="1"/>
          <w:sz w:val="21"/>
          <w:szCs w:val="21"/>
          <w:rtl w:val="1"/>
        </w:rPr>
        <w:t xml:space="preserve">':</w:t>
      </w:r>
      <w:r w:rsidDel="00000000" w:rsidR="00000000" w:rsidRPr="00000000">
        <w:rPr>
          <w:b w:val="1"/>
          <w:sz w:val="21"/>
          <w:szCs w:val="21"/>
          <w:rtl w:val="1"/>
        </w:rPr>
        <w:t xml:space="preserve">א</w:t>
      </w:r>
      <w:r w:rsidDel="00000000" w:rsidR="00000000" w:rsidRPr="00000000">
        <w:rPr>
          <w:b w:val="1"/>
          <w:sz w:val="21"/>
          <w:szCs w:val="21"/>
          <w:rtl w:val="1"/>
        </w:rPr>
        <w:t xml:space="preserve">'</w:t>
      </w:r>
    </w:p>
    <w:p w:rsidR="00000000" w:rsidDel="00000000" w:rsidP="00000000" w:rsidRDefault="00000000" w:rsidRPr="00000000" w14:paraId="0000004F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ִּ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ַּ</w:t>
      </w:r>
      <w:r w:rsidDel="00000000" w:rsidR="00000000" w:rsidRPr="00000000">
        <w:rPr>
          <w:rtl w:val="1"/>
        </w:rPr>
        <w:t xml:space="preserve">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ִּ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ָ‍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קו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ֵּ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וו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ִּ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ַּ</w:t>
      </w:r>
      <w:r w:rsidDel="00000000" w:rsidR="00000000" w:rsidRPr="00000000">
        <w:rPr>
          <w:rtl w:val="1"/>
        </w:rPr>
        <w:t xml:space="preserve">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ְ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יה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יה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ִּ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ָ‍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ֶׁ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ָּ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ִּ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ְּ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ֶׁ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ָּ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ִּ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ְּ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sz w:val="21"/>
          <w:szCs w:val="21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ִּ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ַּ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ִּ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ָּ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ַּ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ַּ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ְּ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ֵׁ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ִּ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ְּ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ָ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ִּ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ִּ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ׁ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1"/>
        </w:rPr>
        <w:t xml:space="preserve">ירושלמי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מגילה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דף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ע</w:t>
      </w:r>
      <w:r w:rsidDel="00000000" w:rsidR="00000000" w:rsidRPr="00000000">
        <w:rPr>
          <w:b w:val="1"/>
          <w:sz w:val="21"/>
          <w:szCs w:val="21"/>
          <w:rtl w:val="1"/>
        </w:rPr>
        <w:t xml:space="preserve">"</w:t>
      </w:r>
      <w:r w:rsidDel="00000000" w:rsidR="00000000" w:rsidRPr="00000000">
        <w:rPr>
          <w:b w:val="1"/>
          <w:sz w:val="21"/>
          <w:szCs w:val="21"/>
          <w:rtl w:val="1"/>
        </w:rPr>
        <w:t xml:space="preserve">א</w:t>
      </w:r>
    </w:p>
    <w:p w:rsidR="00000000" w:rsidDel="00000000" w:rsidP="00000000" w:rsidRDefault="00000000" w:rsidRPr="00000000" w14:paraId="00000054">
      <w:pPr>
        <w:bidi w:val="1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א</w:t>
      </w:r>
      <w:r w:rsidDel="00000000" w:rsidR="00000000" w:rsidRPr="00000000">
        <w:rPr>
          <w:sz w:val="21"/>
          <w:szCs w:val="21"/>
          <w:rtl w:val="1"/>
        </w:rPr>
        <w:t xml:space="preserve">ָ</w:t>
      </w:r>
      <w:r w:rsidDel="00000000" w:rsidR="00000000" w:rsidRPr="00000000">
        <w:rPr>
          <w:sz w:val="21"/>
          <w:szCs w:val="21"/>
          <w:rtl w:val="1"/>
        </w:rPr>
        <w:t xml:space="preserve">מ</w:t>
      </w:r>
      <w:r w:rsidDel="00000000" w:rsidR="00000000" w:rsidRPr="00000000">
        <w:rPr>
          <w:sz w:val="21"/>
          <w:szCs w:val="21"/>
          <w:rtl w:val="1"/>
        </w:rPr>
        <w:t xml:space="preserve">ַ</w:t>
      </w:r>
      <w:r w:rsidDel="00000000" w:rsidR="00000000" w:rsidRPr="00000000">
        <w:rPr>
          <w:sz w:val="21"/>
          <w:szCs w:val="21"/>
          <w:rtl w:val="1"/>
        </w:rPr>
        <w:t xml:space="preserve">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ר</w:t>
      </w:r>
      <w:r w:rsidDel="00000000" w:rsidR="00000000" w:rsidRPr="00000000">
        <w:rPr>
          <w:sz w:val="21"/>
          <w:szCs w:val="21"/>
          <w:rtl w:val="1"/>
        </w:rPr>
        <w:t xml:space="preserve">ִ</w:t>
      </w:r>
      <w:r w:rsidDel="00000000" w:rsidR="00000000" w:rsidRPr="00000000">
        <w:rPr>
          <w:sz w:val="21"/>
          <w:szCs w:val="21"/>
          <w:rtl w:val="1"/>
        </w:rPr>
        <w:t xml:space="preserve">ב</w:t>
      </w:r>
      <w:r w:rsidDel="00000000" w:rsidR="00000000" w:rsidRPr="00000000">
        <w:rPr>
          <w:sz w:val="21"/>
          <w:szCs w:val="21"/>
          <w:rtl w:val="1"/>
        </w:rPr>
        <w:t xml:space="preserve">ִּ</w:t>
      </w:r>
      <w:r w:rsidDel="00000000" w:rsidR="00000000" w:rsidRPr="00000000">
        <w:rPr>
          <w:sz w:val="21"/>
          <w:szCs w:val="21"/>
          <w:rtl w:val="1"/>
        </w:rPr>
        <w:t xml:space="preserve">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</w:t>
      </w:r>
      <w:r w:rsidDel="00000000" w:rsidR="00000000" w:rsidRPr="00000000">
        <w:rPr>
          <w:sz w:val="21"/>
          <w:szCs w:val="21"/>
          <w:rtl w:val="1"/>
        </w:rPr>
        <w:t xml:space="preserve">ְׁ</w:t>
      </w:r>
      <w:r w:rsidDel="00000000" w:rsidR="00000000" w:rsidRPr="00000000">
        <w:rPr>
          <w:sz w:val="21"/>
          <w:szCs w:val="21"/>
          <w:rtl w:val="1"/>
        </w:rPr>
        <w:t xml:space="preserve">מו</w:t>
      </w:r>
      <w:r w:rsidDel="00000000" w:rsidR="00000000" w:rsidRPr="00000000">
        <w:rPr>
          <w:sz w:val="21"/>
          <w:szCs w:val="21"/>
          <w:rtl w:val="1"/>
        </w:rPr>
        <w:t xml:space="preserve">ּ</w:t>
      </w:r>
      <w:r w:rsidDel="00000000" w:rsidR="00000000" w:rsidRPr="00000000">
        <w:rPr>
          <w:sz w:val="21"/>
          <w:szCs w:val="21"/>
          <w:rtl w:val="1"/>
        </w:rPr>
        <w:t xml:space="preserve">א</w:t>
      </w:r>
      <w:r w:rsidDel="00000000" w:rsidR="00000000" w:rsidRPr="00000000">
        <w:rPr>
          <w:sz w:val="21"/>
          <w:szCs w:val="21"/>
          <w:rtl w:val="1"/>
        </w:rPr>
        <w:t xml:space="preserve">ֵ</w:t>
      </w:r>
      <w:r w:rsidDel="00000000" w:rsidR="00000000" w:rsidRPr="00000000">
        <w:rPr>
          <w:sz w:val="21"/>
          <w:szCs w:val="21"/>
          <w:rtl w:val="1"/>
        </w:rPr>
        <w:t xml:space="preserve">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</w:t>
      </w:r>
      <w:r w:rsidDel="00000000" w:rsidR="00000000" w:rsidRPr="00000000">
        <w:rPr>
          <w:sz w:val="21"/>
          <w:szCs w:val="21"/>
          <w:rtl w:val="1"/>
        </w:rPr>
        <w:t xml:space="preserve">ַּ</w:t>
      </w:r>
      <w:r w:rsidDel="00000000" w:rsidR="00000000" w:rsidRPr="00000000">
        <w:rPr>
          <w:sz w:val="21"/>
          <w:szCs w:val="21"/>
          <w:rtl w:val="1"/>
        </w:rPr>
        <w:t xml:space="preserve">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</w:t>
      </w:r>
      <w:r w:rsidDel="00000000" w:rsidR="00000000" w:rsidRPr="00000000">
        <w:rPr>
          <w:sz w:val="21"/>
          <w:szCs w:val="21"/>
          <w:rtl w:val="1"/>
        </w:rPr>
        <w:t xml:space="preserve">ֶ</w:t>
      </w:r>
      <w:r w:rsidDel="00000000" w:rsidR="00000000" w:rsidRPr="00000000">
        <w:rPr>
          <w:sz w:val="21"/>
          <w:szCs w:val="21"/>
          <w:rtl w:val="1"/>
        </w:rPr>
        <w:t xml:space="preserve">ב</w:t>
      </w:r>
      <w:r w:rsidDel="00000000" w:rsidR="00000000" w:rsidRPr="00000000">
        <w:rPr>
          <w:sz w:val="21"/>
          <w:szCs w:val="21"/>
          <w:rtl w:val="1"/>
        </w:rPr>
        <w:t xml:space="preserve">ְ</w:t>
      </w:r>
      <w:r w:rsidDel="00000000" w:rsidR="00000000" w:rsidRPr="00000000">
        <w:rPr>
          <w:sz w:val="21"/>
          <w:szCs w:val="21"/>
          <w:rtl w:val="1"/>
        </w:rPr>
        <w:t xml:space="preserve">ד</w:t>
      </w:r>
      <w:r w:rsidDel="00000000" w:rsidR="00000000" w:rsidRPr="00000000">
        <w:rPr>
          <w:sz w:val="21"/>
          <w:szCs w:val="21"/>
          <w:rtl w:val="1"/>
        </w:rPr>
        <w:t xml:space="preserve">ַּ</w:t>
      </w:r>
      <w:r w:rsidDel="00000000" w:rsidR="00000000" w:rsidRPr="00000000">
        <w:rPr>
          <w:sz w:val="21"/>
          <w:szCs w:val="21"/>
          <w:rtl w:val="1"/>
        </w:rPr>
        <w:t xml:space="preserve">ו</w:t>
      </w:r>
      <w:r w:rsidDel="00000000" w:rsidR="00000000" w:rsidRPr="00000000">
        <w:rPr>
          <w:sz w:val="21"/>
          <w:szCs w:val="21"/>
          <w:rtl w:val="1"/>
        </w:rPr>
        <w:t xml:space="preserve">ּ</w:t>
      </w:r>
      <w:r w:rsidDel="00000000" w:rsidR="00000000" w:rsidRPr="00000000">
        <w:rPr>
          <w:sz w:val="21"/>
          <w:szCs w:val="21"/>
          <w:rtl w:val="1"/>
        </w:rPr>
        <w:t xml:space="preserve">מ</w:t>
      </w:r>
      <w:r w:rsidDel="00000000" w:rsidR="00000000" w:rsidRPr="00000000">
        <w:rPr>
          <w:sz w:val="21"/>
          <w:szCs w:val="21"/>
          <w:rtl w:val="1"/>
        </w:rPr>
        <w:t xml:space="preserve">ָ</w:t>
      </w:r>
      <w:r w:rsidDel="00000000" w:rsidR="00000000" w:rsidRPr="00000000">
        <w:rPr>
          <w:sz w:val="21"/>
          <w:szCs w:val="21"/>
          <w:rtl w:val="1"/>
        </w:rPr>
        <w:t xml:space="preserve">א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rtl w:val="1"/>
        </w:rPr>
        <w:t xml:space="preserve">ל</w:t>
      </w:r>
      <w:r w:rsidDel="00000000" w:rsidR="00000000" w:rsidRPr="00000000">
        <w:rPr>
          <w:sz w:val="21"/>
          <w:szCs w:val="21"/>
          <w:rtl w:val="1"/>
        </w:rPr>
        <w:t xml:space="preserve">ָֽ</w:t>
      </w:r>
      <w:r w:rsidDel="00000000" w:rsidR="00000000" w:rsidRPr="00000000">
        <w:rPr>
          <w:sz w:val="21"/>
          <w:szCs w:val="21"/>
          <w:rtl w:val="1"/>
        </w:rPr>
        <w:t xml:space="preserve">מ</w:t>
      </w:r>
      <w:r w:rsidDel="00000000" w:rsidR="00000000" w:rsidRPr="00000000">
        <w:rPr>
          <w:sz w:val="21"/>
          <w:szCs w:val="21"/>
          <w:rtl w:val="1"/>
        </w:rPr>
        <w:t xml:space="preserve">ְ</w:t>
      </w:r>
      <w:r w:rsidDel="00000000" w:rsidR="00000000" w:rsidRPr="00000000">
        <w:rPr>
          <w:sz w:val="21"/>
          <w:szCs w:val="21"/>
          <w:rtl w:val="1"/>
        </w:rPr>
        <w:t xml:space="preserve">דו</w:t>
      </w:r>
      <w:r w:rsidDel="00000000" w:rsidR="00000000" w:rsidRPr="00000000">
        <w:rPr>
          <w:sz w:val="21"/>
          <w:szCs w:val="21"/>
          <w:rtl w:val="1"/>
        </w:rPr>
        <w:t xml:space="preserve">ּ </w:t>
      </w:r>
      <w:r w:rsidDel="00000000" w:rsidR="00000000" w:rsidRPr="00000000">
        <w:rPr>
          <w:sz w:val="21"/>
          <w:szCs w:val="21"/>
          <w:rtl w:val="1"/>
        </w:rPr>
        <w:t xml:space="preserve">ב</w:t>
      </w:r>
      <w:r w:rsidDel="00000000" w:rsidR="00000000" w:rsidRPr="00000000">
        <w:rPr>
          <w:sz w:val="21"/>
          <w:szCs w:val="21"/>
          <w:rtl w:val="1"/>
        </w:rPr>
        <w:t xml:space="preserve">ִּ</w:t>
      </w:r>
      <w:r w:rsidDel="00000000" w:rsidR="00000000" w:rsidRPr="00000000">
        <w:rPr>
          <w:sz w:val="21"/>
          <w:szCs w:val="21"/>
          <w:rtl w:val="1"/>
        </w:rPr>
        <w:t xml:space="preserve">ר</w:t>
      </w:r>
      <w:r w:rsidDel="00000000" w:rsidR="00000000" w:rsidRPr="00000000">
        <w:rPr>
          <w:sz w:val="21"/>
          <w:szCs w:val="21"/>
          <w:rtl w:val="1"/>
        </w:rPr>
        <w:t xml:space="preserve">ְ</w:t>
      </w:r>
      <w:r w:rsidDel="00000000" w:rsidR="00000000" w:rsidRPr="00000000">
        <w:rPr>
          <w:sz w:val="21"/>
          <w:szCs w:val="21"/>
          <w:rtl w:val="1"/>
        </w:rPr>
        <w:t xml:space="preserve">כ</w:t>
      </w:r>
      <w:r w:rsidDel="00000000" w:rsidR="00000000" w:rsidRPr="00000000">
        <w:rPr>
          <w:sz w:val="21"/>
          <w:szCs w:val="21"/>
          <w:rtl w:val="1"/>
        </w:rPr>
        <w:t xml:space="preserve">ַ</w:t>
      </w:r>
      <w:r w:rsidDel="00000000" w:rsidR="00000000" w:rsidRPr="00000000">
        <w:rPr>
          <w:sz w:val="21"/>
          <w:szCs w:val="21"/>
          <w:rtl w:val="1"/>
        </w:rPr>
        <w:t xml:space="preserve">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</w:t>
      </w:r>
      <w:r w:rsidDel="00000000" w:rsidR="00000000" w:rsidRPr="00000000">
        <w:rPr>
          <w:sz w:val="21"/>
          <w:szCs w:val="21"/>
          <w:rtl w:val="1"/>
        </w:rPr>
        <w:t xml:space="preserve">ַ</w:t>
      </w:r>
      <w:r w:rsidDel="00000000" w:rsidR="00000000" w:rsidRPr="00000000">
        <w:rPr>
          <w:sz w:val="21"/>
          <w:szCs w:val="21"/>
          <w:rtl w:val="1"/>
        </w:rPr>
        <w:t xml:space="preserve">ת</w:t>
      </w:r>
      <w:r w:rsidDel="00000000" w:rsidR="00000000" w:rsidRPr="00000000">
        <w:rPr>
          <w:sz w:val="21"/>
          <w:szCs w:val="21"/>
          <w:rtl w:val="1"/>
        </w:rPr>
        <w:t xml:space="preserve">ּ</w:t>
      </w:r>
      <w:r w:rsidDel="00000000" w:rsidR="00000000" w:rsidRPr="00000000">
        <w:rPr>
          <w:sz w:val="21"/>
          <w:szCs w:val="21"/>
          <w:rtl w:val="1"/>
        </w:rPr>
        <w:t xml:space="preserve">ו</w:t>
      </w:r>
      <w:r w:rsidDel="00000000" w:rsidR="00000000" w:rsidRPr="00000000">
        <w:rPr>
          <w:sz w:val="21"/>
          <w:szCs w:val="21"/>
          <w:rtl w:val="1"/>
        </w:rPr>
        <w:t xml:space="preserve">ֹ</w:t>
      </w:r>
      <w:r w:rsidDel="00000000" w:rsidR="00000000" w:rsidRPr="00000000">
        <w:rPr>
          <w:sz w:val="21"/>
          <w:szCs w:val="21"/>
          <w:rtl w:val="1"/>
        </w:rPr>
        <w:t xml:space="preserve">ר</w:t>
      </w:r>
      <w:r w:rsidDel="00000000" w:rsidR="00000000" w:rsidRPr="00000000">
        <w:rPr>
          <w:sz w:val="21"/>
          <w:szCs w:val="21"/>
          <w:rtl w:val="1"/>
        </w:rPr>
        <w:t xml:space="preserve">ָ</w:t>
      </w:r>
      <w:r w:rsidDel="00000000" w:rsidR="00000000" w:rsidRPr="00000000">
        <w:rPr>
          <w:sz w:val="21"/>
          <w:szCs w:val="21"/>
          <w:rtl w:val="1"/>
        </w:rPr>
        <w:t xml:space="preserve">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</w:t>
      </w:r>
      <w:r w:rsidDel="00000000" w:rsidR="00000000" w:rsidRPr="00000000">
        <w:rPr>
          <w:sz w:val="21"/>
          <w:szCs w:val="21"/>
          <w:rtl w:val="1"/>
        </w:rPr>
        <w:t xml:space="preserve">ִ</w:t>
      </w:r>
      <w:r w:rsidDel="00000000" w:rsidR="00000000" w:rsidRPr="00000000">
        <w:rPr>
          <w:sz w:val="21"/>
          <w:szCs w:val="21"/>
          <w:rtl w:val="1"/>
        </w:rPr>
        <w:t xml:space="preserve">ב</w:t>
      </w:r>
      <w:r w:rsidDel="00000000" w:rsidR="00000000" w:rsidRPr="00000000">
        <w:rPr>
          <w:sz w:val="21"/>
          <w:szCs w:val="21"/>
          <w:rtl w:val="1"/>
        </w:rPr>
        <w:t xml:space="preserve">ִּ</w:t>
      </w:r>
      <w:r w:rsidDel="00000000" w:rsidR="00000000" w:rsidRPr="00000000">
        <w:rPr>
          <w:sz w:val="21"/>
          <w:szCs w:val="21"/>
          <w:rtl w:val="1"/>
        </w:rPr>
        <w:t xml:space="preserve">ר</w:t>
      </w:r>
      <w:r w:rsidDel="00000000" w:rsidR="00000000" w:rsidRPr="00000000">
        <w:rPr>
          <w:sz w:val="21"/>
          <w:szCs w:val="21"/>
          <w:rtl w:val="1"/>
        </w:rPr>
        <w:t xml:space="preserve">ְ</w:t>
      </w:r>
      <w:r w:rsidDel="00000000" w:rsidR="00000000" w:rsidRPr="00000000">
        <w:rPr>
          <w:sz w:val="21"/>
          <w:szCs w:val="21"/>
          <w:rtl w:val="1"/>
        </w:rPr>
        <w:t xml:space="preserve">כ</w:t>
      </w:r>
      <w:r w:rsidDel="00000000" w:rsidR="00000000" w:rsidRPr="00000000">
        <w:rPr>
          <w:sz w:val="21"/>
          <w:szCs w:val="21"/>
          <w:rtl w:val="1"/>
        </w:rPr>
        <w:t xml:space="preserve">ַּ</w:t>
      </w:r>
      <w:r w:rsidDel="00000000" w:rsidR="00000000" w:rsidRPr="00000000">
        <w:rPr>
          <w:sz w:val="21"/>
          <w:szCs w:val="21"/>
          <w:rtl w:val="1"/>
        </w:rPr>
        <w:t xml:space="preserve">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</w:t>
      </w:r>
      <w:r w:rsidDel="00000000" w:rsidR="00000000" w:rsidRPr="00000000">
        <w:rPr>
          <w:sz w:val="21"/>
          <w:szCs w:val="21"/>
          <w:rtl w:val="1"/>
        </w:rPr>
        <w:t xml:space="preserve">ַ</w:t>
      </w:r>
      <w:r w:rsidDel="00000000" w:rsidR="00000000" w:rsidRPr="00000000">
        <w:rPr>
          <w:sz w:val="21"/>
          <w:szCs w:val="21"/>
          <w:rtl w:val="1"/>
        </w:rPr>
        <w:t xml:space="preserve">מ</w:t>
      </w:r>
      <w:r w:rsidDel="00000000" w:rsidR="00000000" w:rsidRPr="00000000">
        <w:rPr>
          <w:sz w:val="21"/>
          <w:szCs w:val="21"/>
          <w:rtl w:val="1"/>
        </w:rPr>
        <w:t xml:space="preserve">ָּ</w:t>
      </w:r>
      <w:r w:rsidDel="00000000" w:rsidR="00000000" w:rsidRPr="00000000">
        <w:rPr>
          <w:sz w:val="21"/>
          <w:szCs w:val="21"/>
          <w:rtl w:val="1"/>
        </w:rPr>
        <w:t xml:space="preserve">זו</w:t>
      </w:r>
      <w:r w:rsidDel="00000000" w:rsidR="00000000" w:rsidRPr="00000000">
        <w:rPr>
          <w:sz w:val="21"/>
          <w:szCs w:val="21"/>
          <w:rtl w:val="1"/>
        </w:rPr>
        <w:t xml:space="preserve">ֹ</w:t>
      </w:r>
      <w:r w:rsidDel="00000000" w:rsidR="00000000" w:rsidRPr="00000000">
        <w:rPr>
          <w:sz w:val="21"/>
          <w:szCs w:val="21"/>
          <w:rtl w:val="1"/>
        </w:rPr>
        <w:t xml:space="preserve">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</w:t>
      </w:r>
      <w:r w:rsidDel="00000000" w:rsidR="00000000" w:rsidRPr="00000000">
        <w:rPr>
          <w:sz w:val="21"/>
          <w:szCs w:val="21"/>
          <w:rtl w:val="1"/>
        </w:rPr>
        <w:t xml:space="preserve">ֶ</w:t>
      </w:r>
      <w:r w:rsidDel="00000000" w:rsidR="00000000" w:rsidRPr="00000000">
        <w:rPr>
          <w:sz w:val="21"/>
          <w:szCs w:val="21"/>
          <w:rtl w:val="1"/>
        </w:rPr>
        <w:t xml:space="preserve">ל</w:t>
      </w:r>
      <w:r w:rsidDel="00000000" w:rsidR="00000000" w:rsidRPr="00000000">
        <w:rPr>
          <w:sz w:val="21"/>
          <w:szCs w:val="21"/>
          <w:rtl w:val="1"/>
        </w:rPr>
        <w:t xml:space="preserve">ָּ</w:t>
      </w:r>
      <w:r w:rsidDel="00000000" w:rsidR="00000000" w:rsidRPr="00000000">
        <w:rPr>
          <w:sz w:val="21"/>
          <w:szCs w:val="21"/>
          <w:rtl w:val="1"/>
        </w:rPr>
        <w:t xml:space="preserve">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</w:t>
      </w:r>
      <w:r w:rsidDel="00000000" w:rsidR="00000000" w:rsidRPr="00000000">
        <w:rPr>
          <w:sz w:val="21"/>
          <w:szCs w:val="21"/>
          <w:rtl w:val="1"/>
        </w:rPr>
        <w:t xml:space="preserve">ָ</w:t>
      </w:r>
      <w:r w:rsidDel="00000000" w:rsidR="00000000" w:rsidRPr="00000000">
        <w:rPr>
          <w:sz w:val="21"/>
          <w:szCs w:val="21"/>
          <w:rtl w:val="1"/>
        </w:rPr>
        <w:t xml:space="preserve">ר</w:t>
      </w:r>
      <w:r w:rsidDel="00000000" w:rsidR="00000000" w:rsidRPr="00000000">
        <w:rPr>
          <w:sz w:val="21"/>
          <w:szCs w:val="21"/>
          <w:rtl w:val="1"/>
        </w:rPr>
        <w:t xml:space="preserve">ַ</w:t>
      </w:r>
      <w:r w:rsidDel="00000000" w:rsidR="00000000" w:rsidRPr="00000000">
        <w:rPr>
          <w:sz w:val="21"/>
          <w:szCs w:val="21"/>
          <w:rtl w:val="1"/>
        </w:rPr>
        <w:t xml:space="preserve">ב</w:t>
      </w:r>
      <w:r w:rsidDel="00000000" w:rsidR="00000000" w:rsidRPr="00000000">
        <w:rPr>
          <w:sz w:val="21"/>
          <w:szCs w:val="21"/>
          <w:rtl w:val="1"/>
        </w:rPr>
        <w:t xml:space="preserve">ִּ</w:t>
      </w:r>
      <w:r w:rsidDel="00000000" w:rsidR="00000000" w:rsidRPr="00000000">
        <w:rPr>
          <w:sz w:val="21"/>
          <w:szCs w:val="21"/>
          <w:rtl w:val="1"/>
        </w:rPr>
        <w:t xml:space="preserve">ים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rtl w:val="1"/>
        </w:rPr>
        <w:t xml:space="preserve">א</w:t>
      </w:r>
      <w:r w:rsidDel="00000000" w:rsidR="00000000" w:rsidRPr="00000000">
        <w:rPr>
          <w:sz w:val="21"/>
          <w:szCs w:val="21"/>
          <w:rtl w:val="1"/>
        </w:rPr>
        <w:t xml:space="preserve">ִ</w:t>
      </w:r>
      <w:r w:rsidDel="00000000" w:rsidR="00000000" w:rsidRPr="00000000">
        <w:rPr>
          <w:sz w:val="21"/>
          <w:szCs w:val="21"/>
          <w:rtl w:val="1"/>
        </w:rPr>
        <w:t xml:space="preserve">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</w:t>
      </w:r>
      <w:r w:rsidDel="00000000" w:rsidR="00000000" w:rsidRPr="00000000">
        <w:rPr>
          <w:sz w:val="21"/>
          <w:szCs w:val="21"/>
          <w:rtl w:val="1"/>
        </w:rPr>
        <w:t xml:space="preserve">ָ</w:t>
      </w:r>
      <w:r w:rsidDel="00000000" w:rsidR="00000000" w:rsidRPr="00000000">
        <w:rPr>
          <w:sz w:val="21"/>
          <w:szCs w:val="21"/>
          <w:rtl w:val="1"/>
        </w:rPr>
        <w:t xml:space="preserve">ר</w:t>
      </w:r>
      <w:r w:rsidDel="00000000" w:rsidR="00000000" w:rsidRPr="00000000">
        <w:rPr>
          <w:sz w:val="21"/>
          <w:szCs w:val="21"/>
          <w:rtl w:val="1"/>
        </w:rPr>
        <w:t xml:space="preserve">ַ</w:t>
      </w:r>
      <w:r w:rsidDel="00000000" w:rsidR="00000000" w:rsidRPr="00000000">
        <w:rPr>
          <w:sz w:val="21"/>
          <w:szCs w:val="21"/>
          <w:rtl w:val="1"/>
        </w:rPr>
        <w:t xml:space="preserve">ב</w:t>
      </w:r>
      <w:r w:rsidDel="00000000" w:rsidR="00000000" w:rsidRPr="00000000">
        <w:rPr>
          <w:sz w:val="21"/>
          <w:szCs w:val="21"/>
          <w:rtl w:val="1"/>
        </w:rPr>
        <w:t xml:space="preserve">ִּ</w:t>
      </w:r>
      <w:r w:rsidDel="00000000" w:rsidR="00000000" w:rsidRPr="00000000">
        <w:rPr>
          <w:sz w:val="21"/>
          <w:szCs w:val="21"/>
          <w:rtl w:val="1"/>
        </w:rPr>
        <w:t xml:space="preserve">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</w:t>
      </w:r>
      <w:r w:rsidDel="00000000" w:rsidR="00000000" w:rsidRPr="00000000">
        <w:rPr>
          <w:sz w:val="21"/>
          <w:szCs w:val="21"/>
          <w:rtl w:val="1"/>
        </w:rPr>
        <w:t xml:space="preserve">ֲ</w:t>
      </w:r>
      <w:r w:rsidDel="00000000" w:rsidR="00000000" w:rsidRPr="00000000">
        <w:rPr>
          <w:sz w:val="21"/>
          <w:szCs w:val="21"/>
          <w:rtl w:val="1"/>
        </w:rPr>
        <w:t xml:space="preserve">פ</w:t>
      </w:r>
      <w:r w:rsidDel="00000000" w:rsidR="00000000" w:rsidRPr="00000000">
        <w:rPr>
          <w:sz w:val="21"/>
          <w:szCs w:val="21"/>
          <w:rtl w:val="1"/>
        </w:rPr>
        <w:t xml:space="preserve">ִ</w:t>
      </w:r>
      <w:r w:rsidDel="00000000" w:rsidR="00000000" w:rsidRPr="00000000">
        <w:rPr>
          <w:sz w:val="21"/>
          <w:szCs w:val="21"/>
          <w:rtl w:val="1"/>
        </w:rPr>
        <w:t xml:space="preserve">ילו</w:t>
      </w:r>
      <w:r w:rsidDel="00000000" w:rsidR="00000000" w:rsidRPr="00000000">
        <w:rPr>
          <w:sz w:val="21"/>
          <w:szCs w:val="21"/>
          <w:rtl w:val="1"/>
        </w:rPr>
        <w:t xml:space="preserve">ּ </w:t>
      </w:r>
      <w:r w:rsidDel="00000000" w:rsidR="00000000" w:rsidRPr="00000000">
        <w:rPr>
          <w:sz w:val="21"/>
          <w:szCs w:val="21"/>
          <w:rtl w:val="1"/>
        </w:rPr>
        <w:t xml:space="preserve">ב</w:t>
      </w:r>
      <w:r w:rsidDel="00000000" w:rsidR="00000000" w:rsidRPr="00000000">
        <w:rPr>
          <w:sz w:val="21"/>
          <w:szCs w:val="21"/>
          <w:rtl w:val="1"/>
        </w:rPr>
        <w:t xml:space="preserve">ֵ</w:t>
      </w:r>
      <w:r w:rsidDel="00000000" w:rsidR="00000000" w:rsidRPr="00000000">
        <w:rPr>
          <w:sz w:val="21"/>
          <w:szCs w:val="21"/>
          <w:rtl w:val="1"/>
        </w:rPr>
        <w:t xml:space="preserve">ינו</w:t>
      </w:r>
      <w:r w:rsidDel="00000000" w:rsidR="00000000" w:rsidRPr="00000000">
        <w:rPr>
          <w:sz w:val="21"/>
          <w:szCs w:val="21"/>
          <w:rtl w:val="1"/>
        </w:rPr>
        <w:t xml:space="preserve">ֹ </w:t>
      </w:r>
      <w:r w:rsidDel="00000000" w:rsidR="00000000" w:rsidRPr="00000000">
        <w:rPr>
          <w:sz w:val="21"/>
          <w:szCs w:val="21"/>
          <w:rtl w:val="1"/>
        </w:rPr>
        <w:t xml:space="preserve">ל</w:t>
      </w:r>
      <w:r w:rsidDel="00000000" w:rsidR="00000000" w:rsidRPr="00000000">
        <w:rPr>
          <w:sz w:val="21"/>
          <w:szCs w:val="21"/>
          <w:rtl w:val="1"/>
        </w:rPr>
        <w:t xml:space="preserve">ְ</w:t>
      </w:r>
      <w:r w:rsidDel="00000000" w:rsidR="00000000" w:rsidRPr="00000000">
        <w:rPr>
          <w:sz w:val="21"/>
          <w:szCs w:val="21"/>
          <w:rtl w:val="1"/>
        </w:rPr>
        <w:t xml:space="preserve">ב</w:t>
      </w:r>
      <w:r w:rsidDel="00000000" w:rsidR="00000000" w:rsidRPr="00000000">
        <w:rPr>
          <w:sz w:val="21"/>
          <w:szCs w:val="21"/>
          <w:rtl w:val="1"/>
        </w:rPr>
        <w:t xml:space="preserve">ֵ</w:t>
      </w:r>
      <w:r w:rsidDel="00000000" w:rsidR="00000000" w:rsidRPr="00000000">
        <w:rPr>
          <w:sz w:val="21"/>
          <w:szCs w:val="21"/>
          <w:rtl w:val="1"/>
        </w:rPr>
        <w:t xml:space="preserve">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</w:t>
      </w:r>
      <w:r w:rsidDel="00000000" w:rsidR="00000000" w:rsidRPr="00000000">
        <w:rPr>
          <w:sz w:val="21"/>
          <w:szCs w:val="21"/>
          <w:rtl w:val="1"/>
        </w:rPr>
        <w:t xml:space="preserve">ַ</w:t>
      </w:r>
      <w:r w:rsidDel="00000000" w:rsidR="00000000" w:rsidRPr="00000000">
        <w:rPr>
          <w:sz w:val="21"/>
          <w:szCs w:val="21"/>
          <w:rtl w:val="1"/>
        </w:rPr>
        <w:t xml:space="preserve">צ</w:t>
      </w:r>
      <w:r w:rsidDel="00000000" w:rsidR="00000000" w:rsidRPr="00000000">
        <w:rPr>
          <w:sz w:val="21"/>
          <w:szCs w:val="21"/>
          <w:rtl w:val="1"/>
        </w:rPr>
        <w:t xml:space="preserve">ְ</w:t>
      </w:r>
      <w:r w:rsidDel="00000000" w:rsidR="00000000" w:rsidRPr="00000000">
        <w:rPr>
          <w:sz w:val="21"/>
          <w:szCs w:val="21"/>
          <w:rtl w:val="1"/>
        </w:rPr>
        <w:t xml:space="preserve">מו</w:t>
      </w:r>
      <w:r w:rsidDel="00000000" w:rsidR="00000000" w:rsidRPr="00000000">
        <w:rPr>
          <w:sz w:val="21"/>
          <w:szCs w:val="21"/>
          <w:rtl w:val="1"/>
        </w:rPr>
        <w:t xml:space="preserve">ֹ </w:t>
      </w:r>
      <w:r w:rsidDel="00000000" w:rsidR="00000000" w:rsidRPr="00000000">
        <w:rPr>
          <w:sz w:val="21"/>
          <w:szCs w:val="21"/>
          <w:rtl w:val="1"/>
        </w:rPr>
        <w:t xml:space="preserve">א</w:t>
      </w:r>
      <w:r w:rsidDel="00000000" w:rsidR="00000000" w:rsidRPr="00000000">
        <w:rPr>
          <w:sz w:val="21"/>
          <w:szCs w:val="21"/>
          <w:rtl w:val="1"/>
        </w:rPr>
        <w:t xml:space="preserve">ֵ</w:t>
      </w:r>
      <w:r w:rsidDel="00000000" w:rsidR="00000000" w:rsidRPr="00000000">
        <w:rPr>
          <w:sz w:val="21"/>
          <w:szCs w:val="21"/>
          <w:rtl w:val="1"/>
        </w:rPr>
        <w:t xml:space="preserve">ינו</w:t>
      </w:r>
      <w:r w:rsidDel="00000000" w:rsidR="00000000" w:rsidRPr="00000000">
        <w:rPr>
          <w:sz w:val="21"/>
          <w:szCs w:val="21"/>
          <w:rtl w:val="1"/>
        </w:rPr>
        <w:t xml:space="preserve">ֹ </w:t>
      </w:r>
      <w:r w:rsidDel="00000000" w:rsidR="00000000" w:rsidRPr="00000000">
        <w:rPr>
          <w:sz w:val="21"/>
          <w:szCs w:val="21"/>
          <w:rtl w:val="1"/>
        </w:rPr>
        <w:t xml:space="preserve">מ</w:t>
      </w:r>
      <w:r w:rsidDel="00000000" w:rsidR="00000000" w:rsidRPr="00000000">
        <w:rPr>
          <w:sz w:val="21"/>
          <w:szCs w:val="21"/>
          <w:rtl w:val="1"/>
        </w:rPr>
        <w:t xml:space="preserve">ְ</w:t>
      </w:r>
      <w:r w:rsidDel="00000000" w:rsidR="00000000" w:rsidRPr="00000000">
        <w:rPr>
          <w:sz w:val="21"/>
          <w:szCs w:val="21"/>
          <w:rtl w:val="1"/>
        </w:rPr>
        <w:t xml:space="preserve">ב</w:t>
      </w:r>
      <w:r w:rsidDel="00000000" w:rsidR="00000000" w:rsidRPr="00000000">
        <w:rPr>
          <w:sz w:val="21"/>
          <w:szCs w:val="21"/>
          <w:rtl w:val="1"/>
        </w:rPr>
        <w:t xml:space="preserve">ָ</w:t>
      </w:r>
      <w:r w:rsidDel="00000000" w:rsidR="00000000" w:rsidRPr="00000000">
        <w:rPr>
          <w:sz w:val="21"/>
          <w:szCs w:val="21"/>
          <w:rtl w:val="1"/>
        </w:rPr>
        <w:t xml:space="preserve">ר</w:t>
      </w:r>
      <w:r w:rsidDel="00000000" w:rsidR="00000000" w:rsidRPr="00000000">
        <w:rPr>
          <w:sz w:val="21"/>
          <w:szCs w:val="21"/>
          <w:rtl w:val="1"/>
        </w:rPr>
        <w:t xml:space="preserve">ֵ</w:t>
      </w:r>
      <w:r w:rsidDel="00000000" w:rsidR="00000000" w:rsidRPr="00000000">
        <w:rPr>
          <w:sz w:val="21"/>
          <w:szCs w:val="21"/>
          <w:rtl w:val="1"/>
        </w:rPr>
        <w:t xml:space="preserve">ך</w:t>
      </w:r>
      <w:r w:rsidDel="00000000" w:rsidR="00000000" w:rsidRPr="00000000">
        <w:rPr>
          <w:sz w:val="21"/>
          <w:szCs w:val="21"/>
          <w:rtl w:val="1"/>
        </w:rPr>
        <w:t xml:space="preserve">ְ. </w:t>
      </w:r>
      <w:r w:rsidDel="00000000" w:rsidR="00000000" w:rsidRPr="00000000">
        <w:rPr>
          <w:sz w:val="21"/>
          <w:szCs w:val="21"/>
          <w:rtl w:val="1"/>
        </w:rPr>
        <w:t xml:space="preserve">א</w:t>
      </w:r>
      <w:r w:rsidDel="00000000" w:rsidR="00000000" w:rsidRPr="00000000">
        <w:rPr>
          <w:sz w:val="21"/>
          <w:szCs w:val="21"/>
          <w:rtl w:val="1"/>
        </w:rPr>
        <w:t xml:space="preserve">ָ</w:t>
      </w:r>
      <w:r w:rsidDel="00000000" w:rsidR="00000000" w:rsidRPr="00000000">
        <w:rPr>
          <w:sz w:val="21"/>
          <w:szCs w:val="21"/>
          <w:rtl w:val="1"/>
        </w:rPr>
        <w:t xml:space="preserve">מ</w:t>
      </w:r>
      <w:r w:rsidDel="00000000" w:rsidR="00000000" w:rsidRPr="00000000">
        <w:rPr>
          <w:sz w:val="21"/>
          <w:szCs w:val="21"/>
          <w:rtl w:val="1"/>
        </w:rPr>
        <w:t xml:space="preserve">ַ</w:t>
      </w:r>
      <w:r w:rsidDel="00000000" w:rsidR="00000000" w:rsidRPr="00000000">
        <w:rPr>
          <w:sz w:val="21"/>
          <w:szCs w:val="21"/>
          <w:rtl w:val="1"/>
        </w:rPr>
        <w:t xml:space="preserve">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ר</w:t>
      </w:r>
      <w:r w:rsidDel="00000000" w:rsidR="00000000" w:rsidRPr="00000000">
        <w:rPr>
          <w:sz w:val="21"/>
          <w:szCs w:val="21"/>
          <w:rtl w:val="1"/>
        </w:rPr>
        <w:t xml:space="preserve">ִ</w:t>
      </w:r>
      <w:r w:rsidDel="00000000" w:rsidR="00000000" w:rsidRPr="00000000">
        <w:rPr>
          <w:sz w:val="21"/>
          <w:szCs w:val="21"/>
          <w:rtl w:val="1"/>
        </w:rPr>
        <w:t xml:space="preserve">ב</w:t>
      </w:r>
      <w:r w:rsidDel="00000000" w:rsidR="00000000" w:rsidRPr="00000000">
        <w:rPr>
          <w:sz w:val="21"/>
          <w:szCs w:val="21"/>
          <w:rtl w:val="1"/>
        </w:rPr>
        <w:t xml:space="preserve">ִּ</w:t>
      </w:r>
      <w:r w:rsidDel="00000000" w:rsidR="00000000" w:rsidRPr="00000000">
        <w:rPr>
          <w:sz w:val="21"/>
          <w:szCs w:val="21"/>
          <w:rtl w:val="1"/>
        </w:rPr>
        <w:t xml:space="preserve">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</w:t>
      </w:r>
      <w:r w:rsidDel="00000000" w:rsidR="00000000" w:rsidRPr="00000000">
        <w:rPr>
          <w:sz w:val="21"/>
          <w:szCs w:val="21"/>
          <w:rtl w:val="1"/>
        </w:rPr>
        <w:t xml:space="preserve">ַ</w:t>
      </w:r>
      <w:r w:rsidDel="00000000" w:rsidR="00000000" w:rsidRPr="00000000">
        <w:rPr>
          <w:sz w:val="21"/>
          <w:szCs w:val="21"/>
          <w:rtl w:val="1"/>
        </w:rPr>
        <w:t xml:space="preserve">ב</w:t>
      </w:r>
      <w:r w:rsidDel="00000000" w:rsidR="00000000" w:rsidRPr="00000000">
        <w:rPr>
          <w:sz w:val="21"/>
          <w:szCs w:val="21"/>
          <w:rtl w:val="1"/>
        </w:rPr>
        <w:t xml:space="preserve">ָּ</w:t>
      </w:r>
      <w:r w:rsidDel="00000000" w:rsidR="00000000" w:rsidRPr="00000000">
        <w:rPr>
          <w:sz w:val="21"/>
          <w:szCs w:val="21"/>
          <w:rtl w:val="1"/>
        </w:rPr>
        <w:t xml:space="preserve">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</w:t>
      </w:r>
      <w:r w:rsidDel="00000000" w:rsidR="00000000" w:rsidRPr="00000000">
        <w:rPr>
          <w:sz w:val="21"/>
          <w:szCs w:val="21"/>
          <w:rtl w:val="1"/>
        </w:rPr>
        <w:t xml:space="preserve">ָ</w:t>
      </w:r>
      <w:r w:rsidDel="00000000" w:rsidR="00000000" w:rsidRPr="00000000">
        <w:rPr>
          <w:sz w:val="21"/>
          <w:szCs w:val="21"/>
          <w:rtl w:val="1"/>
        </w:rPr>
        <w:t xml:space="preserve">ר</w:t>
      </w:r>
      <w:r w:rsidDel="00000000" w:rsidR="00000000" w:rsidRPr="00000000">
        <w:rPr>
          <w:sz w:val="21"/>
          <w:szCs w:val="21"/>
          <w:rtl w:val="1"/>
        </w:rPr>
        <w:t xml:space="preserve">ִ</w:t>
      </w:r>
      <w:r w:rsidDel="00000000" w:rsidR="00000000" w:rsidRPr="00000000">
        <w:rPr>
          <w:sz w:val="21"/>
          <w:szCs w:val="21"/>
          <w:rtl w:val="1"/>
        </w:rPr>
        <w:t xml:space="preserve">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</w:t>
      </w:r>
      <w:r w:rsidDel="00000000" w:rsidR="00000000" w:rsidRPr="00000000">
        <w:rPr>
          <w:sz w:val="21"/>
          <w:szCs w:val="21"/>
          <w:rtl w:val="1"/>
        </w:rPr>
        <w:t xml:space="preserve">ַ</w:t>
      </w:r>
      <w:r w:rsidDel="00000000" w:rsidR="00000000" w:rsidRPr="00000000">
        <w:rPr>
          <w:sz w:val="21"/>
          <w:szCs w:val="21"/>
          <w:rtl w:val="1"/>
        </w:rPr>
        <w:t xml:space="preserve">חו</w:t>
      </w:r>
      <w:r w:rsidDel="00000000" w:rsidR="00000000" w:rsidRPr="00000000">
        <w:rPr>
          <w:sz w:val="21"/>
          <w:szCs w:val="21"/>
          <w:rtl w:val="1"/>
        </w:rPr>
        <w:t xml:space="preserve">ֹ</w:t>
      </w:r>
      <w:r w:rsidDel="00000000" w:rsidR="00000000" w:rsidRPr="00000000">
        <w:rPr>
          <w:sz w:val="21"/>
          <w:szCs w:val="21"/>
          <w:rtl w:val="1"/>
        </w:rPr>
        <w:t xml:space="preserve">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</w:t>
      </w:r>
      <w:r w:rsidDel="00000000" w:rsidR="00000000" w:rsidRPr="00000000">
        <w:rPr>
          <w:sz w:val="21"/>
          <w:szCs w:val="21"/>
          <w:rtl w:val="1"/>
        </w:rPr>
        <w:t xml:space="preserve">ְ</w:t>
      </w:r>
      <w:r w:rsidDel="00000000" w:rsidR="00000000" w:rsidRPr="00000000">
        <w:rPr>
          <w:sz w:val="21"/>
          <w:szCs w:val="21"/>
          <w:rtl w:val="1"/>
        </w:rPr>
        <w:t xml:space="preserve">ר</w:t>
      </w:r>
      <w:r w:rsidDel="00000000" w:rsidR="00000000" w:rsidRPr="00000000">
        <w:rPr>
          <w:sz w:val="21"/>
          <w:szCs w:val="21"/>
          <w:rtl w:val="1"/>
        </w:rPr>
        <w:t xml:space="preserve">ִ</w:t>
      </w:r>
      <w:r w:rsidDel="00000000" w:rsidR="00000000" w:rsidRPr="00000000">
        <w:rPr>
          <w:sz w:val="21"/>
          <w:szCs w:val="21"/>
          <w:rtl w:val="1"/>
        </w:rPr>
        <w:t xml:space="preserve">ב</w:t>
      </w:r>
      <w:r w:rsidDel="00000000" w:rsidR="00000000" w:rsidRPr="00000000">
        <w:rPr>
          <w:sz w:val="21"/>
          <w:szCs w:val="21"/>
          <w:rtl w:val="1"/>
        </w:rPr>
        <w:t xml:space="preserve">ִּ</w:t>
      </w:r>
      <w:r w:rsidDel="00000000" w:rsidR="00000000" w:rsidRPr="00000000">
        <w:rPr>
          <w:sz w:val="21"/>
          <w:szCs w:val="21"/>
          <w:rtl w:val="1"/>
        </w:rPr>
        <w:t xml:space="preserve">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יו</w:t>
      </w:r>
      <w:r w:rsidDel="00000000" w:rsidR="00000000" w:rsidRPr="00000000">
        <w:rPr>
          <w:sz w:val="21"/>
          <w:szCs w:val="21"/>
          <w:rtl w:val="1"/>
        </w:rPr>
        <w:t xml:space="preserve">ֹ</w:t>
      </w:r>
      <w:r w:rsidDel="00000000" w:rsidR="00000000" w:rsidRPr="00000000">
        <w:rPr>
          <w:sz w:val="21"/>
          <w:szCs w:val="21"/>
          <w:rtl w:val="1"/>
        </w:rPr>
        <w:t xml:space="preserve">ס</w:t>
      </w:r>
      <w:r w:rsidDel="00000000" w:rsidR="00000000" w:rsidRPr="00000000">
        <w:rPr>
          <w:sz w:val="21"/>
          <w:szCs w:val="21"/>
          <w:rtl w:val="1"/>
        </w:rPr>
        <w:t xml:space="preserve">ֵ</w:t>
      </w:r>
      <w:r w:rsidDel="00000000" w:rsidR="00000000" w:rsidRPr="00000000">
        <w:rPr>
          <w:sz w:val="21"/>
          <w:szCs w:val="21"/>
          <w:rtl w:val="1"/>
        </w:rPr>
        <w:t xml:space="preserve">ה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rtl w:val="1"/>
        </w:rPr>
        <w:t xml:space="preserve">ע</w:t>
      </w:r>
      <w:r w:rsidDel="00000000" w:rsidR="00000000" w:rsidRPr="00000000">
        <w:rPr>
          <w:sz w:val="21"/>
          <w:szCs w:val="21"/>
          <w:rtl w:val="1"/>
        </w:rPr>
        <w:t xml:space="preserve">ֲ</w:t>
      </w:r>
      <w:r w:rsidDel="00000000" w:rsidR="00000000" w:rsidRPr="00000000">
        <w:rPr>
          <w:sz w:val="21"/>
          <w:szCs w:val="21"/>
          <w:rtl w:val="1"/>
        </w:rPr>
        <w:t xml:space="preserve">ש</w:t>
      </w:r>
      <w:r w:rsidDel="00000000" w:rsidR="00000000" w:rsidRPr="00000000">
        <w:rPr>
          <w:sz w:val="21"/>
          <w:szCs w:val="21"/>
          <w:rtl w:val="1"/>
        </w:rPr>
        <w:t xml:space="preserve">ָׂ</w:t>
      </w:r>
      <w:r w:rsidDel="00000000" w:rsidR="00000000" w:rsidRPr="00000000">
        <w:rPr>
          <w:sz w:val="21"/>
          <w:szCs w:val="21"/>
          <w:rtl w:val="1"/>
        </w:rPr>
        <w:t xml:space="preserve">או</w:t>
      </w:r>
      <w:r w:rsidDel="00000000" w:rsidR="00000000" w:rsidRPr="00000000">
        <w:rPr>
          <w:sz w:val="21"/>
          <w:szCs w:val="21"/>
          <w:rtl w:val="1"/>
        </w:rPr>
        <w:t xml:space="preserve">ּ</w:t>
      </w:r>
      <w:r w:rsidDel="00000000" w:rsidR="00000000" w:rsidRPr="00000000">
        <w:rPr>
          <w:sz w:val="21"/>
          <w:szCs w:val="21"/>
          <w:rtl w:val="1"/>
        </w:rPr>
        <w:t xml:space="preserve">ה</w:t>
      </w:r>
      <w:r w:rsidDel="00000000" w:rsidR="00000000" w:rsidRPr="00000000">
        <w:rPr>
          <w:sz w:val="21"/>
          <w:szCs w:val="21"/>
          <w:rtl w:val="1"/>
        </w:rPr>
        <w:t xml:space="preserve">ָ </w:t>
      </w:r>
      <w:r w:rsidDel="00000000" w:rsidR="00000000" w:rsidRPr="00000000">
        <w:rPr>
          <w:sz w:val="21"/>
          <w:szCs w:val="21"/>
          <w:rtl w:val="1"/>
        </w:rPr>
        <w:t xml:space="preserve">כ</w:t>
      </w:r>
      <w:r w:rsidDel="00000000" w:rsidR="00000000" w:rsidRPr="00000000">
        <w:rPr>
          <w:sz w:val="21"/>
          <w:szCs w:val="21"/>
          <w:rtl w:val="1"/>
        </w:rPr>
        <w:t xml:space="preserve">ִ</w:t>
      </w:r>
      <w:r w:rsidDel="00000000" w:rsidR="00000000" w:rsidRPr="00000000">
        <w:rPr>
          <w:sz w:val="21"/>
          <w:szCs w:val="21"/>
          <w:rtl w:val="1"/>
        </w:rPr>
        <w:t xml:space="preserve">ש</w:t>
      </w:r>
      <w:r w:rsidDel="00000000" w:rsidR="00000000" w:rsidRPr="00000000">
        <w:rPr>
          <w:sz w:val="21"/>
          <w:szCs w:val="21"/>
          <w:rtl w:val="1"/>
        </w:rPr>
        <w:t xml:space="preserve">ְׁ</w:t>
      </w:r>
      <w:r w:rsidDel="00000000" w:rsidR="00000000" w:rsidRPr="00000000">
        <w:rPr>
          <w:sz w:val="21"/>
          <w:szCs w:val="21"/>
          <w:rtl w:val="1"/>
        </w:rPr>
        <w:t xml:space="preserve">א</w:t>
      </w:r>
      <w:r w:rsidDel="00000000" w:rsidR="00000000" w:rsidRPr="00000000">
        <w:rPr>
          <w:sz w:val="21"/>
          <w:szCs w:val="21"/>
          <w:rtl w:val="1"/>
        </w:rPr>
        <w:t xml:space="preserve">ָ</w:t>
      </w:r>
      <w:r w:rsidDel="00000000" w:rsidR="00000000" w:rsidRPr="00000000">
        <w:rPr>
          <w:sz w:val="21"/>
          <w:szCs w:val="21"/>
          <w:rtl w:val="1"/>
        </w:rPr>
        <w:t xml:space="preserve">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</w:t>
      </w:r>
      <w:r w:rsidDel="00000000" w:rsidR="00000000" w:rsidRPr="00000000">
        <w:rPr>
          <w:sz w:val="21"/>
          <w:szCs w:val="21"/>
          <w:rtl w:val="1"/>
        </w:rPr>
        <w:t xml:space="preserve">ָּ</w:t>
      </w:r>
      <w:r w:rsidDel="00000000" w:rsidR="00000000" w:rsidRPr="00000000">
        <w:rPr>
          <w:sz w:val="21"/>
          <w:szCs w:val="21"/>
          <w:rtl w:val="1"/>
        </w:rPr>
        <w:t xml:space="preserve">ל</w:t>
      </w:r>
      <w:r w:rsidDel="00000000" w:rsidR="00000000" w:rsidRPr="00000000">
        <w:rPr>
          <w:sz w:val="21"/>
          <w:szCs w:val="21"/>
          <w:rtl w:val="1"/>
        </w:rPr>
        <w:t xml:space="preserve">־</w:t>
      </w:r>
      <w:r w:rsidDel="00000000" w:rsidR="00000000" w:rsidRPr="00000000">
        <w:rPr>
          <w:sz w:val="21"/>
          <w:szCs w:val="21"/>
          <w:rtl w:val="1"/>
        </w:rPr>
        <w:t xml:space="preserve">ה</w:t>
      </w:r>
      <w:r w:rsidDel="00000000" w:rsidR="00000000" w:rsidRPr="00000000">
        <w:rPr>
          <w:sz w:val="21"/>
          <w:szCs w:val="21"/>
          <w:rtl w:val="1"/>
        </w:rPr>
        <w:t xml:space="preserve">ַ</w:t>
      </w:r>
      <w:r w:rsidDel="00000000" w:rsidR="00000000" w:rsidRPr="00000000">
        <w:rPr>
          <w:sz w:val="21"/>
          <w:szCs w:val="21"/>
          <w:rtl w:val="1"/>
        </w:rPr>
        <w:t xml:space="preserve">מ</w:t>
      </w:r>
      <w:r w:rsidDel="00000000" w:rsidR="00000000" w:rsidRPr="00000000">
        <w:rPr>
          <w:sz w:val="21"/>
          <w:szCs w:val="21"/>
          <w:rtl w:val="1"/>
        </w:rPr>
        <w:t xml:space="preserve">ִּ</w:t>
      </w:r>
      <w:r w:rsidDel="00000000" w:rsidR="00000000" w:rsidRPr="00000000">
        <w:rPr>
          <w:sz w:val="21"/>
          <w:szCs w:val="21"/>
          <w:rtl w:val="1"/>
        </w:rPr>
        <w:t xml:space="preserve">צ</w:t>
      </w:r>
      <w:r w:rsidDel="00000000" w:rsidR="00000000" w:rsidRPr="00000000">
        <w:rPr>
          <w:sz w:val="21"/>
          <w:szCs w:val="21"/>
          <w:rtl w:val="1"/>
        </w:rPr>
        <w:t xml:space="preserve">ְ</w:t>
      </w:r>
      <w:r w:rsidDel="00000000" w:rsidR="00000000" w:rsidRPr="00000000">
        <w:rPr>
          <w:sz w:val="21"/>
          <w:szCs w:val="21"/>
          <w:rtl w:val="1"/>
        </w:rPr>
        <w:t xml:space="preserve">ו</w:t>
      </w:r>
      <w:r w:rsidDel="00000000" w:rsidR="00000000" w:rsidRPr="00000000">
        <w:rPr>
          <w:sz w:val="21"/>
          <w:szCs w:val="21"/>
          <w:rtl w:val="1"/>
        </w:rPr>
        <w:t xml:space="preserve">ֹ</w:t>
      </w:r>
      <w:r w:rsidDel="00000000" w:rsidR="00000000" w:rsidRPr="00000000">
        <w:rPr>
          <w:sz w:val="21"/>
          <w:szCs w:val="21"/>
          <w:rtl w:val="1"/>
        </w:rPr>
        <w:t xml:space="preserve">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</w:t>
      </w:r>
      <w:r w:rsidDel="00000000" w:rsidR="00000000" w:rsidRPr="00000000">
        <w:rPr>
          <w:sz w:val="21"/>
          <w:szCs w:val="21"/>
          <w:rtl w:val="1"/>
        </w:rPr>
        <w:t xml:space="preserve">ֶׁ</w:t>
      </w:r>
      <w:r w:rsidDel="00000000" w:rsidR="00000000" w:rsidRPr="00000000">
        <w:rPr>
          <w:sz w:val="21"/>
          <w:szCs w:val="21"/>
          <w:rtl w:val="1"/>
        </w:rPr>
        <w:t xml:space="preserve">ב</w:t>
      </w:r>
      <w:r w:rsidDel="00000000" w:rsidR="00000000" w:rsidRPr="00000000">
        <w:rPr>
          <w:sz w:val="21"/>
          <w:szCs w:val="21"/>
          <w:rtl w:val="1"/>
        </w:rPr>
        <w:t xml:space="preserve">ַּ</w:t>
      </w:r>
      <w:r w:rsidDel="00000000" w:rsidR="00000000" w:rsidRPr="00000000">
        <w:rPr>
          <w:sz w:val="21"/>
          <w:szCs w:val="21"/>
          <w:rtl w:val="1"/>
        </w:rPr>
        <w:t xml:space="preserve">ת</w:t>
      </w:r>
      <w:r w:rsidDel="00000000" w:rsidR="00000000" w:rsidRPr="00000000">
        <w:rPr>
          <w:sz w:val="21"/>
          <w:szCs w:val="21"/>
          <w:rtl w:val="1"/>
        </w:rPr>
        <w:t xml:space="preserve">ּ</w:t>
      </w:r>
      <w:r w:rsidDel="00000000" w:rsidR="00000000" w:rsidRPr="00000000">
        <w:rPr>
          <w:sz w:val="21"/>
          <w:szCs w:val="21"/>
          <w:rtl w:val="1"/>
        </w:rPr>
        <w:t xml:space="preserve">ו</w:t>
      </w:r>
      <w:r w:rsidDel="00000000" w:rsidR="00000000" w:rsidRPr="00000000">
        <w:rPr>
          <w:sz w:val="21"/>
          <w:szCs w:val="21"/>
          <w:rtl w:val="1"/>
        </w:rPr>
        <w:t xml:space="preserve">ֹ</w:t>
      </w:r>
      <w:r w:rsidDel="00000000" w:rsidR="00000000" w:rsidRPr="00000000">
        <w:rPr>
          <w:sz w:val="21"/>
          <w:szCs w:val="21"/>
          <w:rtl w:val="1"/>
        </w:rPr>
        <w:t xml:space="preserve">ר</w:t>
      </w:r>
      <w:r w:rsidDel="00000000" w:rsidR="00000000" w:rsidRPr="00000000">
        <w:rPr>
          <w:sz w:val="21"/>
          <w:szCs w:val="21"/>
          <w:rtl w:val="1"/>
        </w:rPr>
        <w:t xml:space="preserve">ָ</w:t>
      </w:r>
      <w:r w:rsidDel="00000000" w:rsidR="00000000" w:rsidRPr="00000000">
        <w:rPr>
          <w:sz w:val="21"/>
          <w:szCs w:val="21"/>
          <w:rtl w:val="1"/>
        </w:rPr>
        <w:t xml:space="preserve">ה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rtl w:val="1"/>
        </w:rPr>
        <w:t xml:space="preserve">מ</w:t>
      </w:r>
      <w:r w:rsidDel="00000000" w:rsidR="00000000" w:rsidRPr="00000000">
        <w:rPr>
          <w:sz w:val="21"/>
          <w:szCs w:val="21"/>
          <w:rtl w:val="1"/>
        </w:rPr>
        <w:t xml:space="preserve">ַ</w:t>
      </w:r>
      <w:r w:rsidDel="00000000" w:rsidR="00000000" w:rsidRPr="00000000">
        <w:rPr>
          <w:sz w:val="21"/>
          <w:szCs w:val="21"/>
          <w:rtl w:val="1"/>
        </w:rPr>
        <w:t xml:space="preserve">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ש</w:t>
      </w:r>
      <w:r w:rsidDel="00000000" w:rsidR="00000000" w:rsidRPr="00000000">
        <w:rPr>
          <w:b w:val="1"/>
          <w:sz w:val="21"/>
          <w:szCs w:val="21"/>
          <w:rtl w:val="1"/>
        </w:rPr>
        <w:t xml:space="preserve">ְׁ</w:t>
      </w:r>
      <w:r w:rsidDel="00000000" w:rsidR="00000000" w:rsidRPr="00000000">
        <w:rPr>
          <w:b w:val="1"/>
          <w:sz w:val="21"/>
          <w:szCs w:val="21"/>
          <w:rtl w:val="1"/>
        </w:rPr>
        <w:t xml:space="preserve">א</w:t>
      </w:r>
      <w:r w:rsidDel="00000000" w:rsidR="00000000" w:rsidRPr="00000000">
        <w:rPr>
          <w:b w:val="1"/>
          <w:sz w:val="21"/>
          <w:szCs w:val="21"/>
          <w:rtl w:val="1"/>
        </w:rPr>
        <w:t xml:space="preserve">ָ</w:t>
      </w:r>
      <w:r w:rsidDel="00000000" w:rsidR="00000000" w:rsidRPr="00000000">
        <w:rPr>
          <w:b w:val="1"/>
          <w:sz w:val="21"/>
          <w:szCs w:val="21"/>
          <w:rtl w:val="1"/>
        </w:rPr>
        <w:t xml:space="preserve">ר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כ</w:t>
      </w:r>
      <w:r w:rsidDel="00000000" w:rsidR="00000000" w:rsidRPr="00000000">
        <w:rPr>
          <w:b w:val="1"/>
          <w:sz w:val="21"/>
          <w:szCs w:val="21"/>
          <w:rtl w:val="1"/>
        </w:rPr>
        <w:t xml:space="preserve">ָּ</w:t>
      </w:r>
      <w:r w:rsidDel="00000000" w:rsidR="00000000" w:rsidRPr="00000000">
        <w:rPr>
          <w:b w:val="1"/>
          <w:sz w:val="21"/>
          <w:szCs w:val="21"/>
          <w:rtl w:val="1"/>
        </w:rPr>
        <w:t xml:space="preserve">ל</w:t>
      </w:r>
      <w:r w:rsidDel="00000000" w:rsidR="00000000" w:rsidRPr="00000000">
        <w:rPr>
          <w:b w:val="1"/>
          <w:sz w:val="21"/>
          <w:szCs w:val="21"/>
          <w:rtl w:val="1"/>
        </w:rPr>
        <w:t xml:space="preserve">־</w:t>
      </w:r>
      <w:r w:rsidDel="00000000" w:rsidR="00000000" w:rsidRPr="00000000">
        <w:rPr>
          <w:b w:val="1"/>
          <w:sz w:val="21"/>
          <w:szCs w:val="21"/>
          <w:rtl w:val="1"/>
        </w:rPr>
        <w:t xml:space="preserve">ה</w:t>
      </w:r>
      <w:r w:rsidDel="00000000" w:rsidR="00000000" w:rsidRPr="00000000">
        <w:rPr>
          <w:b w:val="1"/>
          <w:sz w:val="21"/>
          <w:szCs w:val="21"/>
          <w:rtl w:val="1"/>
        </w:rPr>
        <w:t xml:space="preserve">ַ</w:t>
      </w:r>
      <w:r w:rsidDel="00000000" w:rsidR="00000000" w:rsidRPr="00000000">
        <w:rPr>
          <w:b w:val="1"/>
          <w:sz w:val="21"/>
          <w:szCs w:val="21"/>
          <w:rtl w:val="1"/>
        </w:rPr>
        <w:t xml:space="preserve">מ</w:t>
      </w:r>
      <w:r w:rsidDel="00000000" w:rsidR="00000000" w:rsidRPr="00000000">
        <w:rPr>
          <w:b w:val="1"/>
          <w:sz w:val="21"/>
          <w:szCs w:val="21"/>
          <w:rtl w:val="1"/>
        </w:rPr>
        <w:t xml:space="preserve">ִּ</w:t>
      </w:r>
      <w:r w:rsidDel="00000000" w:rsidR="00000000" w:rsidRPr="00000000">
        <w:rPr>
          <w:b w:val="1"/>
          <w:sz w:val="21"/>
          <w:szCs w:val="21"/>
          <w:rtl w:val="1"/>
        </w:rPr>
        <w:t xml:space="preserve">צ</w:t>
      </w:r>
      <w:r w:rsidDel="00000000" w:rsidR="00000000" w:rsidRPr="00000000">
        <w:rPr>
          <w:b w:val="1"/>
          <w:sz w:val="21"/>
          <w:szCs w:val="21"/>
          <w:rtl w:val="1"/>
        </w:rPr>
        <w:t xml:space="preserve">ְ</w:t>
      </w:r>
      <w:r w:rsidDel="00000000" w:rsidR="00000000" w:rsidRPr="00000000">
        <w:rPr>
          <w:b w:val="1"/>
          <w:sz w:val="21"/>
          <w:szCs w:val="21"/>
          <w:rtl w:val="1"/>
        </w:rPr>
        <w:t xml:space="preserve">ו</w:t>
      </w:r>
      <w:r w:rsidDel="00000000" w:rsidR="00000000" w:rsidRPr="00000000">
        <w:rPr>
          <w:b w:val="1"/>
          <w:sz w:val="21"/>
          <w:szCs w:val="21"/>
          <w:rtl w:val="1"/>
        </w:rPr>
        <w:t xml:space="preserve">ֹ</w:t>
      </w:r>
      <w:r w:rsidDel="00000000" w:rsidR="00000000" w:rsidRPr="00000000">
        <w:rPr>
          <w:b w:val="1"/>
          <w:sz w:val="21"/>
          <w:szCs w:val="21"/>
          <w:rtl w:val="1"/>
        </w:rPr>
        <w:t xml:space="preserve">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ט</w:t>
      </w:r>
      <w:r w:rsidDel="00000000" w:rsidR="00000000" w:rsidRPr="00000000">
        <w:rPr>
          <w:sz w:val="21"/>
          <w:szCs w:val="21"/>
          <w:rtl w:val="1"/>
        </w:rPr>
        <w:t xml:space="preserve">ְ</w:t>
      </w:r>
      <w:r w:rsidDel="00000000" w:rsidR="00000000" w:rsidRPr="00000000">
        <w:rPr>
          <w:sz w:val="21"/>
          <w:szCs w:val="21"/>
          <w:rtl w:val="1"/>
        </w:rPr>
        <w:t xml:space="preserve">עו</w:t>
      </w:r>
      <w:r w:rsidDel="00000000" w:rsidR="00000000" w:rsidRPr="00000000">
        <w:rPr>
          <w:sz w:val="21"/>
          <w:szCs w:val="21"/>
          <w:rtl w:val="1"/>
        </w:rPr>
        <w:t xml:space="preserve">ּ</w:t>
      </w:r>
      <w:r w:rsidDel="00000000" w:rsidR="00000000" w:rsidRPr="00000000">
        <w:rPr>
          <w:sz w:val="21"/>
          <w:szCs w:val="21"/>
          <w:rtl w:val="1"/>
        </w:rPr>
        <w:t xml:space="preserve">נו</w:t>
      </w:r>
      <w:r w:rsidDel="00000000" w:rsidR="00000000" w:rsidRPr="00000000">
        <w:rPr>
          <w:sz w:val="21"/>
          <w:szCs w:val="21"/>
          <w:rtl w:val="1"/>
        </w:rPr>
        <w:t xml:space="preserve">ֹ</w:t>
      </w:r>
      <w:r w:rsidDel="00000000" w:rsidR="00000000" w:rsidRPr="00000000">
        <w:rPr>
          <w:sz w:val="21"/>
          <w:szCs w:val="21"/>
          <w:rtl w:val="1"/>
        </w:rPr>
        <w:t xml:space="preserve">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</w:t>
      </w:r>
      <w:r w:rsidDel="00000000" w:rsidR="00000000" w:rsidRPr="00000000">
        <w:rPr>
          <w:sz w:val="21"/>
          <w:szCs w:val="21"/>
          <w:rtl w:val="1"/>
        </w:rPr>
        <w:t xml:space="preserve">ְּ</w:t>
      </w:r>
      <w:r w:rsidDel="00000000" w:rsidR="00000000" w:rsidRPr="00000000">
        <w:rPr>
          <w:sz w:val="21"/>
          <w:szCs w:val="21"/>
          <w:rtl w:val="1"/>
        </w:rPr>
        <w:t xml:space="preserve">ר</w:t>
      </w:r>
      <w:r w:rsidDel="00000000" w:rsidR="00000000" w:rsidRPr="00000000">
        <w:rPr>
          <w:sz w:val="21"/>
          <w:szCs w:val="21"/>
          <w:rtl w:val="1"/>
        </w:rPr>
        <w:t xml:space="preserve">ָ</w:t>
      </w:r>
      <w:r w:rsidDel="00000000" w:rsidR="00000000" w:rsidRPr="00000000">
        <w:rPr>
          <w:sz w:val="21"/>
          <w:szCs w:val="21"/>
          <w:rtl w:val="1"/>
        </w:rPr>
        <w:t xml:space="preserve">כ</w:t>
      </w:r>
      <w:r w:rsidDel="00000000" w:rsidR="00000000" w:rsidRPr="00000000">
        <w:rPr>
          <w:sz w:val="21"/>
          <w:szCs w:val="21"/>
          <w:rtl w:val="1"/>
        </w:rPr>
        <w:t xml:space="preserve">ָ</w:t>
      </w:r>
      <w:r w:rsidDel="00000000" w:rsidR="00000000" w:rsidRPr="00000000">
        <w:rPr>
          <w:sz w:val="21"/>
          <w:szCs w:val="21"/>
          <w:rtl w:val="1"/>
        </w:rPr>
        <w:t xml:space="preserve">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</w:t>
      </w:r>
      <w:r w:rsidDel="00000000" w:rsidR="00000000" w:rsidRPr="00000000">
        <w:rPr>
          <w:sz w:val="21"/>
          <w:szCs w:val="21"/>
          <w:rtl w:val="1"/>
        </w:rPr>
        <w:t xml:space="preserve">ַ</w:t>
      </w:r>
      <w:r w:rsidDel="00000000" w:rsidR="00000000" w:rsidRPr="00000000">
        <w:rPr>
          <w:sz w:val="21"/>
          <w:szCs w:val="21"/>
          <w:rtl w:val="1"/>
        </w:rPr>
        <w:t xml:space="preserve">ף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זו</w:t>
      </w:r>
      <w:r w:rsidDel="00000000" w:rsidR="00000000" w:rsidRPr="00000000">
        <w:rPr>
          <w:sz w:val="21"/>
          <w:szCs w:val="21"/>
          <w:rtl w:val="1"/>
        </w:rPr>
        <w:t xml:space="preserve">ֹ </w:t>
      </w:r>
      <w:r w:rsidDel="00000000" w:rsidR="00000000" w:rsidRPr="00000000">
        <w:rPr>
          <w:sz w:val="21"/>
          <w:szCs w:val="21"/>
          <w:rtl w:val="1"/>
        </w:rPr>
        <w:t xml:space="preserve">ט</w:t>
      </w:r>
      <w:r w:rsidDel="00000000" w:rsidR="00000000" w:rsidRPr="00000000">
        <w:rPr>
          <w:sz w:val="21"/>
          <w:szCs w:val="21"/>
          <w:rtl w:val="1"/>
        </w:rPr>
        <w:t xml:space="preserve">ְ</w:t>
      </w:r>
      <w:r w:rsidDel="00000000" w:rsidR="00000000" w:rsidRPr="00000000">
        <w:rPr>
          <w:sz w:val="21"/>
          <w:szCs w:val="21"/>
          <w:rtl w:val="1"/>
        </w:rPr>
        <w:t xml:space="preserve">עו</w:t>
      </w:r>
      <w:r w:rsidDel="00000000" w:rsidR="00000000" w:rsidRPr="00000000">
        <w:rPr>
          <w:sz w:val="21"/>
          <w:szCs w:val="21"/>
          <w:rtl w:val="1"/>
        </w:rPr>
        <w:t xml:space="preserve">ּ</w:t>
      </w:r>
      <w:r w:rsidDel="00000000" w:rsidR="00000000" w:rsidRPr="00000000">
        <w:rPr>
          <w:sz w:val="21"/>
          <w:szCs w:val="21"/>
          <w:rtl w:val="1"/>
        </w:rPr>
        <w:t xml:space="preserve">נ</w:t>
      </w:r>
      <w:r w:rsidDel="00000000" w:rsidR="00000000" w:rsidRPr="00000000">
        <w:rPr>
          <w:sz w:val="21"/>
          <w:szCs w:val="21"/>
          <w:rtl w:val="1"/>
        </w:rPr>
        <w:t xml:space="preserve">ָ</w:t>
      </w:r>
      <w:r w:rsidDel="00000000" w:rsidR="00000000" w:rsidRPr="00000000">
        <w:rPr>
          <w:sz w:val="21"/>
          <w:szCs w:val="21"/>
          <w:rtl w:val="1"/>
        </w:rPr>
        <w:t xml:space="preserve">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</w:t>
      </w:r>
      <w:r w:rsidDel="00000000" w:rsidR="00000000" w:rsidRPr="00000000">
        <w:rPr>
          <w:sz w:val="21"/>
          <w:szCs w:val="21"/>
          <w:rtl w:val="1"/>
        </w:rPr>
        <w:t xml:space="preserve">ְ</w:t>
      </w:r>
      <w:r w:rsidDel="00000000" w:rsidR="00000000" w:rsidRPr="00000000">
        <w:rPr>
          <w:sz w:val="21"/>
          <w:szCs w:val="21"/>
          <w:rtl w:val="1"/>
        </w:rPr>
        <w:t xml:space="preserve">ר</w:t>
      </w:r>
      <w:r w:rsidDel="00000000" w:rsidR="00000000" w:rsidRPr="00000000">
        <w:rPr>
          <w:sz w:val="21"/>
          <w:szCs w:val="21"/>
          <w:rtl w:val="1"/>
        </w:rPr>
        <w:t xml:space="preserve">ָ</w:t>
      </w:r>
      <w:r w:rsidDel="00000000" w:rsidR="00000000" w:rsidRPr="00000000">
        <w:rPr>
          <w:sz w:val="21"/>
          <w:szCs w:val="21"/>
          <w:rtl w:val="1"/>
        </w:rPr>
        <w:t xml:space="preserve">כ</w:t>
      </w:r>
      <w:r w:rsidDel="00000000" w:rsidR="00000000" w:rsidRPr="00000000">
        <w:rPr>
          <w:sz w:val="21"/>
          <w:szCs w:val="21"/>
          <w:rtl w:val="1"/>
        </w:rPr>
        <w:t xml:space="preserve">ָ</w:t>
      </w:r>
      <w:r w:rsidDel="00000000" w:rsidR="00000000" w:rsidRPr="00000000">
        <w:rPr>
          <w:sz w:val="21"/>
          <w:szCs w:val="21"/>
          <w:rtl w:val="1"/>
        </w:rPr>
        <w:t xml:space="preserve">ה</w:t>
      </w:r>
      <w:r w:rsidDel="00000000" w:rsidR="00000000" w:rsidRPr="00000000">
        <w:rPr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58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ויגדה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פירשוהו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פירשוהו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4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ֹּ</w:t>
      </w:r>
      <w:r w:rsidDel="00000000" w:rsidR="00000000" w:rsidRPr="00000000">
        <w:rPr>
          <w:rtl w:val="1"/>
        </w:rPr>
        <w:t xml:space="preserve">אמ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ֶׁ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יה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ָׁ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קו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ּ: </w:t>
      </w:r>
    </w:p>
    <w:p w:rsidR="00000000" w:rsidDel="00000000" w:rsidP="00000000" w:rsidRDefault="00000000" w:rsidRPr="00000000" w14:paraId="0000005D">
      <w:pPr>
        <w:pStyle w:val="Heading4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ירמיהו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62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עוסקין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(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) +</w:t>
      </w:r>
      <w:r w:rsidDel="00000000" w:rsidR="00000000" w:rsidRPr="00000000">
        <w:rPr>
          <w:rtl w:val="1"/>
        </w:rPr>
        <w:t xml:space="preserve">מסורת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העמים</w:t>
      </w:r>
      <w:r w:rsidDel="00000000" w:rsidR="00000000" w:rsidRPr="00000000">
        <w:rPr>
          <w:rtl w:val="1"/>
        </w:rPr>
        <w:t xml:space="preserve">+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1"/>
        </w:rPr>
        <w:t xml:space="preserve">ספרי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דברים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פרשת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האזינו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פיסקא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שו</w:t>
      </w:r>
    </w:p>
    <w:p w:rsidR="00000000" w:rsidDel="00000000" w:rsidP="00000000" w:rsidRDefault="00000000" w:rsidRPr="00000000" w14:paraId="00000074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אקרא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המבורך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המבורך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לאלהינו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נהוריי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גוליירים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וגבורים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נוצחים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לאלהינו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לאלהינו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הסוגיה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בברכות</w:t>
      </w:r>
    </w:p>
    <w:p w:rsidR="00000000" w:rsidDel="00000000" w:rsidP="00000000" w:rsidRDefault="00000000" w:rsidRPr="00000000" w14:paraId="0000007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השכים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למקרא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ולמדרש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ולמדרש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למשנה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, [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]. </w:t>
      </w:r>
      <w:r w:rsidDel="00000000" w:rsidR="00000000" w:rsidRPr="00000000">
        <w:rPr>
          <w:rtl w:val="1"/>
        </w:rPr>
        <w:t xml:space="preserve">ורבא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ולברך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];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זימנין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לתנויי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ובפיפיות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וצאצאינו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וצאצאי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המנונא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שבברכות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לימרינהו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לכולהו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B">
      <w:pPr>
        <w:pStyle w:val="Heading4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7D">
      <w:pPr>
        <w:bidi w:val="1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89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השגות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לספר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המצוות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</w:t>
      </w:r>
    </w:p>
    <w:p w:rsidR="00000000" w:rsidDel="00000000" w:rsidP="00000000" w:rsidRDefault="00000000" w:rsidRPr="00000000" w14:paraId="0000008A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שנצטוינו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להודות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לשמו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ית</w:t>
      </w:r>
      <w:r w:rsidDel="00000000" w:rsidR="00000000" w:rsidRPr="00000000">
        <w:rPr>
          <w:highlight w:val="yellow"/>
          <w:rtl w:val="1"/>
        </w:rPr>
        <w:t xml:space="preserve">' </w:t>
      </w:r>
      <w:r w:rsidDel="00000000" w:rsidR="00000000" w:rsidRPr="00000000">
        <w:rPr>
          <w:highlight w:val="yellow"/>
          <w:rtl w:val="1"/>
        </w:rPr>
        <w:t xml:space="preserve">בכל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שנקרא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בתורה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והודיענו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נצטוינו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נצטוינו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שלברכות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לאלהינו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והשיבו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וחפצם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בטביל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highlight w:val="yellow"/>
          <w:rtl w:val="1"/>
        </w:rPr>
        <w:t xml:space="preserve">והעולה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מזה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שברכת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התורה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לפניה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מצות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עשה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דאורייתא</w:t>
      </w:r>
      <w:r w:rsidDel="00000000" w:rsidR="00000000" w:rsidRPr="00000000">
        <w:rPr>
          <w:highlight w:val="yellow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highlight w:val="yellow"/>
          <w:rtl w:val="1"/>
        </w:rPr>
        <w:t xml:space="preserve">מכלל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זה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מתבאר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שהברכה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הזו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התורה</w:t>
      </w:r>
      <w:r w:rsidDel="00000000" w:rsidR="00000000" w:rsidRPr="00000000">
        <w:rPr>
          <w:highlight w:val="yellow"/>
          <w:rtl w:val="1"/>
        </w:rPr>
        <w:t xml:space="preserve">. </w:t>
      </w:r>
      <w:r w:rsidDel="00000000" w:rsidR="00000000" w:rsidRPr="00000000">
        <w:rPr>
          <w:highlight w:val="yellow"/>
          <w:rtl w:val="1"/>
        </w:rPr>
        <w:t xml:space="preserve">ואין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ראוי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למנותה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מצוה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אחת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הקריאה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כמו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שמקרא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בכורים</w:t>
      </w:r>
      <w:r w:rsidDel="00000000" w:rsidR="00000000" w:rsidRPr="00000000">
        <w:rPr>
          <w:highlight w:val="yellow"/>
          <w:rtl w:val="1"/>
        </w:rPr>
        <w:t xml:space="preserve"> (</w:t>
      </w:r>
      <w:r w:rsidDel="00000000" w:rsidR="00000000" w:rsidRPr="00000000">
        <w:rPr>
          <w:highlight w:val="yellow"/>
          <w:rtl w:val="1"/>
        </w:rPr>
        <w:t xml:space="preserve">ע</w:t>
      </w:r>
      <w:r w:rsidDel="00000000" w:rsidR="00000000" w:rsidRPr="00000000">
        <w:rPr>
          <w:highlight w:val="yellow"/>
          <w:rtl w:val="1"/>
        </w:rPr>
        <w:t xml:space="preserve">' </w:t>
      </w:r>
      <w:r w:rsidDel="00000000" w:rsidR="00000000" w:rsidRPr="00000000">
        <w:rPr>
          <w:highlight w:val="yellow"/>
          <w:rtl w:val="1"/>
        </w:rPr>
        <w:t xml:space="preserve">קלב</w:t>
      </w:r>
      <w:r w:rsidDel="00000000" w:rsidR="00000000" w:rsidRPr="00000000">
        <w:rPr>
          <w:highlight w:val="yellow"/>
          <w:rtl w:val="1"/>
        </w:rPr>
        <w:t xml:space="preserve">) </w:t>
      </w:r>
      <w:r w:rsidDel="00000000" w:rsidR="00000000" w:rsidRPr="00000000">
        <w:rPr>
          <w:highlight w:val="yellow"/>
          <w:rtl w:val="1"/>
        </w:rPr>
        <w:t xml:space="preserve">אינו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נמנה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אחת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הבאתן</w:t>
      </w:r>
      <w:r w:rsidDel="00000000" w:rsidR="00000000" w:rsidRPr="00000000">
        <w:rPr>
          <w:highlight w:val="yellow"/>
          <w:rtl w:val="1"/>
        </w:rPr>
        <w:t xml:space="preserve"> (</w:t>
      </w:r>
      <w:r w:rsidDel="00000000" w:rsidR="00000000" w:rsidRPr="00000000">
        <w:rPr>
          <w:highlight w:val="yellow"/>
          <w:rtl w:val="1"/>
        </w:rPr>
        <w:t xml:space="preserve">ע</w:t>
      </w:r>
      <w:r w:rsidDel="00000000" w:rsidR="00000000" w:rsidRPr="00000000">
        <w:rPr>
          <w:highlight w:val="yellow"/>
          <w:rtl w:val="1"/>
        </w:rPr>
        <w:t xml:space="preserve">' </w:t>
      </w:r>
      <w:r w:rsidDel="00000000" w:rsidR="00000000" w:rsidRPr="00000000">
        <w:rPr>
          <w:highlight w:val="yellow"/>
          <w:rtl w:val="1"/>
        </w:rPr>
        <w:t xml:space="preserve">קכה</w:t>
      </w:r>
      <w:r w:rsidDel="00000000" w:rsidR="00000000" w:rsidRPr="00000000">
        <w:rPr>
          <w:highlight w:val="yellow"/>
          <w:rtl w:val="1"/>
        </w:rPr>
        <w:t xml:space="preserve">) </w:t>
      </w:r>
      <w:r w:rsidDel="00000000" w:rsidR="00000000" w:rsidRPr="00000000">
        <w:rPr>
          <w:highlight w:val="yellow"/>
          <w:rtl w:val="1"/>
        </w:rPr>
        <w:t xml:space="preserve">וספור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יציאת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מצרים</w:t>
      </w:r>
      <w:r w:rsidDel="00000000" w:rsidR="00000000" w:rsidRPr="00000000">
        <w:rPr>
          <w:highlight w:val="yellow"/>
          <w:rtl w:val="1"/>
        </w:rPr>
        <w:t xml:space="preserve"> (</w:t>
      </w:r>
      <w:r w:rsidDel="00000000" w:rsidR="00000000" w:rsidRPr="00000000">
        <w:rPr>
          <w:highlight w:val="yellow"/>
          <w:rtl w:val="1"/>
        </w:rPr>
        <w:t xml:space="preserve">ע</w:t>
      </w:r>
      <w:r w:rsidDel="00000000" w:rsidR="00000000" w:rsidRPr="00000000">
        <w:rPr>
          <w:highlight w:val="yellow"/>
          <w:rtl w:val="1"/>
        </w:rPr>
        <w:t xml:space="preserve">' </w:t>
      </w:r>
      <w:r w:rsidDel="00000000" w:rsidR="00000000" w:rsidRPr="00000000">
        <w:rPr>
          <w:highlight w:val="yellow"/>
          <w:rtl w:val="1"/>
        </w:rPr>
        <w:t xml:space="preserve">קנז</w:t>
      </w:r>
      <w:r w:rsidDel="00000000" w:rsidR="00000000" w:rsidRPr="00000000">
        <w:rPr>
          <w:highlight w:val="yellow"/>
          <w:rtl w:val="1"/>
        </w:rPr>
        <w:t xml:space="preserve">) </w:t>
      </w:r>
      <w:r w:rsidDel="00000000" w:rsidR="00000000" w:rsidRPr="00000000">
        <w:rPr>
          <w:highlight w:val="yellow"/>
          <w:rtl w:val="1"/>
        </w:rPr>
        <w:t xml:space="preserve">עם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אכילת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הפסח</w:t>
      </w:r>
      <w:r w:rsidDel="00000000" w:rsidR="00000000" w:rsidRPr="00000000">
        <w:rPr>
          <w:highlight w:val="yellow"/>
          <w:rtl w:val="1"/>
        </w:rPr>
        <w:t xml:space="preserve"> (</w:t>
      </w:r>
      <w:r w:rsidDel="00000000" w:rsidR="00000000" w:rsidRPr="00000000">
        <w:rPr>
          <w:highlight w:val="yellow"/>
          <w:rtl w:val="1"/>
        </w:rPr>
        <w:t xml:space="preserve">ע</w:t>
      </w:r>
      <w:r w:rsidDel="00000000" w:rsidR="00000000" w:rsidRPr="00000000">
        <w:rPr>
          <w:highlight w:val="yellow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):</w:t>
      </w:r>
    </w:p>
    <w:p w:rsidR="00000000" w:rsidDel="00000000" w:rsidP="00000000" w:rsidRDefault="00000000" w:rsidRPr="00000000" w14:paraId="0000008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8D">
      <w:pPr>
        <w:pStyle w:val="Heading4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נסתפק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דסוברין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ראשונים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שאכלו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סוברים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התפלה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פמ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בפתיחה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שיוציאנו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highlight w:val="yellow"/>
          <w:rtl w:val="1"/>
        </w:rPr>
        <w:t xml:space="preserve">וברכת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התורה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בצבור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לכו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ע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דרבנן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משום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כבוד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הצבור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שהרי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כבר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בירך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בשחרית</w:t>
      </w:r>
      <w:r w:rsidDel="00000000" w:rsidR="00000000" w:rsidRPr="00000000">
        <w:rPr>
          <w:highlight w:val="yellow"/>
          <w:rtl w:val="1"/>
        </w:rPr>
        <w:t xml:space="preserve"> [</w:t>
      </w:r>
      <w:r w:rsidDel="00000000" w:rsidR="00000000" w:rsidRPr="00000000">
        <w:rPr>
          <w:highlight w:val="yellow"/>
          <w:rtl w:val="1"/>
        </w:rPr>
        <w:t xml:space="preserve">אחרונים</w:t>
      </w:r>
      <w:r w:rsidDel="00000000" w:rsidR="00000000" w:rsidRPr="00000000">
        <w:rPr>
          <w:highlight w:val="yellow"/>
          <w:rtl w:val="1"/>
        </w:rPr>
        <w:t xml:space="preserve">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91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תוספות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נפטר</w:t>
      </w:r>
    </w:p>
    <w:p w:rsidR="00000000" w:rsidDel="00000000" w:rsidP="00000000" w:rsidRDefault="00000000" w:rsidRPr="00000000" w14:paraId="00000093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נימרינהו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לכולהו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highlight w:val="yellow"/>
          <w:rtl w:val="1"/>
        </w:rPr>
        <w:t xml:space="preserve">בירושלמי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דאמרי</w:t>
      </w:r>
      <w:r w:rsidDel="00000000" w:rsidR="00000000" w:rsidRPr="00000000">
        <w:rPr>
          <w:highlight w:val="yellow"/>
          <w:rtl w:val="1"/>
        </w:rPr>
        <w:t xml:space="preserve">' </w:t>
      </w:r>
      <w:r w:rsidDel="00000000" w:rsidR="00000000" w:rsidRPr="00000000">
        <w:rPr>
          <w:highlight w:val="yellow"/>
          <w:rtl w:val="1"/>
        </w:rPr>
        <w:t xml:space="preserve">שכבר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נפטר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באהבה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רבה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והוא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ששנה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אתר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פירוש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לאלתר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שלמד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מיד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באותו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מקום</w:t>
      </w:r>
      <w:r w:rsidDel="00000000" w:rsidR="00000000" w:rsidRPr="00000000">
        <w:rPr>
          <w:highlight w:val="yellow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4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ונשאל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5">
      <w:pPr>
        <w:pStyle w:val="Heading4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וגמר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6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highlight w:val="yellow"/>
          <w:rtl w:val="1"/>
        </w:rPr>
        <w:t xml:space="preserve">וי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דשאני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תורה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שאינו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מייאש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דעתו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דכל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שעה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אדם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מחוייב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ללמוד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דכתיב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והגית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יומם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ולילה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והוי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כמו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יושב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היום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הפסק</w:t>
      </w:r>
      <w:r w:rsidDel="00000000" w:rsidR="00000000" w:rsidRPr="00000000">
        <w:rPr>
          <w:highlight w:val="yellow"/>
          <w:rtl w:val="1"/>
        </w:rPr>
        <w:t xml:space="preserve">. </w:t>
      </w:r>
      <w:r w:rsidDel="00000000" w:rsidR="00000000" w:rsidRPr="00000000">
        <w:rPr>
          <w:highlight w:val="yellow"/>
          <w:rtl w:val="1"/>
        </w:rPr>
        <w:t xml:space="preserve">אבל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אכילה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בסוכה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שעה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קבועה</w:t>
      </w:r>
      <w:r w:rsidDel="00000000" w:rsidR="00000000" w:rsidRPr="00000000">
        <w:rPr>
          <w:highlight w:val="yellow"/>
          <w:rtl w:val="1"/>
        </w:rPr>
        <w:t xml:space="preserve">. 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ממטתו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בשחרית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נהירא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8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והצרפתים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דפאה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ברייתא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קכז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רסא</w:t>
      </w:r>
    </w:p>
    <w:p w:rsidR="00000000" w:rsidDel="00000000" w:rsidP="00000000" w:rsidRDefault="00000000" w:rsidRPr="00000000" w14:paraId="0000009B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והרב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תלמידו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וכשהלך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לביהכ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ופסוקי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קרבנות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לבטלהא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9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מרוטנבורג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דפוס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פראג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מג</w:t>
      </w:r>
    </w:p>
    <w:p w:rsidR="00000000" w:rsidDel="00000000" w:rsidP="00000000" w:rsidRDefault="00000000" w:rsidRPr="00000000" w14:paraId="0000009E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ששאלת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דברכות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הכנ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הכנ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[</w:t>
      </w:r>
      <w:r w:rsidDel="00000000" w:rsidR="00000000" w:rsidRPr="00000000">
        <w:rPr>
          <w:rtl w:val="1"/>
        </w:rPr>
        <w:t xml:space="preserve">כשאני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מפסיק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זלה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</w:t>
      </w:r>
    </w:p>
    <w:p w:rsidR="00000000" w:rsidDel="00000000" w:rsidP="00000000" w:rsidRDefault="00000000" w:rsidRPr="00000000" w14:paraId="000000A1">
      <w:pPr>
        <w:bidi w:val="1"/>
        <w:rPr/>
      </w:pP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בתפלין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שמניחין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בשחרית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A2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והשיבו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,1 </w:t>
      </w:r>
      <w:r w:rsidDel="00000000" w:rsidR="00000000" w:rsidRPr="00000000">
        <w:rPr>
          <w:rtl w:val="1"/>
        </w:rPr>
        <w:t xml:space="preserve">והמברך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אמן</w:t>
      </w:r>
      <w:r w:rsidDel="00000000" w:rsidR="00000000" w:rsidRPr="00000000">
        <w:rPr>
          <w:rtl w:val="1"/>
        </w:rPr>
        <w:t xml:space="preserve">,2 </w:t>
      </w:r>
      <w:r w:rsidDel="00000000" w:rsidR="00000000" w:rsidRPr="00000000">
        <w:rPr>
          <w:rtl w:val="1"/>
        </w:rPr>
        <w:t xml:space="preserve">ונסתפקתי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כבראשונה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והשיבו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.3.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4 </w:t>
      </w:r>
      <w:r w:rsidDel="00000000" w:rsidR="00000000" w:rsidRPr="00000000">
        <w:rPr>
          <w:rtl w:val="1"/>
        </w:rPr>
        <w:t xml:space="preserve">לעסוק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וברכת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לעסוק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היא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במקום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ברכת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המצות</w:t>
      </w:r>
      <w:r w:rsidDel="00000000" w:rsidR="00000000" w:rsidRPr="00000000">
        <w:rPr>
          <w:highlight w:val="yellow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שמתפללים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וללמד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ואשר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בחר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ברכת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הודייה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שחייבין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ישראל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להודות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לה</w:t>
      </w:r>
      <w:r w:rsidDel="00000000" w:rsidR="00000000" w:rsidRPr="00000000">
        <w:rPr>
          <w:highlight w:val="yellow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5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שמפסיקים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כשקוראים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בבהכנ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הצריכוני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הצריכונו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ולפי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שהיא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תפלה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תקנו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שלשתן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שחרית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בעת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התפלה</w:t>
      </w:r>
      <w:r w:rsidDel="00000000" w:rsidR="00000000" w:rsidRPr="00000000">
        <w:rPr>
          <w:highlight w:val="yellow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הרשב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החדשות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מכתב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יב</w:t>
      </w:r>
    </w:p>
    <w:p w:rsidR="00000000" w:rsidDel="00000000" w:rsidP="00000000" w:rsidRDefault="00000000" w:rsidRPr="00000000" w14:paraId="000000A5">
      <w:pPr>
        <w:bidi w:val="1"/>
        <w:rPr/>
      </w:pPr>
      <w:r w:rsidDel="00000000" w:rsidR="00000000" w:rsidRPr="00000000">
        <w:rPr>
          <w:rtl w:val="1"/>
        </w:rPr>
        <w:t xml:space="preserve">שאלת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כהלכתו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הפוסלין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</w:p>
    <w:p w:rsidR="00000000" w:rsidDel="00000000" w:rsidP="00000000" w:rsidRDefault="00000000" w:rsidRPr="00000000" w14:paraId="000000A6">
      <w:pPr>
        <w:bidi w:val="1"/>
        <w:rPr/>
      </w:pP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מאימתי</w:t>
      </w:r>
      <w:r w:rsidDel="00000000" w:rsidR="00000000" w:rsidRPr="00000000">
        <w:rPr>
          <w:rtl w:val="1"/>
        </w:rPr>
        <w:t xml:space="preserve">2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וגרסינן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3,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4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דגריס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ובתוספות</w:t>
      </w:r>
      <w:r w:rsidDel="00000000" w:rsidR="00000000" w:rsidRPr="00000000">
        <w:rPr>
          <w:rtl w:val="1"/>
        </w:rPr>
        <w:t xml:space="preserve">5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הצריכו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ולברך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A7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החלק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דמגילה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</w:t>
      </w:r>
      <w:r w:rsidDel="00000000" w:rsidR="00000000" w:rsidRPr="00000000">
        <w:rPr>
          <w:rtl w:val="1"/>
        </w:rPr>
        <w:t xml:space="preserve">7.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בשחרית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בשחרית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A8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וכמדומה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בשחרית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בצבור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8.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מזוזה</w:t>
      </w:r>
      <w:r w:rsidDel="00000000" w:rsidR="00000000" w:rsidRPr="00000000">
        <w:rPr>
          <w:rtl w:val="1"/>
        </w:rPr>
        <w:t xml:space="preserve">9,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10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שמלמדין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התינוקות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הנזקין</w:t>
      </w:r>
      <w:r w:rsidDel="00000000" w:rsidR="00000000" w:rsidRPr="00000000">
        <w:rPr>
          <w:rtl w:val="1"/>
        </w:rPr>
        <w:t xml:space="preserve">11 </w:t>
      </w:r>
      <w:r w:rsidDel="00000000" w:rsidR="00000000" w:rsidRPr="00000000">
        <w:rPr>
          <w:rtl w:val="1"/>
        </w:rPr>
        <w:t xml:space="preserve">אסיק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בחומשין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</w:t>
      </w:r>
      <w:r w:rsidDel="00000000" w:rsidR="00000000" w:rsidRPr="00000000">
        <w:rPr>
          <w:rtl w:val="1"/>
        </w:rPr>
        <w:t xml:space="preserve">12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שפוסלין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מלקרות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בצבור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13,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בצבור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שקריאתו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בצבור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להלכה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ז</w:t>
      </w:r>
    </w:p>
    <w:p w:rsidR="00000000" w:rsidDel="00000000" w:rsidP="00000000" w:rsidRDefault="00000000" w:rsidRPr="00000000" w14:paraId="000000AB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הנהנים</w:t>
      </w:r>
    </w:p>
    <w:p w:rsidR="00000000" w:rsidDel="00000000" w:rsidP="00000000" w:rsidRDefault="00000000" w:rsidRPr="00000000" w14:paraId="000000B5">
      <w:pPr>
        <w:pStyle w:val="Heading2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</w:p>
    <w:p w:rsidR="00000000" w:rsidDel="00000000" w:rsidP="00000000" w:rsidRDefault="00000000" w:rsidRPr="00000000" w14:paraId="000000B7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בגה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לימרינהו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לכולהו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כוסות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הביאם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ויתיישבו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B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Style w:val="Heading4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B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מנחת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</w:p>
    <w:p w:rsidR="00000000" w:rsidDel="00000000" w:rsidP="00000000" w:rsidRDefault="00000000" w:rsidRPr="00000000" w14:paraId="000000C4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בענינים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C5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C6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לגאון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פראנק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שליט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מלאתי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ונהניתי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בקונטרס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דברכות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שליט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לספרו</w:t>
      </w:r>
      <w:r w:rsidDel="00000000" w:rsidR="00000000" w:rsidRPr="00000000">
        <w:rPr>
          <w:rtl w:val="1"/>
        </w:rPr>
        <w:t xml:space="preserve"> ("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זאב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והנני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ברעיוני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ריהטא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C7">
      <w:pPr>
        <w:pStyle w:val="Heading4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Style w:val="Heading4"/>
        <w:bidi w:val="1"/>
        <w:rPr/>
      </w:pPr>
      <w:r w:rsidDel="00000000" w:rsidR="00000000" w:rsidRPr="00000000">
        <w:rPr>
          <w:highlight w:val="yellow"/>
          <w:rtl w:val="1"/>
        </w:rPr>
        <w:t xml:space="preserve">אגב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ראיתי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דהדר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גאונו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סובר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בפשיטות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דלגמ</w:t>
      </w:r>
      <w:r w:rsidDel="00000000" w:rsidR="00000000" w:rsidRPr="00000000">
        <w:rPr>
          <w:highlight w:val="yellow"/>
          <w:rtl w:val="1"/>
        </w:rPr>
        <w:t xml:space="preserve">' </w:t>
      </w:r>
      <w:r w:rsidDel="00000000" w:rsidR="00000000" w:rsidRPr="00000000">
        <w:rPr>
          <w:highlight w:val="yellow"/>
          <w:rtl w:val="1"/>
        </w:rPr>
        <w:t xml:space="preserve">דידן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אחד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נמצא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במצב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שהוא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אנוס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הברכה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ואינו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יכול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בשום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אופן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לברך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ברכת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התורה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דגם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אסור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ללמוד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תורה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משום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דכמו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שאסור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ליהנות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מהעוה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ז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ברכה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אסור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גם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ללמוד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תורה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והברכה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מעכבת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דלמודו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חשיב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מצוה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עבירה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והוא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חדוש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גדול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שהרי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מצינו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שיאמרו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חז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שאסור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לעשות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מצוה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ברכה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כמו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שאמרו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לענין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ברכת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הנהנין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ולמה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יתבטל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מלמוד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תורה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שהוא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יותר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חשוב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מכל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המצוות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שבתורה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בגלל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זה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שאינו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יודע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לברך</w:t>
      </w:r>
      <w:r w:rsidDel="00000000" w:rsidR="00000000" w:rsidRPr="00000000">
        <w:rPr>
          <w:highlight w:val="yellow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צא</w:t>
      </w:r>
    </w:p>
    <w:p w:rsidR="00000000" w:rsidDel="00000000" w:rsidP="00000000" w:rsidRDefault="00000000" w:rsidRPr="00000000" w14:paraId="000000C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bidi w:val="1"/>
        <w:spacing w:line="276" w:lineRule="auto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bidi w:val="1"/>
        <w:spacing w:line="276" w:lineRule="auto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bidi w:val="1"/>
        <w:spacing w:line="276" w:lineRule="auto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bidi w:val="1"/>
        <w:spacing w:line="276" w:lineRule="auto"/>
        <w:ind w:left="360" w:firstLine="284.00000000000006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bidi w:val="1"/>
        <w:spacing w:line="276" w:lineRule="auto"/>
        <w:ind w:left="360" w:firstLine="284.00000000000006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הברכה</w:t>
      </w:r>
    </w:p>
    <w:p w:rsidR="00000000" w:rsidDel="00000000" w:rsidP="00000000" w:rsidRDefault="00000000" w:rsidRPr="00000000" w14:paraId="000000DA">
      <w:pPr>
        <w:bidi w:val="1"/>
        <w:spacing w:line="276" w:lineRule="auto"/>
        <w:jc w:val="left"/>
        <w:rPr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bidi w:val="1"/>
        <w:spacing w:line="276" w:lineRule="auto"/>
        <w:jc w:val="left"/>
        <w:rPr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bidi w:val="1"/>
        <w:spacing w:line="276" w:lineRule="auto"/>
        <w:jc w:val="left"/>
        <w:rPr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bidi w:val="1"/>
        <w:spacing w:line="276" w:lineRule="auto"/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1"/>
        </w:rPr>
        <w:t xml:space="preserve">השגות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הרמב</w:t>
      </w:r>
      <w:r w:rsidDel="00000000" w:rsidR="00000000" w:rsidRPr="00000000">
        <w:rPr>
          <w:b w:val="1"/>
          <w:sz w:val="21"/>
          <w:szCs w:val="21"/>
          <w:rtl w:val="1"/>
        </w:rPr>
        <w:t xml:space="preserve">"</w:t>
      </w:r>
      <w:r w:rsidDel="00000000" w:rsidR="00000000" w:rsidRPr="00000000">
        <w:rPr>
          <w:b w:val="1"/>
          <w:sz w:val="21"/>
          <w:szCs w:val="21"/>
          <w:rtl w:val="1"/>
        </w:rPr>
        <w:t xml:space="preserve">ן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לספר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המצוות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שכחת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העשין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מצוה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טו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</w:p>
    <w:p w:rsidR="00000000" w:rsidDel="00000000" w:rsidP="00000000" w:rsidRDefault="00000000" w:rsidRPr="00000000" w14:paraId="000000DE">
      <w:pPr>
        <w:pStyle w:val="Heading4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שנצטוינו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והודיענו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נצטוינו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נצטוינו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לאלהינו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והעולה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 "</w:t>
      </w:r>
    </w:p>
    <w:p w:rsidR="00000000" w:rsidDel="00000000" w:rsidP="00000000" w:rsidRDefault="00000000" w:rsidRPr="00000000" w14:paraId="000000DF">
      <w:pPr>
        <w:bidi w:val="1"/>
        <w:spacing w:line="276" w:lineRule="auto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bidi w:val="1"/>
        <w:spacing w:line="276" w:lineRule="auto"/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1"/>
        </w:rPr>
        <w:t xml:space="preserve">ספר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החינוך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מצוה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תל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</w:p>
    <w:p w:rsidR="00000000" w:rsidDel="00000000" w:rsidP="00000000" w:rsidRDefault="00000000" w:rsidRPr="00000000" w14:paraId="000000E1">
      <w:pPr>
        <w:pStyle w:val="Heading4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בברכות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קריאת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E2">
      <w:pPr>
        <w:pStyle w:val="Heading4"/>
        <w:bidi w:val="1"/>
        <w:rPr/>
      </w:pP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יחייבנו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."</w:t>
      </w:r>
      <w:r w:rsidDel="00000000" w:rsidR="00000000" w:rsidRPr="00000000">
        <w:rPr>
          <w:sz w:val="21"/>
          <w:szCs w:val="21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bidi w:val="1"/>
        <w:spacing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E4">
      <w:pPr>
        <w:bidi w:val="1"/>
        <w:spacing w:line="276" w:lineRule="auto"/>
        <w:rPr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bidi w:val="1"/>
        <w:spacing w:line="276" w:lineRule="auto"/>
        <w:jc w:val="left"/>
        <w:rPr>
          <w:i w:val="1"/>
          <w:color w:val="2021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bidi w:val="1"/>
        <w:spacing w:line="276" w:lineRule="auto"/>
        <w:jc w:val="left"/>
        <w:rPr>
          <w:color w:val="2021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bidi w:val="1"/>
        <w:spacing w:line="276" w:lineRule="auto"/>
        <w:jc w:val="left"/>
        <w:rPr>
          <w:color w:val="202122"/>
          <w:sz w:val="21"/>
          <w:szCs w:val="21"/>
          <w:highlight w:val="white"/>
        </w:rPr>
      </w:pPr>
      <w:r w:rsidDel="00000000" w:rsidR="00000000" w:rsidRPr="00000000">
        <w:rPr>
          <w:b w:val="1"/>
          <w:color w:val="202122"/>
          <w:sz w:val="21"/>
          <w:szCs w:val="21"/>
          <w:highlight w:val="white"/>
          <w:rtl w:val="1"/>
        </w:rPr>
        <w:t xml:space="preserve">שולחן</w:t>
      </w:r>
      <w:r w:rsidDel="00000000" w:rsidR="00000000" w:rsidRPr="00000000">
        <w:rPr>
          <w:b w:val="1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02122"/>
          <w:sz w:val="21"/>
          <w:szCs w:val="21"/>
          <w:highlight w:val="white"/>
          <w:rtl w:val="1"/>
        </w:rPr>
        <w:t xml:space="preserve">ערוך</w:t>
      </w:r>
      <w:r w:rsidDel="00000000" w:rsidR="00000000" w:rsidRPr="00000000">
        <w:rPr>
          <w:b w:val="1"/>
          <w:color w:val="202122"/>
          <w:sz w:val="21"/>
          <w:szCs w:val="21"/>
          <w:highlight w:val="white"/>
          <w:rtl w:val="1"/>
        </w:rPr>
        <w:t xml:space="preserve"> (</w:t>
      </w:r>
      <w:r w:rsidDel="00000000" w:rsidR="00000000" w:rsidRPr="00000000">
        <w:rPr>
          <w:b w:val="1"/>
          <w:color w:val="202122"/>
          <w:sz w:val="21"/>
          <w:szCs w:val="21"/>
          <w:highlight w:val="white"/>
          <w:rtl w:val="1"/>
        </w:rPr>
        <w:t xml:space="preserve">סימן</w:t>
      </w:r>
      <w:r w:rsidDel="00000000" w:rsidR="00000000" w:rsidRPr="00000000">
        <w:rPr>
          <w:b w:val="1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02122"/>
          <w:sz w:val="21"/>
          <w:szCs w:val="21"/>
          <w:highlight w:val="white"/>
          <w:rtl w:val="1"/>
        </w:rPr>
        <w:t xml:space="preserve">ר</w:t>
      </w:r>
      <w:r w:rsidDel="00000000" w:rsidR="00000000" w:rsidRPr="00000000">
        <w:rPr>
          <w:b w:val="1"/>
          <w:color w:val="202122"/>
          <w:sz w:val="21"/>
          <w:szCs w:val="21"/>
          <w:highlight w:val="white"/>
          <w:rtl w:val="1"/>
        </w:rPr>
        <w:t xml:space="preserve">"</w:t>
      </w:r>
      <w:r w:rsidDel="00000000" w:rsidR="00000000" w:rsidRPr="00000000">
        <w:rPr>
          <w:b w:val="1"/>
          <w:color w:val="202122"/>
          <w:sz w:val="21"/>
          <w:szCs w:val="21"/>
          <w:highlight w:val="white"/>
          <w:rtl w:val="1"/>
        </w:rPr>
        <w:t xml:space="preserve">ט</w:t>
      </w:r>
      <w:r w:rsidDel="00000000" w:rsidR="00000000" w:rsidRPr="00000000">
        <w:rPr>
          <w:b w:val="1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02122"/>
          <w:sz w:val="21"/>
          <w:szCs w:val="21"/>
          <w:highlight w:val="white"/>
          <w:rtl w:val="1"/>
        </w:rPr>
        <w:t xml:space="preserve">סעיף</w:t>
      </w:r>
      <w:r w:rsidDel="00000000" w:rsidR="00000000" w:rsidRPr="00000000">
        <w:rPr>
          <w:b w:val="1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02122"/>
          <w:sz w:val="21"/>
          <w:szCs w:val="21"/>
          <w:highlight w:val="white"/>
          <w:rtl w:val="1"/>
        </w:rPr>
        <w:t xml:space="preserve">ג</w:t>
      </w:r>
      <w:r w:rsidDel="00000000" w:rsidR="00000000" w:rsidRPr="00000000">
        <w:rPr>
          <w:b w:val="1"/>
          <w:color w:val="202122"/>
          <w:sz w:val="21"/>
          <w:szCs w:val="21"/>
          <w:highlight w:val="white"/>
          <w:rtl w:val="1"/>
        </w:rPr>
        <w:t xml:space="preserve">'):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 </w:t>
        <w:br w:type="textWrapping"/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כל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הברכות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אם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נסתפק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אם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בירך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אם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לאו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אינו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מברך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לא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בתחלה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ולא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בסוף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חוץ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מברכת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המזון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מפני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שהיא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של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תורה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E8">
      <w:pPr>
        <w:bidi w:val="1"/>
        <w:spacing w:line="276" w:lineRule="auto"/>
        <w:jc w:val="left"/>
        <w:rPr>
          <w:color w:val="2021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bidi w:val="1"/>
        <w:spacing w:line="276" w:lineRule="auto"/>
        <w:jc w:val="left"/>
        <w:rPr>
          <w:b w:val="1"/>
          <w:color w:val="202122"/>
          <w:sz w:val="21"/>
          <w:szCs w:val="21"/>
          <w:highlight w:val="white"/>
        </w:rPr>
      </w:pPr>
      <w:r w:rsidDel="00000000" w:rsidR="00000000" w:rsidRPr="00000000">
        <w:rPr>
          <w:b w:val="1"/>
          <w:color w:val="202122"/>
          <w:sz w:val="21"/>
          <w:szCs w:val="21"/>
          <w:highlight w:val="white"/>
          <w:rtl w:val="1"/>
        </w:rPr>
        <w:t xml:space="preserve">משנה</w:t>
      </w:r>
      <w:r w:rsidDel="00000000" w:rsidR="00000000" w:rsidRPr="00000000">
        <w:rPr>
          <w:b w:val="1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02122"/>
          <w:sz w:val="21"/>
          <w:szCs w:val="21"/>
          <w:highlight w:val="white"/>
          <w:rtl w:val="1"/>
        </w:rPr>
        <w:t xml:space="preserve">ברורה</w:t>
      </w:r>
      <w:r w:rsidDel="00000000" w:rsidR="00000000" w:rsidRPr="00000000">
        <w:rPr>
          <w:b w:val="1"/>
          <w:color w:val="202122"/>
          <w:sz w:val="21"/>
          <w:szCs w:val="21"/>
          <w:highlight w:val="white"/>
          <w:rtl w:val="1"/>
        </w:rPr>
        <w:t xml:space="preserve"> (</w:t>
      </w:r>
      <w:r w:rsidDel="00000000" w:rsidR="00000000" w:rsidRPr="00000000">
        <w:rPr>
          <w:b w:val="1"/>
          <w:color w:val="202122"/>
          <w:sz w:val="21"/>
          <w:szCs w:val="21"/>
          <w:highlight w:val="white"/>
          <w:rtl w:val="1"/>
        </w:rPr>
        <w:t xml:space="preserve">או</w:t>
      </w:r>
      <w:r w:rsidDel="00000000" w:rsidR="00000000" w:rsidRPr="00000000">
        <w:rPr>
          <w:b w:val="1"/>
          <w:color w:val="202122"/>
          <w:sz w:val="21"/>
          <w:szCs w:val="21"/>
          <w:highlight w:val="white"/>
          <w:rtl w:val="1"/>
        </w:rPr>
        <w:t xml:space="preserve">"</w:t>
      </w:r>
      <w:r w:rsidDel="00000000" w:rsidR="00000000" w:rsidRPr="00000000">
        <w:rPr>
          <w:b w:val="1"/>
          <w:color w:val="202122"/>
          <w:sz w:val="21"/>
          <w:szCs w:val="21"/>
          <w:highlight w:val="white"/>
          <w:rtl w:val="1"/>
        </w:rPr>
        <w:t xml:space="preserve">ח</w:t>
      </w:r>
      <w:r w:rsidDel="00000000" w:rsidR="00000000" w:rsidRPr="00000000">
        <w:rPr>
          <w:b w:val="1"/>
          <w:color w:val="202122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b w:val="1"/>
          <w:color w:val="202122"/>
          <w:sz w:val="21"/>
          <w:szCs w:val="21"/>
          <w:highlight w:val="white"/>
          <w:rtl w:val="1"/>
        </w:rPr>
        <w:t xml:space="preserve">מז</w:t>
      </w:r>
      <w:r w:rsidDel="00000000" w:rsidR="00000000" w:rsidRPr="00000000">
        <w:rPr>
          <w:b w:val="1"/>
          <w:color w:val="202122"/>
          <w:sz w:val="21"/>
          <w:szCs w:val="21"/>
          <w:highlight w:val="white"/>
          <w:rtl w:val="1"/>
        </w:rPr>
        <w:t xml:space="preserve">,,</w:t>
      </w:r>
      <w:r w:rsidDel="00000000" w:rsidR="00000000" w:rsidRPr="00000000">
        <w:rPr>
          <w:b w:val="1"/>
          <w:color w:val="202122"/>
          <w:sz w:val="21"/>
          <w:szCs w:val="21"/>
          <w:highlight w:val="white"/>
          <w:rtl w:val="1"/>
        </w:rPr>
        <w:t xml:space="preserve">א</w:t>
      </w:r>
      <w:r w:rsidDel="00000000" w:rsidR="00000000" w:rsidRPr="00000000">
        <w:rPr>
          <w:b w:val="1"/>
          <w:color w:val="202122"/>
          <w:sz w:val="21"/>
          <w:szCs w:val="21"/>
          <w:highlight w:val="white"/>
          <w:rtl w:val="1"/>
        </w:rPr>
        <w:t xml:space="preserve">):</w:t>
      </w:r>
    </w:p>
    <w:p w:rsidR="00000000" w:rsidDel="00000000" w:rsidP="00000000" w:rsidRDefault="00000000" w:rsidRPr="00000000" w14:paraId="000000EA">
      <w:pPr>
        <w:pStyle w:val="Heading4"/>
        <w:bidi w:val="1"/>
        <w:rPr>
          <w:highlight w:val="white"/>
        </w:rPr>
      </w:pPr>
      <w:r w:rsidDel="00000000" w:rsidR="00000000" w:rsidRPr="00000000">
        <w:rPr>
          <w:highlight w:val="white"/>
          <w:rtl w:val="1"/>
        </w:rPr>
        <w:t xml:space="preserve">ברכת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התורה</w:t>
      </w:r>
      <w:r w:rsidDel="00000000" w:rsidR="00000000" w:rsidRPr="00000000">
        <w:rPr>
          <w:highlight w:val="white"/>
          <w:rtl w:val="1"/>
        </w:rPr>
        <w:t xml:space="preserve"> - </w:t>
      </w:r>
      <w:r w:rsidDel="00000000" w:rsidR="00000000" w:rsidRPr="00000000">
        <w:rPr>
          <w:highlight w:val="white"/>
          <w:rtl w:val="1"/>
        </w:rPr>
        <w:t xml:space="preserve">עיין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בשאגת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ארי</w:t>
      </w:r>
      <w:r w:rsidDel="00000000" w:rsidR="00000000" w:rsidRPr="00000000">
        <w:rPr>
          <w:highlight w:val="white"/>
          <w:rtl w:val="1"/>
        </w:rPr>
        <w:t xml:space="preserve">' </w:t>
      </w:r>
      <w:r w:rsidDel="00000000" w:rsidR="00000000" w:rsidRPr="00000000">
        <w:rPr>
          <w:highlight w:val="white"/>
          <w:rtl w:val="1"/>
        </w:rPr>
        <w:t xml:space="preserve">סי</w:t>
      </w:r>
      <w:r w:rsidDel="00000000" w:rsidR="00000000" w:rsidRPr="00000000">
        <w:rPr>
          <w:highlight w:val="white"/>
          <w:rtl w:val="1"/>
        </w:rPr>
        <w:t xml:space="preserve">' </w:t>
      </w:r>
      <w:r w:rsidDel="00000000" w:rsidR="00000000" w:rsidRPr="00000000">
        <w:rPr>
          <w:highlight w:val="white"/>
          <w:rtl w:val="1"/>
        </w:rPr>
        <w:t xml:space="preserve">כ</w:t>
      </w:r>
      <w:r w:rsidDel="00000000" w:rsidR="00000000" w:rsidRPr="00000000">
        <w:rPr>
          <w:highlight w:val="white"/>
          <w:rtl w:val="1"/>
        </w:rPr>
        <w:t xml:space="preserve">"</w:t>
      </w:r>
      <w:r w:rsidDel="00000000" w:rsidR="00000000" w:rsidRPr="00000000">
        <w:rPr>
          <w:highlight w:val="white"/>
          <w:rtl w:val="1"/>
        </w:rPr>
        <w:t xml:space="preserve">ד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דמסיק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שברכת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התורה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הוא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התורה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ולכן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נסתפק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לו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בירך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ברכת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התורה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חוזר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ומברך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ומ</w:t>
      </w:r>
      <w:r w:rsidDel="00000000" w:rsidR="00000000" w:rsidRPr="00000000">
        <w:rPr>
          <w:highlight w:val="white"/>
          <w:rtl w:val="1"/>
        </w:rPr>
        <w:t xml:space="preserve">"</w:t>
      </w:r>
      <w:r w:rsidDel="00000000" w:rsidR="00000000" w:rsidRPr="00000000">
        <w:rPr>
          <w:highlight w:val="white"/>
          <w:rtl w:val="1"/>
        </w:rPr>
        <w:t xml:space="preserve">מ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כיון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שהוא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לו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ספק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לא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יברך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אלא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ברכת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אשר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בחר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בנו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שהיא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המעולה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שבברכות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כדאיתא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בגמ</w:t>
      </w:r>
      <w:r w:rsidDel="00000000" w:rsidR="00000000" w:rsidRPr="00000000">
        <w:rPr>
          <w:highlight w:val="white"/>
          <w:rtl w:val="1"/>
        </w:rPr>
        <w:t xml:space="preserve">' </w:t>
      </w:r>
      <w:r w:rsidDel="00000000" w:rsidR="00000000" w:rsidRPr="00000000">
        <w:rPr>
          <w:highlight w:val="white"/>
          <w:rtl w:val="1"/>
        </w:rPr>
        <w:t xml:space="preserve">ועיין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בשע</w:t>
      </w:r>
      <w:r w:rsidDel="00000000" w:rsidR="00000000" w:rsidRPr="00000000">
        <w:rPr>
          <w:highlight w:val="white"/>
          <w:rtl w:val="1"/>
        </w:rPr>
        <w:t xml:space="preserve">"</w:t>
      </w:r>
      <w:r w:rsidDel="00000000" w:rsidR="00000000" w:rsidRPr="00000000">
        <w:rPr>
          <w:highlight w:val="white"/>
          <w:rtl w:val="1"/>
        </w:rPr>
        <w:t xml:space="preserve">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שהביא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בשם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קצת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אחרונים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דסוברין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דמספק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לא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יחזור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ויברך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ובאמת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קשה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מאד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לסמוך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עליהם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אחר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דהרבה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ראשונים</w:t>
      </w:r>
      <w:r w:rsidDel="00000000" w:rsidR="00000000" w:rsidRPr="00000000">
        <w:rPr>
          <w:highlight w:val="white"/>
          <w:rtl w:val="1"/>
        </w:rPr>
        <w:t xml:space="preserve"> [</w:t>
      </w:r>
      <w:r w:rsidDel="00000000" w:rsidR="00000000" w:rsidRPr="00000000">
        <w:rPr>
          <w:highlight w:val="white"/>
          <w:rtl w:val="1"/>
        </w:rPr>
        <w:t xml:space="preserve">הלא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המה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הרמב</w:t>
      </w:r>
      <w:r w:rsidDel="00000000" w:rsidR="00000000" w:rsidRPr="00000000">
        <w:rPr>
          <w:highlight w:val="white"/>
          <w:rtl w:val="1"/>
        </w:rPr>
        <w:t xml:space="preserve">"</w:t>
      </w:r>
      <w:r w:rsidDel="00000000" w:rsidR="00000000" w:rsidRPr="00000000">
        <w:rPr>
          <w:highlight w:val="white"/>
          <w:rtl w:val="1"/>
        </w:rPr>
        <w:t xml:space="preserve">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והחינוך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והרשב</w:t>
      </w:r>
      <w:r w:rsidDel="00000000" w:rsidR="00000000" w:rsidRPr="00000000">
        <w:rPr>
          <w:highlight w:val="white"/>
          <w:rtl w:val="1"/>
        </w:rPr>
        <w:t xml:space="preserve">"</w:t>
      </w:r>
      <w:r w:rsidDel="00000000" w:rsidR="00000000" w:rsidRPr="00000000">
        <w:rPr>
          <w:highlight w:val="white"/>
          <w:rtl w:val="1"/>
        </w:rPr>
        <w:t xml:space="preserve">א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בפ</w:t>
      </w:r>
      <w:r w:rsidDel="00000000" w:rsidR="00000000" w:rsidRPr="00000000">
        <w:rPr>
          <w:highlight w:val="white"/>
          <w:rtl w:val="1"/>
        </w:rPr>
        <w:t xml:space="preserve">' </w:t>
      </w:r>
      <w:r w:rsidDel="00000000" w:rsidR="00000000" w:rsidRPr="00000000">
        <w:rPr>
          <w:highlight w:val="white"/>
          <w:rtl w:val="1"/>
        </w:rPr>
        <w:t xml:space="preserve">ג</w:t>
      </w:r>
      <w:r w:rsidDel="00000000" w:rsidR="00000000" w:rsidRPr="00000000">
        <w:rPr>
          <w:highlight w:val="white"/>
          <w:rtl w:val="1"/>
        </w:rPr>
        <w:t xml:space="preserve">' </w:t>
      </w:r>
      <w:r w:rsidDel="00000000" w:rsidR="00000000" w:rsidRPr="00000000">
        <w:rPr>
          <w:highlight w:val="white"/>
          <w:rtl w:val="1"/>
        </w:rPr>
        <w:t xml:space="preserve">שאכלו</w:t>
      </w:r>
      <w:r w:rsidDel="00000000" w:rsidR="00000000" w:rsidRPr="00000000">
        <w:rPr>
          <w:highlight w:val="white"/>
          <w:rtl w:val="1"/>
        </w:rPr>
        <w:t xml:space="preserve">] </w:t>
      </w:r>
      <w:r w:rsidDel="00000000" w:rsidR="00000000" w:rsidRPr="00000000">
        <w:rPr>
          <w:highlight w:val="white"/>
          <w:rtl w:val="1"/>
        </w:rPr>
        <w:t xml:space="preserve">סוברים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דבה</w:t>
      </w:r>
      <w:r w:rsidDel="00000000" w:rsidR="00000000" w:rsidRPr="00000000">
        <w:rPr>
          <w:highlight w:val="white"/>
          <w:rtl w:val="1"/>
        </w:rPr>
        <w:t xml:space="preserve">"</w:t>
      </w:r>
      <w:r w:rsidDel="00000000" w:rsidR="00000000" w:rsidRPr="00000000">
        <w:rPr>
          <w:highlight w:val="white"/>
          <w:rtl w:val="1"/>
        </w:rPr>
        <w:t xml:space="preserve">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הוא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התורה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וידוע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שעונש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שאינו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מברך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על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התורה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גדול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מאד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אך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נזכר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זה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לאחר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התפלה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שכבר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בירך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ברכת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אהבה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רבה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אפשר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דיש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להקל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בזה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אפילו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לא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למד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תיכף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לאחר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התפלה</w:t>
      </w:r>
      <w:r w:rsidDel="00000000" w:rsidR="00000000" w:rsidRPr="00000000">
        <w:rPr>
          <w:highlight w:val="white"/>
          <w:rtl w:val="1"/>
        </w:rPr>
        <w:t xml:space="preserve"> [</w:t>
      </w:r>
      <w:r w:rsidDel="00000000" w:rsidR="00000000" w:rsidRPr="00000000">
        <w:rPr>
          <w:highlight w:val="white"/>
          <w:rtl w:val="1"/>
        </w:rPr>
        <w:t xml:space="preserve">פמ</w:t>
      </w:r>
      <w:r w:rsidDel="00000000" w:rsidR="00000000" w:rsidRPr="00000000">
        <w:rPr>
          <w:highlight w:val="white"/>
          <w:rtl w:val="1"/>
        </w:rPr>
        <w:t xml:space="preserve">"</w:t>
      </w:r>
      <w:r w:rsidDel="00000000" w:rsidR="00000000" w:rsidRPr="00000000">
        <w:rPr>
          <w:highlight w:val="white"/>
          <w:rtl w:val="1"/>
        </w:rPr>
        <w:t xml:space="preserve">ג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בפתיחה</w:t>
      </w:r>
      <w:r w:rsidDel="00000000" w:rsidR="00000000" w:rsidRPr="00000000">
        <w:rPr>
          <w:highlight w:val="white"/>
          <w:rtl w:val="1"/>
        </w:rPr>
        <w:t xml:space="preserve">] </w:t>
      </w:r>
      <w:r w:rsidDel="00000000" w:rsidR="00000000" w:rsidRPr="00000000">
        <w:rPr>
          <w:highlight w:val="white"/>
          <w:rtl w:val="1"/>
        </w:rPr>
        <w:t xml:space="preserve">ואם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יכול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לבקש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מאחר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שיוציאנו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בבה</w:t>
      </w:r>
      <w:r w:rsidDel="00000000" w:rsidR="00000000" w:rsidRPr="00000000">
        <w:rPr>
          <w:highlight w:val="white"/>
          <w:rtl w:val="1"/>
        </w:rPr>
        <w:t xml:space="preserve">"</w:t>
      </w:r>
      <w:r w:rsidDel="00000000" w:rsidR="00000000" w:rsidRPr="00000000">
        <w:rPr>
          <w:highlight w:val="white"/>
          <w:rtl w:val="1"/>
        </w:rPr>
        <w:t xml:space="preserve">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או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שיכוין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לכתחלה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בברכת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אהבה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רבה</w:t>
      </w:r>
      <w:r w:rsidDel="00000000" w:rsidR="00000000" w:rsidRPr="00000000">
        <w:rPr>
          <w:highlight w:val="white"/>
          <w:rtl w:val="1"/>
        </w:rPr>
        <w:t xml:space="preserve"> </w:t>
      </w:r>
    </w:p>
    <w:p w:rsidR="00000000" w:rsidDel="00000000" w:rsidP="00000000" w:rsidRDefault="00000000" w:rsidRPr="00000000" w14:paraId="000000EB">
      <w:pPr>
        <w:bidi w:val="1"/>
        <w:spacing w:line="276" w:lineRule="auto"/>
        <w:jc w:val="left"/>
        <w:rPr>
          <w:color w:val="2021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120" w:before="120" w:line="240" w:lineRule="auto"/>
        <w:ind w:left="0" w:right="0" w:firstLine="0"/>
        <w:jc w:val="left"/>
        <w:rPr>
          <w:rFonts w:ascii="Varela Round" w:cs="Varela Round" w:eastAsia="Varela Round" w:hAnsi="Varela Round"/>
          <w:b w:val="1"/>
          <w:i w:val="0"/>
          <w:smallCaps w:val="0"/>
          <w:strike w:val="0"/>
          <w:color w:val="202122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bidi w:val="1"/>
        <w:rPr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bidi w:val="1"/>
        <w:rPr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bidi w:val="1"/>
        <w:rPr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bidi w:val="1"/>
        <w:rPr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bidi w:val="1"/>
        <w:rPr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bidi w:val="1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bidi w:val="1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1"/>
        </w:rPr>
        <w:t xml:space="preserve">רמב</w:t>
      </w:r>
      <w:r w:rsidDel="00000000" w:rsidR="00000000" w:rsidRPr="00000000">
        <w:rPr>
          <w:b w:val="1"/>
          <w:sz w:val="21"/>
          <w:szCs w:val="21"/>
          <w:rtl w:val="1"/>
        </w:rPr>
        <w:t xml:space="preserve">"</w:t>
      </w:r>
      <w:r w:rsidDel="00000000" w:rsidR="00000000" w:rsidRPr="00000000">
        <w:rPr>
          <w:b w:val="1"/>
          <w:sz w:val="21"/>
          <w:szCs w:val="21"/>
          <w:rtl w:val="1"/>
        </w:rPr>
        <w:t xml:space="preserve">ם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תפילה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וברכת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כהנים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ז</w:t>
      </w:r>
      <w:r w:rsidDel="00000000" w:rsidR="00000000" w:rsidRPr="00000000">
        <w:rPr>
          <w:b w:val="1"/>
          <w:sz w:val="21"/>
          <w:szCs w:val="21"/>
          <w:rtl w:val="1"/>
        </w:rPr>
        <w:t xml:space="preserve">'</w:t>
      </w:r>
    </w:p>
    <w:p w:rsidR="00000000" w:rsidDel="00000000" w:rsidP="00000000" w:rsidRDefault="00000000" w:rsidRPr="00000000" w14:paraId="000000F4">
      <w:pPr>
        <w:bidi w:val="1"/>
        <w:rPr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(</w:t>
      </w:r>
      <w:r w:rsidDel="00000000" w:rsidR="00000000" w:rsidRPr="00000000">
        <w:rPr>
          <w:sz w:val="21"/>
          <w:szCs w:val="21"/>
          <w:rtl w:val="1"/>
        </w:rPr>
        <w:t xml:space="preserve">א</w:t>
      </w:r>
      <w:r w:rsidDel="00000000" w:rsidR="00000000" w:rsidRPr="00000000">
        <w:rPr>
          <w:sz w:val="21"/>
          <w:szCs w:val="21"/>
          <w:rtl w:val="1"/>
        </w:rPr>
        <w:t xml:space="preserve">) </w:t>
      </w:r>
      <w:r w:rsidDel="00000000" w:rsidR="00000000" w:rsidRPr="00000000">
        <w:rPr>
          <w:sz w:val="21"/>
          <w:szCs w:val="21"/>
          <w:rtl w:val="1"/>
        </w:rPr>
        <w:t xml:space="preserve">כשתיקנו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חכמים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דברי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תפילות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אלו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תיקנו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ברכות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אחרות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לברך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אותן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יום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ואלו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הן</w:t>
      </w:r>
      <w:r w:rsidDel="00000000" w:rsidR="00000000" w:rsidRPr="00000000">
        <w:rPr>
          <w:sz w:val="21"/>
          <w:szCs w:val="21"/>
          <w:rtl w:val="1"/>
        </w:rPr>
        <w:t xml:space="preserve">...</w:t>
      </w:r>
    </w:p>
    <w:p w:rsidR="00000000" w:rsidDel="00000000" w:rsidP="00000000" w:rsidRDefault="00000000" w:rsidRPr="00000000" w14:paraId="000000F5">
      <w:pPr>
        <w:bidi w:val="1"/>
        <w:rPr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(</w:t>
      </w:r>
      <w:r w:rsidDel="00000000" w:rsidR="00000000" w:rsidRPr="00000000">
        <w:rPr>
          <w:sz w:val="21"/>
          <w:szCs w:val="21"/>
          <w:rtl w:val="1"/>
        </w:rPr>
        <w:t xml:space="preserve">י</w:t>
      </w:r>
      <w:r w:rsidDel="00000000" w:rsidR="00000000" w:rsidRPr="00000000">
        <w:rPr>
          <w:sz w:val="21"/>
          <w:szCs w:val="21"/>
          <w:rtl w:val="1"/>
        </w:rPr>
        <w:t xml:space="preserve">) </w:t>
      </w:r>
      <w:r w:rsidDel="00000000" w:rsidR="00000000" w:rsidRPr="00000000">
        <w:rPr>
          <w:sz w:val="21"/>
          <w:szCs w:val="21"/>
          <w:rtl w:val="1"/>
        </w:rPr>
        <w:t xml:space="preserve">המשכים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לקרות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בתורה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קודם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שיקרא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קריית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שמע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בין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קרא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בתורה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שבכתב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בתורה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שבעל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פה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נוטל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ידיו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תחילה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ומברך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שלש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ברכות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ואחר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קורא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ואלו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הן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ברוך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אתה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אלהינו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מלך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העולם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אשר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קידשנו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במצוותיו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וציונו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דברי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תורה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הערב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נא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אלהינו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דברי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תורתך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בפינו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ובפיפיות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עמך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בית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ישראל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ונהיה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אנחנו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וצאצאינו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וצאצאי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עמך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בית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ישראל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יודעי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שמך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ולומדי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תורתך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לשמה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ברוך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אתה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נותן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התורה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ברוך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אתה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אלהינו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מלך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העולם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אשר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בחר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העמים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ונתן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תורתו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ברוך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אתה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נותן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התורה</w:t>
      </w:r>
      <w:r w:rsidDel="00000000" w:rsidR="00000000" w:rsidRPr="00000000">
        <w:rPr>
          <w:sz w:val="21"/>
          <w:szCs w:val="21"/>
          <w:rtl w:val="1"/>
        </w:rPr>
        <w:t xml:space="preserve">:</w:t>
      </w:r>
    </w:p>
    <w:p w:rsidR="00000000" w:rsidDel="00000000" w:rsidP="00000000" w:rsidRDefault="00000000" w:rsidRPr="00000000" w14:paraId="000000F6">
      <w:pPr>
        <w:bidi w:val="1"/>
        <w:rPr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(</w:t>
      </w:r>
      <w:r w:rsidDel="00000000" w:rsidR="00000000" w:rsidRPr="00000000">
        <w:rPr>
          <w:sz w:val="21"/>
          <w:szCs w:val="21"/>
          <w:rtl w:val="1"/>
        </w:rPr>
        <w:t xml:space="preserve">יא</w:t>
      </w:r>
      <w:r w:rsidDel="00000000" w:rsidR="00000000" w:rsidRPr="00000000">
        <w:rPr>
          <w:sz w:val="21"/>
          <w:szCs w:val="21"/>
          <w:rtl w:val="1"/>
        </w:rPr>
        <w:t xml:space="preserve">) </w:t>
      </w:r>
      <w:r w:rsidDel="00000000" w:rsidR="00000000" w:rsidRPr="00000000">
        <w:rPr>
          <w:sz w:val="21"/>
          <w:szCs w:val="21"/>
          <w:rtl w:val="1"/>
        </w:rPr>
        <w:t xml:space="preserve">בכל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יום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חייב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אדם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לברך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שלש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ברכות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ואחר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קורא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מעט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מדברי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תורה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rtl w:val="1"/>
        </w:rPr>
        <w:t xml:space="preserve">ונהגו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העם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לקרות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ברכת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כהנים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ויש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מקומות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שקורין</w:t>
      </w:r>
      <w:r w:rsidDel="00000000" w:rsidR="00000000" w:rsidRPr="00000000">
        <w:rPr>
          <w:sz w:val="21"/>
          <w:szCs w:val="21"/>
          <w:rtl w:val="1"/>
        </w:rPr>
        <w:t xml:space="preserve"> "</w:t>
      </w:r>
      <w:r w:rsidDel="00000000" w:rsidR="00000000" w:rsidRPr="00000000">
        <w:rPr>
          <w:sz w:val="21"/>
          <w:szCs w:val="21"/>
          <w:rtl w:val="1"/>
        </w:rPr>
        <w:t xml:space="preserve">צו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בני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ישראל</w:t>
      </w:r>
      <w:r w:rsidDel="00000000" w:rsidR="00000000" w:rsidRPr="00000000">
        <w:rPr>
          <w:sz w:val="21"/>
          <w:szCs w:val="21"/>
          <w:rtl w:val="1"/>
        </w:rPr>
        <w:t xml:space="preserve">" (</w:t>
      </w:r>
      <w:r w:rsidDel="00000000" w:rsidR="00000000" w:rsidRPr="00000000">
        <w:rPr>
          <w:sz w:val="21"/>
          <w:szCs w:val="21"/>
          <w:rtl w:val="1"/>
        </w:rPr>
        <w:t xml:space="preserve">במדבר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ח</w:t>
      </w:r>
      <w:r w:rsidDel="00000000" w:rsidR="00000000" w:rsidRPr="00000000">
        <w:rPr>
          <w:sz w:val="21"/>
          <w:szCs w:val="21"/>
          <w:rtl w:val="1"/>
        </w:rPr>
        <w:t xml:space="preserve">:</w:t>
      </w:r>
      <w:r w:rsidDel="00000000" w:rsidR="00000000" w:rsidRPr="00000000">
        <w:rPr>
          <w:sz w:val="21"/>
          <w:szCs w:val="21"/>
          <w:rtl w:val="1"/>
        </w:rPr>
        <w:t xml:space="preserve">ב</w:t>
      </w:r>
      <w:r w:rsidDel="00000000" w:rsidR="00000000" w:rsidRPr="00000000">
        <w:rPr>
          <w:sz w:val="21"/>
          <w:szCs w:val="21"/>
          <w:rtl w:val="1"/>
        </w:rPr>
        <w:t xml:space="preserve">'), </w:t>
      </w:r>
      <w:r w:rsidDel="00000000" w:rsidR="00000000" w:rsidRPr="00000000">
        <w:rPr>
          <w:sz w:val="21"/>
          <w:szCs w:val="21"/>
          <w:rtl w:val="1"/>
        </w:rPr>
        <w:t xml:space="preserve">ויש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מקומות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שקורין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שתיהם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rtl w:val="1"/>
        </w:rPr>
        <w:t xml:space="preserve">וקורין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פרקים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הלכות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המשנה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הבריתות</w:t>
      </w:r>
      <w:r w:rsidDel="00000000" w:rsidR="00000000" w:rsidRPr="00000000">
        <w:rPr>
          <w:sz w:val="21"/>
          <w:szCs w:val="21"/>
          <w:rtl w:val="1"/>
        </w:rPr>
        <w:t xml:space="preserve">:</w:t>
      </w:r>
    </w:p>
    <w:p w:rsidR="00000000" w:rsidDel="00000000" w:rsidP="00000000" w:rsidRDefault="00000000" w:rsidRPr="00000000" w14:paraId="000000F7">
      <w:pPr>
        <w:bidi w:val="1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1"/>
        </w:rPr>
        <w:t xml:space="preserve">ניתן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לדייק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כאן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שהרמב</w:t>
      </w:r>
      <w:r w:rsidDel="00000000" w:rsidR="00000000" w:rsidRPr="00000000">
        <w:rPr>
          <w:i w:val="1"/>
          <w:sz w:val="21"/>
          <w:szCs w:val="21"/>
          <w:rtl w:val="1"/>
        </w:rPr>
        <w:t xml:space="preserve">"</w:t>
      </w:r>
      <w:r w:rsidDel="00000000" w:rsidR="00000000" w:rsidRPr="00000000">
        <w:rPr>
          <w:i w:val="1"/>
          <w:sz w:val="21"/>
          <w:szCs w:val="21"/>
          <w:rtl w:val="1"/>
        </w:rPr>
        <w:t xml:space="preserve">ם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דורש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שהברכה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תהיה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סמוכה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ללימוד</w:t>
      </w:r>
      <w:r w:rsidDel="00000000" w:rsidR="00000000" w:rsidRPr="00000000">
        <w:rPr>
          <w:i w:val="1"/>
          <w:sz w:val="21"/>
          <w:szCs w:val="21"/>
          <w:rtl w:val="1"/>
        </w:rPr>
        <w:t xml:space="preserve">, </w:t>
      </w:r>
      <w:r w:rsidDel="00000000" w:rsidR="00000000" w:rsidRPr="00000000">
        <w:rPr>
          <w:i w:val="1"/>
          <w:sz w:val="21"/>
          <w:szCs w:val="21"/>
          <w:rtl w:val="1"/>
        </w:rPr>
        <w:t xml:space="preserve">בדומה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לסמיכות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הנדרש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מברכת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המצוות</w:t>
      </w:r>
      <w:r w:rsidDel="00000000" w:rsidR="00000000" w:rsidRPr="00000000">
        <w:rPr>
          <w:i w:val="1"/>
          <w:sz w:val="21"/>
          <w:szCs w:val="21"/>
          <w:rtl w:val="1"/>
        </w:rPr>
        <w:t xml:space="preserve">. </w:t>
      </w:r>
      <w:r w:rsidDel="00000000" w:rsidR="00000000" w:rsidRPr="00000000">
        <w:rPr>
          <w:i w:val="1"/>
          <w:sz w:val="21"/>
          <w:szCs w:val="21"/>
          <w:rtl w:val="1"/>
        </w:rPr>
        <w:t xml:space="preserve">אמנם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יש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שדייקו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ההפך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מהלכה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א</w:t>
      </w:r>
      <w:r w:rsidDel="00000000" w:rsidR="00000000" w:rsidRPr="00000000">
        <w:rPr>
          <w:i w:val="1"/>
          <w:sz w:val="21"/>
          <w:szCs w:val="21"/>
          <w:rtl w:val="1"/>
        </w:rPr>
        <w:t xml:space="preserve">'. </w:t>
      </w:r>
      <w:r w:rsidDel="00000000" w:rsidR="00000000" w:rsidRPr="00000000">
        <w:rPr>
          <w:i w:val="1"/>
          <w:sz w:val="21"/>
          <w:szCs w:val="21"/>
          <w:rtl w:val="1"/>
        </w:rPr>
        <w:t xml:space="preserve">לאור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הלכה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א</w:t>
      </w:r>
      <w:r w:rsidDel="00000000" w:rsidR="00000000" w:rsidRPr="00000000">
        <w:rPr>
          <w:i w:val="1"/>
          <w:sz w:val="21"/>
          <w:szCs w:val="21"/>
          <w:rtl w:val="1"/>
        </w:rPr>
        <w:t xml:space="preserve">' </w:t>
      </w:r>
      <w:r w:rsidDel="00000000" w:rsidR="00000000" w:rsidRPr="00000000">
        <w:rPr>
          <w:i w:val="1"/>
          <w:sz w:val="21"/>
          <w:szCs w:val="21"/>
          <w:rtl w:val="1"/>
        </w:rPr>
        <w:t xml:space="preserve">נראה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שברכת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התורה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היא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חלק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מברכות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שאומרים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בכל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יום</w:t>
      </w:r>
      <w:r w:rsidDel="00000000" w:rsidR="00000000" w:rsidRPr="00000000">
        <w:rPr>
          <w:i w:val="1"/>
          <w:sz w:val="21"/>
          <w:szCs w:val="21"/>
          <w:rtl w:val="1"/>
        </w:rPr>
        <w:t xml:space="preserve">, </w:t>
      </w:r>
      <w:r w:rsidDel="00000000" w:rsidR="00000000" w:rsidRPr="00000000">
        <w:rPr>
          <w:i w:val="1"/>
          <w:sz w:val="21"/>
          <w:szCs w:val="21"/>
          <w:rtl w:val="1"/>
        </w:rPr>
        <w:t xml:space="preserve">בלי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תלות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בלימוד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התורה</w:t>
      </w:r>
      <w:r w:rsidDel="00000000" w:rsidR="00000000" w:rsidRPr="00000000">
        <w:rPr>
          <w:i w:val="1"/>
          <w:sz w:val="21"/>
          <w:szCs w:val="21"/>
          <w:rtl w:val="1"/>
        </w:rPr>
        <w:t xml:space="preserve">. </w:t>
      </w:r>
      <w:r w:rsidDel="00000000" w:rsidR="00000000" w:rsidRPr="00000000">
        <w:rPr>
          <w:i w:val="1"/>
          <w:sz w:val="21"/>
          <w:szCs w:val="21"/>
          <w:rtl w:val="1"/>
        </w:rPr>
        <w:t xml:space="preserve">ראיה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לדבר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היא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העובדה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שהרמב</w:t>
      </w:r>
      <w:r w:rsidDel="00000000" w:rsidR="00000000" w:rsidRPr="00000000">
        <w:rPr>
          <w:i w:val="1"/>
          <w:sz w:val="21"/>
          <w:szCs w:val="21"/>
          <w:rtl w:val="1"/>
        </w:rPr>
        <w:t xml:space="preserve">"</w:t>
      </w:r>
      <w:r w:rsidDel="00000000" w:rsidR="00000000" w:rsidRPr="00000000">
        <w:rPr>
          <w:i w:val="1"/>
          <w:sz w:val="21"/>
          <w:szCs w:val="21"/>
          <w:rtl w:val="1"/>
        </w:rPr>
        <w:t xml:space="preserve">ם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הביא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את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הברכה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כחלק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מהלכות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תפילה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ולא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בהלכות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תלמוד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תורה</w:t>
      </w:r>
      <w:r w:rsidDel="00000000" w:rsidR="00000000" w:rsidRPr="00000000">
        <w:rPr>
          <w:i w:val="1"/>
          <w:sz w:val="21"/>
          <w:szCs w:val="21"/>
          <w:rtl w:val="1"/>
        </w:rPr>
        <w:t xml:space="preserve">, </w:t>
      </w:r>
      <w:r w:rsidDel="00000000" w:rsidR="00000000" w:rsidRPr="00000000">
        <w:rPr>
          <w:i w:val="1"/>
          <w:sz w:val="21"/>
          <w:szCs w:val="21"/>
          <w:rtl w:val="1"/>
        </w:rPr>
        <w:t xml:space="preserve">ולכן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לדעת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הרמב</w:t>
      </w:r>
      <w:r w:rsidDel="00000000" w:rsidR="00000000" w:rsidRPr="00000000">
        <w:rPr>
          <w:i w:val="1"/>
          <w:sz w:val="21"/>
          <w:szCs w:val="21"/>
          <w:rtl w:val="1"/>
        </w:rPr>
        <w:t xml:space="preserve">"</w:t>
      </w:r>
      <w:r w:rsidDel="00000000" w:rsidR="00000000" w:rsidRPr="00000000">
        <w:rPr>
          <w:i w:val="1"/>
          <w:sz w:val="21"/>
          <w:szCs w:val="21"/>
          <w:rtl w:val="1"/>
        </w:rPr>
        <w:t xml:space="preserve">ם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היא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לא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ברכת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המצוות</w:t>
      </w:r>
      <w:r w:rsidDel="00000000" w:rsidR="00000000" w:rsidRPr="00000000">
        <w:rPr>
          <w:i w:val="1"/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F8">
      <w:pPr>
        <w:bidi w:val="1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1"/>
        </w:rPr>
        <w:t xml:space="preserve">מהצד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השני</w:t>
      </w:r>
      <w:r w:rsidDel="00000000" w:rsidR="00000000" w:rsidRPr="00000000">
        <w:rPr>
          <w:i w:val="1"/>
          <w:sz w:val="21"/>
          <w:szCs w:val="21"/>
          <w:rtl w:val="1"/>
        </w:rPr>
        <w:t xml:space="preserve">, </w:t>
      </w:r>
      <w:r w:rsidDel="00000000" w:rsidR="00000000" w:rsidRPr="00000000">
        <w:rPr>
          <w:i w:val="1"/>
          <w:sz w:val="21"/>
          <w:szCs w:val="21"/>
          <w:rtl w:val="1"/>
        </w:rPr>
        <w:t xml:space="preserve">העובדה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שהרמב</w:t>
      </w:r>
      <w:r w:rsidDel="00000000" w:rsidR="00000000" w:rsidRPr="00000000">
        <w:rPr>
          <w:i w:val="1"/>
          <w:sz w:val="21"/>
          <w:szCs w:val="21"/>
          <w:rtl w:val="1"/>
        </w:rPr>
        <w:t xml:space="preserve">"</w:t>
      </w:r>
      <w:r w:rsidDel="00000000" w:rsidR="00000000" w:rsidRPr="00000000">
        <w:rPr>
          <w:i w:val="1"/>
          <w:sz w:val="21"/>
          <w:szCs w:val="21"/>
          <w:rtl w:val="1"/>
        </w:rPr>
        <w:t xml:space="preserve">ם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לא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מנה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את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ברכות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התורה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בספר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המצוות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נובעת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מתפיסת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הברכה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כברכת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המצוות</w:t>
      </w:r>
      <w:r w:rsidDel="00000000" w:rsidR="00000000" w:rsidRPr="00000000">
        <w:rPr>
          <w:i w:val="1"/>
          <w:sz w:val="21"/>
          <w:szCs w:val="21"/>
          <w:rtl w:val="1"/>
        </w:rPr>
        <w:t xml:space="preserve">, </w:t>
      </w:r>
      <w:r w:rsidDel="00000000" w:rsidR="00000000" w:rsidRPr="00000000">
        <w:rPr>
          <w:i w:val="1"/>
          <w:sz w:val="21"/>
          <w:szCs w:val="21"/>
          <w:rtl w:val="1"/>
        </w:rPr>
        <w:t xml:space="preserve">ולכן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אין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צורך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למנות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אותה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בנפרד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ממצוות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לימוד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תורה</w:t>
      </w:r>
      <w:r w:rsidDel="00000000" w:rsidR="00000000" w:rsidRPr="00000000">
        <w:rPr>
          <w:i w:val="1"/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F9">
      <w:pPr>
        <w:bidi w:val="1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bidi w:val="1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bidi w:val="1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1"/>
        </w:rPr>
        <w:t xml:space="preserve">לבוש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או</w:t>
      </w:r>
      <w:r w:rsidDel="00000000" w:rsidR="00000000" w:rsidRPr="00000000">
        <w:rPr>
          <w:b w:val="1"/>
          <w:sz w:val="21"/>
          <w:szCs w:val="21"/>
          <w:rtl w:val="1"/>
        </w:rPr>
        <w:t xml:space="preserve">"</w:t>
      </w:r>
      <w:r w:rsidDel="00000000" w:rsidR="00000000" w:rsidRPr="00000000">
        <w:rPr>
          <w:b w:val="1"/>
          <w:sz w:val="21"/>
          <w:szCs w:val="21"/>
          <w:rtl w:val="1"/>
        </w:rPr>
        <w:t xml:space="preserve">ח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מ</w:t>
      </w:r>
      <w:r w:rsidDel="00000000" w:rsidR="00000000" w:rsidRPr="00000000">
        <w:rPr>
          <w:b w:val="1"/>
          <w:sz w:val="21"/>
          <w:szCs w:val="21"/>
          <w:rtl w:val="1"/>
        </w:rPr>
        <w:t xml:space="preserve">"</w:t>
      </w:r>
      <w:r w:rsidDel="00000000" w:rsidR="00000000" w:rsidRPr="00000000">
        <w:rPr>
          <w:b w:val="1"/>
          <w:sz w:val="21"/>
          <w:szCs w:val="21"/>
          <w:rtl w:val="1"/>
        </w:rPr>
        <w:t xml:space="preserve">ז</w:t>
      </w:r>
    </w:p>
    <w:p w:rsidR="00000000" w:rsidDel="00000000" w:rsidP="00000000" w:rsidRDefault="00000000" w:rsidRPr="00000000" w14:paraId="000000FC">
      <w:pPr>
        <w:bidi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ואין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לתמוה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למה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מברכין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גם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ברכה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לאחריה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כמו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שמברכין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הס</w:t>
      </w:r>
      <w:r w:rsidDel="00000000" w:rsidR="00000000" w:rsidRPr="00000000">
        <w:rPr>
          <w:sz w:val="21"/>
          <w:szCs w:val="21"/>
          <w:rtl w:val="1"/>
        </w:rPr>
        <w:t xml:space="preserve">״</w:t>
      </w:r>
      <w:r w:rsidDel="00000000" w:rsidR="00000000" w:rsidRPr="00000000">
        <w:rPr>
          <w:sz w:val="21"/>
          <w:szCs w:val="21"/>
          <w:rtl w:val="1"/>
        </w:rPr>
        <w:t xml:space="preserve">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ברכה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לאחריה</w:t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rtl w:val="1"/>
        </w:rPr>
        <w:t xml:space="preserve">דבשלמא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כשקורין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אותו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לתורה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שייך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שפיר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ברכה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לפניה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כשמתחיל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בספר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תורה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וברכה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לאחריה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כשמסיים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והולך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ממנה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b w:val="1"/>
          <w:sz w:val="21"/>
          <w:szCs w:val="21"/>
          <w:rtl w:val="1"/>
        </w:rPr>
        <w:t xml:space="preserve">כמו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בכל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ברכת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הנהנין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שמברכין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לפניה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ולאחריה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. </w:t>
      </w:r>
      <w:r w:rsidDel="00000000" w:rsidR="00000000" w:rsidRPr="00000000">
        <w:rPr>
          <w:sz w:val="21"/>
          <w:szCs w:val="21"/>
          <w:rtl w:val="1"/>
        </w:rPr>
        <w:t xml:space="preserve">אבל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הברכה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שמברכין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אחד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שחייב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ללמוד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ולעסוק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בתורה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זה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החיוב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היא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מוטלת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עליו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עת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דכתיב</w:t>
      </w:r>
      <w:r w:rsidDel="00000000" w:rsidR="00000000" w:rsidRPr="00000000">
        <w:rPr>
          <w:sz w:val="21"/>
          <w:szCs w:val="21"/>
          <w:rtl w:val="1"/>
        </w:rPr>
        <w:t xml:space="preserve"> "</w:t>
      </w:r>
      <w:r w:rsidDel="00000000" w:rsidR="00000000" w:rsidRPr="00000000">
        <w:rPr>
          <w:sz w:val="21"/>
          <w:szCs w:val="21"/>
          <w:rtl w:val="1"/>
        </w:rPr>
        <w:t xml:space="preserve">והגית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יומם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ולילה</w:t>
      </w:r>
      <w:r w:rsidDel="00000000" w:rsidR="00000000" w:rsidRPr="00000000">
        <w:rPr>
          <w:sz w:val="21"/>
          <w:szCs w:val="21"/>
          <w:rtl w:val="1"/>
        </w:rPr>
        <w:t xml:space="preserve">", </w:t>
      </w:r>
      <w:r w:rsidDel="00000000" w:rsidR="00000000" w:rsidRPr="00000000">
        <w:rPr>
          <w:sz w:val="21"/>
          <w:szCs w:val="21"/>
          <w:rtl w:val="1"/>
        </w:rPr>
        <w:t xml:space="preserve">ואין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שייך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לומר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לברך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לאחריה</w:t>
      </w:r>
      <w:r w:rsidDel="00000000" w:rsidR="00000000" w:rsidRPr="00000000">
        <w:rPr>
          <w:sz w:val="21"/>
          <w:szCs w:val="21"/>
          <w:rtl w:val="1"/>
        </w:rPr>
        <w:t xml:space="preserve">, </w:t>
      </w:r>
      <w:r w:rsidDel="00000000" w:rsidR="00000000" w:rsidRPr="00000000">
        <w:rPr>
          <w:sz w:val="21"/>
          <w:szCs w:val="21"/>
          <w:rtl w:val="1"/>
        </w:rPr>
        <w:t xml:space="preserve">שאין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זמן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היום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ובכל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הלילה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לומר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עליו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שהוא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לאחריה</w:t>
      </w:r>
      <w:r w:rsidDel="00000000" w:rsidR="00000000" w:rsidRPr="00000000">
        <w:rPr>
          <w:sz w:val="21"/>
          <w:szCs w:val="21"/>
          <w:rtl w:val="1"/>
        </w:rPr>
        <w:t xml:space="preserve">...</w:t>
      </w:r>
    </w:p>
    <w:p w:rsidR="00000000" w:rsidDel="00000000" w:rsidP="00000000" w:rsidRDefault="00000000" w:rsidRPr="00000000" w14:paraId="000000FD">
      <w:pPr>
        <w:bidi w:val="1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על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אשיב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ואומר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שאין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נ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כלל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טעם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זה</w:t>
      </w:r>
      <w:r w:rsidDel="00000000" w:rsidR="00000000" w:rsidRPr="00000000">
        <w:rPr>
          <w:sz w:val="21"/>
          <w:szCs w:val="21"/>
          <w:rtl w:val="1"/>
        </w:rPr>
        <w:t xml:space="preserve">, </w:t>
      </w:r>
      <w:r w:rsidDel="00000000" w:rsidR="00000000" w:rsidRPr="00000000">
        <w:rPr>
          <w:sz w:val="21"/>
          <w:szCs w:val="21"/>
          <w:rtl w:val="1"/>
        </w:rPr>
        <w:t xml:space="preserve">שאם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היה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להם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טעם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היה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להם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לתקן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לעשות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שתי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ברכות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ראשונות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פעם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קודם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שיתחיל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ללמוד</w:t>
      </w:r>
      <w:r w:rsidDel="00000000" w:rsidR="00000000" w:rsidRPr="00000000">
        <w:rPr>
          <w:sz w:val="21"/>
          <w:szCs w:val="21"/>
          <w:rtl w:val="1"/>
        </w:rPr>
        <w:t xml:space="preserve">. </w:t>
      </w:r>
      <w:r w:rsidDel="00000000" w:rsidR="00000000" w:rsidRPr="00000000">
        <w:rPr>
          <w:sz w:val="21"/>
          <w:szCs w:val="21"/>
          <w:rtl w:val="1"/>
        </w:rPr>
        <w:t xml:space="preserve">אלא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נ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דסבירא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להו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לחז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שאין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הנאת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מצוה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דומה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לשאר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מצות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שנהנין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מהן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כגון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ופסח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ושאר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זבחים</w:t>
      </w:r>
      <w:r w:rsidDel="00000000" w:rsidR="00000000" w:rsidRPr="00000000">
        <w:rPr>
          <w:sz w:val="21"/>
          <w:szCs w:val="21"/>
          <w:rtl w:val="1"/>
        </w:rPr>
        <w:t xml:space="preserve">, </w:t>
      </w:r>
      <w:r w:rsidDel="00000000" w:rsidR="00000000" w:rsidRPr="00000000">
        <w:rPr>
          <w:sz w:val="21"/>
          <w:szCs w:val="21"/>
          <w:rtl w:val="1"/>
        </w:rPr>
        <w:t xml:space="preserve">דהתם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ההנאה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והמצוה</w:t>
      </w:r>
      <w:r w:rsidDel="00000000" w:rsidR="00000000" w:rsidRPr="00000000">
        <w:rPr>
          <w:sz w:val="21"/>
          <w:szCs w:val="21"/>
          <w:rtl w:val="1"/>
        </w:rPr>
        <w:t xml:space="preserve"> </w:t>
      </w:r>
      <w:r w:rsidDel="00000000" w:rsidR="00000000" w:rsidRPr="00000000">
        <w:rPr>
          <w:b w:val="1"/>
          <w:sz w:val="21"/>
          <w:szCs w:val="21"/>
          <w:rtl w:val="1"/>
        </w:rPr>
        <w:t xml:space="preserve">שני</w:t>
      </w:r>
      <w:r w:rsidDel="00000000" w:rsidR="00000000" w:rsidRPr="00000000">
        <w:rPr>
          <w:b w:val="1"/>
          <w:sz w:val="21"/>
          <w:szCs w:val="21"/>
          <w:rtl w:val="1"/>
        </w:rPr>
        <w:t xml:space="preserve"> </w:t>
      </w:r>
      <w:r w:rsidDel="00000000" w:rsidR="00000000" w:rsidRPr="00000000">
        <w:rPr>
          <w:b w:val="1"/>
          <w:sz w:val="21"/>
          <w:szCs w:val="21"/>
          <w:rtl w:val="1"/>
        </w:rPr>
        <w:t xml:space="preserve">עניינים</w:t>
      </w:r>
      <w:r w:rsidDel="00000000" w:rsidR="00000000" w:rsidRPr="00000000">
        <w:rPr>
          <w:b w:val="1"/>
          <w:sz w:val="21"/>
          <w:szCs w:val="21"/>
          <w:rtl w:val="1"/>
        </w:rPr>
        <w:t xml:space="preserve"> </w:t>
      </w:r>
      <w:r w:rsidDel="00000000" w:rsidR="00000000" w:rsidRPr="00000000">
        <w:rPr>
          <w:b w:val="1"/>
          <w:sz w:val="21"/>
          <w:szCs w:val="21"/>
          <w:rtl w:val="1"/>
        </w:rPr>
        <w:t xml:space="preserve">הם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, </w:t>
      </w:r>
      <w:r w:rsidDel="00000000" w:rsidR="00000000" w:rsidRPr="00000000">
        <w:rPr>
          <w:sz w:val="21"/>
          <w:szCs w:val="21"/>
          <w:rtl w:val="1"/>
        </w:rPr>
        <w:t xml:space="preserve">ההנאה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היא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שנהנה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גופו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מזאת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האכילה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אפילו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היה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מצוה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כמו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שנהנה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משאר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לחם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ובשר</w:t>
      </w:r>
      <w:r w:rsidDel="00000000" w:rsidR="00000000" w:rsidRPr="00000000">
        <w:rPr>
          <w:sz w:val="21"/>
          <w:szCs w:val="21"/>
          <w:rtl w:val="1"/>
        </w:rPr>
        <w:t xml:space="preserve">, </w:t>
      </w:r>
      <w:r w:rsidDel="00000000" w:rsidR="00000000" w:rsidRPr="00000000">
        <w:rPr>
          <w:sz w:val="21"/>
          <w:szCs w:val="21"/>
          <w:rtl w:val="1"/>
        </w:rPr>
        <w:t xml:space="preserve">והמצוה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היא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שאוכל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ולא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חמץ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ושאוכלו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לשם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וכן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בקרבן</w:t>
      </w:r>
      <w:r w:rsidDel="00000000" w:rsidR="00000000" w:rsidRPr="00000000">
        <w:rPr>
          <w:sz w:val="21"/>
          <w:szCs w:val="2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1"/>
          <w:szCs w:val="21"/>
          <w:rtl w:val="1"/>
        </w:rPr>
        <w:t xml:space="preserve"> </w:t>
      </w:r>
      <w:r w:rsidDel="00000000" w:rsidR="00000000" w:rsidRPr="00000000">
        <w:rPr>
          <w:b w:val="1"/>
          <w:sz w:val="21"/>
          <w:szCs w:val="21"/>
          <w:rtl w:val="1"/>
        </w:rPr>
        <w:t xml:space="preserve">אבל</w:t>
      </w:r>
      <w:r w:rsidDel="00000000" w:rsidR="00000000" w:rsidRPr="00000000">
        <w:rPr>
          <w:b w:val="1"/>
          <w:sz w:val="21"/>
          <w:szCs w:val="21"/>
          <w:rtl w:val="1"/>
        </w:rPr>
        <w:t xml:space="preserve"> </w:t>
      </w:r>
      <w:r w:rsidDel="00000000" w:rsidR="00000000" w:rsidRPr="00000000">
        <w:rPr>
          <w:b w:val="1"/>
          <w:sz w:val="21"/>
          <w:szCs w:val="21"/>
          <w:rtl w:val="1"/>
        </w:rPr>
        <w:t xml:space="preserve">הכא</w:t>
      </w:r>
      <w:r w:rsidDel="00000000" w:rsidR="00000000" w:rsidRPr="00000000">
        <w:rPr>
          <w:b w:val="1"/>
          <w:sz w:val="21"/>
          <w:szCs w:val="21"/>
          <w:rtl w:val="1"/>
        </w:rPr>
        <w:t xml:space="preserve"> </w:t>
      </w:r>
      <w:r w:rsidDel="00000000" w:rsidR="00000000" w:rsidRPr="00000000">
        <w:rPr>
          <w:b w:val="1"/>
          <w:sz w:val="21"/>
          <w:szCs w:val="21"/>
          <w:rtl w:val="1"/>
        </w:rPr>
        <w:t xml:space="preserve">המצוה</w:t>
      </w:r>
      <w:r w:rsidDel="00000000" w:rsidR="00000000" w:rsidRPr="00000000">
        <w:rPr>
          <w:b w:val="1"/>
          <w:sz w:val="21"/>
          <w:szCs w:val="21"/>
          <w:rtl w:val="1"/>
        </w:rPr>
        <w:t xml:space="preserve"> </w:t>
      </w:r>
      <w:r w:rsidDel="00000000" w:rsidR="00000000" w:rsidRPr="00000000">
        <w:rPr>
          <w:b w:val="1"/>
          <w:sz w:val="21"/>
          <w:szCs w:val="21"/>
          <w:rtl w:val="1"/>
        </w:rPr>
        <w:t xml:space="preserve">וההנאה</w:t>
      </w:r>
      <w:r w:rsidDel="00000000" w:rsidR="00000000" w:rsidRPr="00000000">
        <w:rPr>
          <w:b w:val="1"/>
          <w:sz w:val="21"/>
          <w:szCs w:val="21"/>
          <w:rtl w:val="1"/>
        </w:rPr>
        <w:t xml:space="preserve"> </w:t>
      </w:r>
      <w:r w:rsidDel="00000000" w:rsidR="00000000" w:rsidRPr="00000000">
        <w:rPr>
          <w:b w:val="1"/>
          <w:sz w:val="21"/>
          <w:szCs w:val="21"/>
          <w:rtl w:val="1"/>
        </w:rPr>
        <w:t xml:space="preserve">חדא</w:t>
      </w:r>
      <w:r w:rsidDel="00000000" w:rsidR="00000000" w:rsidRPr="00000000">
        <w:rPr>
          <w:b w:val="1"/>
          <w:sz w:val="21"/>
          <w:szCs w:val="21"/>
          <w:rtl w:val="1"/>
        </w:rPr>
        <w:t xml:space="preserve"> </w:t>
      </w:r>
      <w:r w:rsidDel="00000000" w:rsidR="00000000" w:rsidRPr="00000000">
        <w:rPr>
          <w:b w:val="1"/>
          <w:sz w:val="21"/>
          <w:szCs w:val="21"/>
          <w:rtl w:val="1"/>
        </w:rPr>
        <w:t xml:space="preserve">מילתא</w:t>
      </w:r>
      <w:r w:rsidDel="00000000" w:rsidR="00000000" w:rsidRPr="00000000">
        <w:rPr>
          <w:b w:val="1"/>
          <w:sz w:val="21"/>
          <w:szCs w:val="21"/>
          <w:rtl w:val="1"/>
        </w:rPr>
        <w:t xml:space="preserve"> </w:t>
      </w:r>
      <w:r w:rsidDel="00000000" w:rsidR="00000000" w:rsidRPr="00000000">
        <w:rPr>
          <w:b w:val="1"/>
          <w:sz w:val="21"/>
          <w:szCs w:val="21"/>
          <w:rtl w:val="1"/>
        </w:rPr>
        <w:t xml:space="preserve">היא</w:t>
      </w:r>
      <w:r w:rsidDel="00000000" w:rsidR="00000000" w:rsidRPr="00000000">
        <w:rPr>
          <w:b w:val="1"/>
          <w:sz w:val="21"/>
          <w:szCs w:val="21"/>
          <w:rtl w:val="1"/>
        </w:rPr>
        <w:t xml:space="preserve">, </w:t>
      </w:r>
      <w:r w:rsidDel="00000000" w:rsidR="00000000" w:rsidRPr="00000000">
        <w:rPr>
          <w:b w:val="1"/>
          <w:sz w:val="21"/>
          <w:szCs w:val="21"/>
          <w:rtl w:val="1"/>
        </w:rPr>
        <w:t xml:space="preserve">שמצות</w:t>
      </w:r>
      <w:r w:rsidDel="00000000" w:rsidR="00000000" w:rsidRPr="00000000">
        <w:rPr>
          <w:b w:val="1"/>
          <w:sz w:val="21"/>
          <w:szCs w:val="21"/>
          <w:rtl w:val="1"/>
        </w:rPr>
        <w:t xml:space="preserve"> </w:t>
      </w:r>
      <w:r w:rsidDel="00000000" w:rsidR="00000000" w:rsidRPr="00000000">
        <w:rPr>
          <w:b w:val="1"/>
          <w:sz w:val="21"/>
          <w:szCs w:val="21"/>
          <w:rtl w:val="1"/>
        </w:rPr>
        <w:t xml:space="preserve">הלימוד</w:t>
      </w:r>
      <w:r w:rsidDel="00000000" w:rsidR="00000000" w:rsidRPr="00000000">
        <w:rPr>
          <w:b w:val="1"/>
          <w:sz w:val="21"/>
          <w:szCs w:val="21"/>
          <w:rtl w:val="1"/>
        </w:rPr>
        <w:t xml:space="preserve"> </w:t>
      </w:r>
      <w:r w:rsidDel="00000000" w:rsidR="00000000" w:rsidRPr="00000000">
        <w:rPr>
          <w:b w:val="1"/>
          <w:sz w:val="21"/>
          <w:szCs w:val="21"/>
          <w:rtl w:val="1"/>
        </w:rPr>
        <w:t xml:space="preserve">הוא</w:t>
      </w:r>
      <w:r w:rsidDel="00000000" w:rsidR="00000000" w:rsidRPr="00000000">
        <w:rPr>
          <w:b w:val="1"/>
          <w:sz w:val="21"/>
          <w:szCs w:val="21"/>
          <w:rtl w:val="1"/>
        </w:rPr>
        <w:t xml:space="preserve"> </w:t>
      </w:r>
      <w:r w:rsidDel="00000000" w:rsidR="00000000" w:rsidRPr="00000000">
        <w:rPr>
          <w:b w:val="1"/>
          <w:sz w:val="21"/>
          <w:szCs w:val="21"/>
          <w:rtl w:val="1"/>
        </w:rPr>
        <w:t xml:space="preserve">שידע</w:t>
      </w:r>
      <w:r w:rsidDel="00000000" w:rsidR="00000000" w:rsidRPr="00000000">
        <w:rPr>
          <w:b w:val="1"/>
          <w:sz w:val="21"/>
          <w:szCs w:val="21"/>
          <w:rtl w:val="1"/>
        </w:rPr>
        <w:t xml:space="preserve"> </w:t>
      </w:r>
      <w:r w:rsidDel="00000000" w:rsidR="00000000" w:rsidRPr="00000000">
        <w:rPr>
          <w:b w:val="1"/>
          <w:sz w:val="21"/>
          <w:szCs w:val="21"/>
          <w:rtl w:val="1"/>
        </w:rPr>
        <w:t xml:space="preserve">מה</w:t>
      </w:r>
      <w:r w:rsidDel="00000000" w:rsidR="00000000" w:rsidRPr="00000000">
        <w:rPr>
          <w:b w:val="1"/>
          <w:sz w:val="21"/>
          <w:szCs w:val="21"/>
          <w:rtl w:val="1"/>
        </w:rPr>
        <w:t xml:space="preserve"> </w:t>
      </w:r>
      <w:r w:rsidDel="00000000" w:rsidR="00000000" w:rsidRPr="00000000">
        <w:rPr>
          <w:b w:val="1"/>
          <w:sz w:val="21"/>
          <w:szCs w:val="21"/>
          <w:rtl w:val="1"/>
        </w:rPr>
        <w:t xml:space="preserve">שילמד</w:t>
      </w:r>
      <w:r w:rsidDel="00000000" w:rsidR="00000000" w:rsidRPr="00000000">
        <w:rPr>
          <w:b w:val="1"/>
          <w:sz w:val="21"/>
          <w:szCs w:val="21"/>
          <w:rtl w:val="1"/>
        </w:rPr>
        <w:t xml:space="preserve"> </w:t>
      </w:r>
      <w:r w:rsidDel="00000000" w:rsidR="00000000" w:rsidRPr="00000000">
        <w:rPr>
          <w:b w:val="1"/>
          <w:sz w:val="21"/>
          <w:szCs w:val="21"/>
          <w:rtl w:val="1"/>
        </w:rPr>
        <w:t xml:space="preserve">כדכתיב</w:t>
      </w:r>
      <w:r w:rsidDel="00000000" w:rsidR="00000000" w:rsidRPr="00000000">
        <w:rPr>
          <w:b w:val="1"/>
          <w:sz w:val="21"/>
          <w:szCs w:val="21"/>
          <w:rtl w:val="1"/>
        </w:rPr>
        <w:t xml:space="preserve"> [</w:t>
      </w:r>
      <w:r w:rsidDel="00000000" w:rsidR="00000000" w:rsidRPr="00000000">
        <w:rPr>
          <w:b w:val="1"/>
          <w:sz w:val="21"/>
          <w:szCs w:val="21"/>
          <w:rtl w:val="1"/>
        </w:rPr>
        <w:t xml:space="preserve">דברים</w:t>
      </w:r>
      <w:r w:rsidDel="00000000" w:rsidR="00000000" w:rsidRPr="00000000">
        <w:rPr>
          <w:b w:val="1"/>
          <w:sz w:val="21"/>
          <w:szCs w:val="21"/>
          <w:rtl w:val="1"/>
        </w:rPr>
        <w:t xml:space="preserve"> </w:t>
      </w:r>
      <w:r w:rsidDel="00000000" w:rsidR="00000000" w:rsidRPr="00000000">
        <w:rPr>
          <w:b w:val="1"/>
          <w:sz w:val="21"/>
          <w:szCs w:val="21"/>
          <w:rtl w:val="1"/>
        </w:rPr>
        <w:t xml:space="preserve">לא</w:t>
      </w:r>
      <w:r w:rsidDel="00000000" w:rsidR="00000000" w:rsidRPr="00000000">
        <w:rPr>
          <w:b w:val="1"/>
          <w:sz w:val="21"/>
          <w:szCs w:val="21"/>
          <w:rtl w:val="1"/>
        </w:rPr>
        <w:t xml:space="preserve">, </w:t>
      </w:r>
      <w:r w:rsidDel="00000000" w:rsidR="00000000" w:rsidRPr="00000000">
        <w:rPr>
          <w:b w:val="1"/>
          <w:sz w:val="21"/>
          <w:szCs w:val="21"/>
          <w:rtl w:val="1"/>
        </w:rPr>
        <w:t xml:space="preserve">יג</w:t>
      </w:r>
      <w:r w:rsidDel="00000000" w:rsidR="00000000" w:rsidRPr="00000000">
        <w:rPr>
          <w:b w:val="1"/>
          <w:sz w:val="21"/>
          <w:szCs w:val="21"/>
          <w:rtl w:val="1"/>
        </w:rPr>
        <w:t xml:space="preserve">] </w:t>
      </w:r>
      <w:r w:rsidDel="00000000" w:rsidR="00000000" w:rsidRPr="00000000">
        <w:rPr>
          <w:b w:val="1"/>
          <w:sz w:val="21"/>
          <w:szCs w:val="21"/>
          <w:rtl w:val="1"/>
        </w:rPr>
        <w:t xml:space="preserve">ולמדו</w:t>
      </w:r>
      <w:r w:rsidDel="00000000" w:rsidR="00000000" w:rsidRPr="00000000">
        <w:rPr>
          <w:b w:val="1"/>
          <w:sz w:val="21"/>
          <w:szCs w:val="21"/>
          <w:rtl w:val="1"/>
        </w:rPr>
        <w:t xml:space="preserve"> </w:t>
      </w:r>
      <w:r w:rsidDel="00000000" w:rsidR="00000000" w:rsidRPr="00000000">
        <w:rPr>
          <w:b w:val="1"/>
          <w:sz w:val="21"/>
          <w:szCs w:val="21"/>
          <w:rtl w:val="1"/>
        </w:rPr>
        <w:t xml:space="preserve">ליראה</w:t>
      </w:r>
      <w:r w:rsidDel="00000000" w:rsidR="00000000" w:rsidRPr="00000000">
        <w:rPr>
          <w:b w:val="1"/>
          <w:sz w:val="21"/>
          <w:szCs w:val="21"/>
          <w:rtl w:val="1"/>
        </w:rPr>
        <w:t xml:space="preserve"> </w:t>
      </w:r>
      <w:r w:rsidDel="00000000" w:rsidR="00000000" w:rsidRPr="00000000">
        <w:rPr>
          <w:b w:val="1"/>
          <w:sz w:val="21"/>
          <w:szCs w:val="21"/>
          <w:rtl w:val="1"/>
        </w:rPr>
        <w:t xml:space="preserve">את</w:t>
      </w:r>
      <w:r w:rsidDel="00000000" w:rsidR="00000000" w:rsidRPr="00000000">
        <w:rPr>
          <w:b w:val="1"/>
          <w:sz w:val="21"/>
          <w:szCs w:val="21"/>
          <w:rtl w:val="1"/>
        </w:rPr>
        <w:t xml:space="preserve"> </w:t>
      </w:r>
      <w:r w:rsidDel="00000000" w:rsidR="00000000" w:rsidRPr="00000000">
        <w:rPr>
          <w:b w:val="1"/>
          <w:sz w:val="21"/>
          <w:szCs w:val="21"/>
          <w:rtl w:val="1"/>
        </w:rPr>
        <w:t xml:space="preserve">ה</w:t>
      </w:r>
      <w:r w:rsidDel="00000000" w:rsidR="00000000" w:rsidRPr="00000000">
        <w:rPr>
          <w:b w:val="1"/>
          <w:sz w:val="21"/>
          <w:szCs w:val="21"/>
          <w:rtl w:val="1"/>
        </w:rPr>
        <w:t xml:space="preserve">' </w:t>
      </w:r>
      <w:r w:rsidDel="00000000" w:rsidR="00000000" w:rsidRPr="00000000">
        <w:rPr>
          <w:b w:val="1"/>
          <w:sz w:val="21"/>
          <w:szCs w:val="21"/>
          <w:rtl w:val="1"/>
        </w:rPr>
        <w:t xml:space="preserve">וגו</w:t>
      </w:r>
      <w:r w:rsidDel="00000000" w:rsidR="00000000" w:rsidRPr="00000000">
        <w:rPr>
          <w:b w:val="1"/>
          <w:sz w:val="21"/>
          <w:szCs w:val="21"/>
          <w:rtl w:val="1"/>
        </w:rPr>
        <w:t xml:space="preserve">', </w:t>
      </w:r>
      <w:r w:rsidDel="00000000" w:rsidR="00000000" w:rsidRPr="00000000">
        <w:rPr>
          <w:b w:val="1"/>
          <w:sz w:val="21"/>
          <w:szCs w:val="21"/>
          <w:rtl w:val="1"/>
        </w:rPr>
        <w:t xml:space="preserve">וההנאה</w:t>
      </w:r>
      <w:r w:rsidDel="00000000" w:rsidR="00000000" w:rsidRPr="00000000">
        <w:rPr>
          <w:b w:val="1"/>
          <w:sz w:val="21"/>
          <w:szCs w:val="21"/>
          <w:rtl w:val="1"/>
        </w:rPr>
        <w:t xml:space="preserve"> </w:t>
      </w:r>
      <w:r w:rsidDel="00000000" w:rsidR="00000000" w:rsidRPr="00000000">
        <w:rPr>
          <w:b w:val="1"/>
          <w:sz w:val="21"/>
          <w:szCs w:val="21"/>
          <w:rtl w:val="1"/>
        </w:rPr>
        <w:t xml:space="preserve">הוא</w:t>
      </w:r>
      <w:r w:rsidDel="00000000" w:rsidR="00000000" w:rsidRPr="00000000">
        <w:rPr>
          <w:b w:val="1"/>
          <w:sz w:val="21"/>
          <w:szCs w:val="21"/>
          <w:rtl w:val="1"/>
        </w:rPr>
        <w:t xml:space="preserve"> </w:t>
      </w:r>
      <w:r w:rsidDel="00000000" w:rsidR="00000000" w:rsidRPr="00000000">
        <w:rPr>
          <w:b w:val="1"/>
          <w:sz w:val="21"/>
          <w:szCs w:val="21"/>
          <w:rtl w:val="1"/>
        </w:rPr>
        <w:t xml:space="preserve">ג</w:t>
      </w:r>
      <w:r w:rsidDel="00000000" w:rsidR="00000000" w:rsidRPr="00000000">
        <w:rPr>
          <w:b w:val="1"/>
          <w:sz w:val="21"/>
          <w:szCs w:val="21"/>
          <w:rtl w:val="1"/>
        </w:rPr>
        <w:t xml:space="preserve">"</w:t>
      </w:r>
      <w:r w:rsidDel="00000000" w:rsidR="00000000" w:rsidRPr="00000000">
        <w:rPr>
          <w:b w:val="1"/>
          <w:sz w:val="21"/>
          <w:szCs w:val="21"/>
          <w:rtl w:val="1"/>
        </w:rPr>
        <w:t xml:space="preserve">כ</w:t>
      </w:r>
      <w:r w:rsidDel="00000000" w:rsidR="00000000" w:rsidRPr="00000000">
        <w:rPr>
          <w:b w:val="1"/>
          <w:sz w:val="21"/>
          <w:szCs w:val="21"/>
          <w:rtl w:val="1"/>
        </w:rPr>
        <w:t xml:space="preserve"> </w:t>
      </w:r>
      <w:r w:rsidDel="00000000" w:rsidR="00000000" w:rsidRPr="00000000">
        <w:rPr>
          <w:b w:val="1"/>
          <w:sz w:val="21"/>
          <w:szCs w:val="21"/>
          <w:rtl w:val="1"/>
        </w:rPr>
        <w:t xml:space="preserve">שידע</w:t>
      </w:r>
      <w:r w:rsidDel="00000000" w:rsidR="00000000" w:rsidRPr="00000000">
        <w:rPr>
          <w:b w:val="1"/>
          <w:sz w:val="21"/>
          <w:szCs w:val="21"/>
          <w:rtl w:val="1"/>
        </w:rPr>
        <w:t xml:space="preserve"> </w:t>
      </w:r>
      <w:r w:rsidDel="00000000" w:rsidR="00000000" w:rsidRPr="00000000">
        <w:rPr>
          <w:b w:val="1"/>
          <w:sz w:val="21"/>
          <w:szCs w:val="21"/>
          <w:rtl w:val="1"/>
        </w:rPr>
        <w:t xml:space="preserve">מה</w:t>
      </w:r>
      <w:r w:rsidDel="00000000" w:rsidR="00000000" w:rsidRPr="00000000">
        <w:rPr>
          <w:b w:val="1"/>
          <w:sz w:val="21"/>
          <w:szCs w:val="21"/>
          <w:rtl w:val="1"/>
        </w:rPr>
        <w:t xml:space="preserve"> </w:t>
      </w:r>
      <w:r w:rsidDel="00000000" w:rsidR="00000000" w:rsidRPr="00000000">
        <w:rPr>
          <w:b w:val="1"/>
          <w:sz w:val="21"/>
          <w:szCs w:val="21"/>
          <w:rtl w:val="1"/>
        </w:rPr>
        <w:t xml:space="preserve">שלמד</w:t>
      </w:r>
      <w:r w:rsidDel="00000000" w:rsidR="00000000" w:rsidRPr="00000000">
        <w:rPr>
          <w:b w:val="1"/>
          <w:sz w:val="21"/>
          <w:szCs w:val="21"/>
          <w:rtl w:val="1"/>
        </w:rPr>
        <w:t xml:space="preserve">, </w:t>
      </w:r>
      <w:r w:rsidDel="00000000" w:rsidR="00000000" w:rsidRPr="00000000">
        <w:rPr>
          <w:b w:val="1"/>
          <w:sz w:val="21"/>
          <w:szCs w:val="21"/>
          <w:rtl w:val="1"/>
        </w:rPr>
        <w:t xml:space="preserve">והרי</w:t>
      </w:r>
      <w:r w:rsidDel="00000000" w:rsidR="00000000" w:rsidRPr="00000000">
        <w:rPr>
          <w:b w:val="1"/>
          <w:sz w:val="21"/>
          <w:szCs w:val="21"/>
          <w:rtl w:val="1"/>
        </w:rPr>
        <w:t xml:space="preserve"> </w:t>
      </w:r>
      <w:r w:rsidDel="00000000" w:rsidR="00000000" w:rsidRPr="00000000">
        <w:rPr>
          <w:b w:val="1"/>
          <w:sz w:val="21"/>
          <w:szCs w:val="21"/>
          <w:rtl w:val="1"/>
        </w:rPr>
        <w:t xml:space="preserve">הכל</w:t>
      </w:r>
      <w:r w:rsidDel="00000000" w:rsidR="00000000" w:rsidRPr="00000000">
        <w:rPr>
          <w:b w:val="1"/>
          <w:sz w:val="21"/>
          <w:szCs w:val="21"/>
          <w:rtl w:val="1"/>
        </w:rPr>
        <w:t xml:space="preserve"> </w:t>
      </w:r>
      <w:r w:rsidDel="00000000" w:rsidR="00000000" w:rsidRPr="00000000">
        <w:rPr>
          <w:b w:val="1"/>
          <w:sz w:val="21"/>
          <w:szCs w:val="21"/>
          <w:rtl w:val="1"/>
        </w:rPr>
        <w:t xml:space="preserve">ענין</w:t>
      </w:r>
      <w:r w:rsidDel="00000000" w:rsidR="00000000" w:rsidRPr="00000000">
        <w:rPr>
          <w:b w:val="1"/>
          <w:sz w:val="21"/>
          <w:szCs w:val="21"/>
          <w:rtl w:val="1"/>
        </w:rPr>
        <w:t xml:space="preserve"> </w:t>
      </w:r>
      <w:r w:rsidDel="00000000" w:rsidR="00000000" w:rsidRPr="00000000">
        <w:rPr>
          <w:b w:val="1"/>
          <w:sz w:val="21"/>
          <w:szCs w:val="21"/>
          <w:rtl w:val="1"/>
        </w:rPr>
        <w:t xml:space="preserve">אחד</w:t>
      </w:r>
      <w:r w:rsidDel="00000000" w:rsidR="00000000" w:rsidRPr="00000000">
        <w:rPr>
          <w:b w:val="1"/>
          <w:sz w:val="21"/>
          <w:szCs w:val="21"/>
          <w:rtl w:val="1"/>
        </w:rPr>
        <w:t xml:space="preserve"> </w:t>
      </w:r>
      <w:r w:rsidDel="00000000" w:rsidR="00000000" w:rsidRPr="00000000">
        <w:rPr>
          <w:b w:val="1"/>
          <w:sz w:val="21"/>
          <w:szCs w:val="21"/>
          <w:rtl w:val="1"/>
        </w:rPr>
        <w:t xml:space="preserve">הוא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, </w:t>
      </w:r>
      <w:r w:rsidDel="00000000" w:rsidR="00000000" w:rsidRPr="00000000">
        <w:rPr>
          <w:sz w:val="21"/>
          <w:szCs w:val="21"/>
          <w:rtl w:val="1"/>
        </w:rPr>
        <w:t xml:space="preserve">לכך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לא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תקנו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עליה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בשום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פעם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רק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ברכה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אחת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ברכת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המצוה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והיא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היא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ברכת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הנהנין</w:t>
      </w:r>
      <w:r w:rsidDel="00000000" w:rsidR="00000000" w:rsidRPr="00000000">
        <w:rPr>
          <w:sz w:val="21"/>
          <w:szCs w:val="21"/>
          <w:rtl w:val="1"/>
        </w:rPr>
        <w:t xml:space="preserve">, </w:t>
      </w:r>
      <w:r w:rsidDel="00000000" w:rsidR="00000000" w:rsidRPr="00000000">
        <w:rPr>
          <w:sz w:val="21"/>
          <w:szCs w:val="21"/>
          <w:rtl w:val="1"/>
        </w:rPr>
        <w:t xml:space="preserve">מה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שאין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כן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בהנאת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שאר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מצות</w:t>
      </w:r>
      <w:r w:rsidDel="00000000" w:rsidR="00000000" w:rsidRPr="00000000">
        <w:rPr>
          <w:sz w:val="21"/>
          <w:szCs w:val="21"/>
          <w:rtl w:val="1"/>
        </w:rPr>
        <w:t xml:space="preserve">, </w:t>
      </w:r>
      <w:r w:rsidDel="00000000" w:rsidR="00000000" w:rsidRPr="00000000">
        <w:rPr>
          <w:sz w:val="21"/>
          <w:szCs w:val="21"/>
          <w:rtl w:val="1"/>
        </w:rPr>
        <w:t xml:space="preserve">נ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ל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דו</w:t>
      </w:r>
      <w:r w:rsidDel="00000000" w:rsidR="00000000" w:rsidRPr="00000000">
        <w:rPr>
          <w:sz w:val="21"/>
          <w:szCs w:val="21"/>
          <w:rtl w:val="1"/>
        </w:rPr>
        <w:t xml:space="preserve">"</w:t>
      </w:r>
      <w:r w:rsidDel="00000000" w:rsidR="00000000" w:rsidRPr="00000000">
        <w:rPr>
          <w:sz w:val="21"/>
          <w:szCs w:val="21"/>
          <w:rtl w:val="1"/>
        </w:rPr>
        <w:t xml:space="preserve">ק</w:t>
      </w:r>
      <w:r w:rsidDel="00000000" w:rsidR="00000000" w:rsidRPr="00000000">
        <w:rPr>
          <w:sz w:val="21"/>
          <w:szCs w:val="21"/>
          <w:rtl w:val="1"/>
        </w:rPr>
        <w:t xml:space="preserve">". </w:t>
      </w:r>
    </w:p>
    <w:p w:rsidR="00000000" w:rsidDel="00000000" w:rsidP="00000000" w:rsidRDefault="00000000" w:rsidRPr="00000000" w14:paraId="000000FE">
      <w:pPr>
        <w:bidi w:val="1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1"/>
        </w:rPr>
        <w:t xml:space="preserve">אופציה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נוספת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היא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תפיסת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ברכות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התורה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באופן</w:t>
      </w:r>
      <w:r w:rsidDel="00000000" w:rsidR="00000000" w:rsidRPr="00000000">
        <w:rPr>
          <w:i w:val="1"/>
          <w:sz w:val="21"/>
          <w:szCs w:val="21"/>
          <w:rtl w:val="1"/>
        </w:rPr>
        <w:t xml:space="preserve"> </w:t>
      </w:r>
      <w:r w:rsidDel="00000000" w:rsidR="00000000" w:rsidRPr="00000000">
        <w:rPr>
          <w:i w:val="1"/>
          <w:sz w:val="21"/>
          <w:szCs w:val="21"/>
          <w:rtl w:val="1"/>
        </w:rPr>
        <w:t xml:space="preserve">דיפרנציאלי</w:t>
      </w:r>
      <w:r w:rsidDel="00000000" w:rsidR="00000000" w:rsidRPr="00000000">
        <w:rPr>
          <w:i w:val="1"/>
          <w:sz w:val="21"/>
          <w:szCs w:val="21"/>
          <w:rtl w:val="1"/>
        </w:rPr>
        <w:t xml:space="preserve">:</w:t>
      </w:r>
    </w:p>
    <w:p w:rsidR="00000000" w:rsidDel="00000000" w:rsidP="00000000" w:rsidRDefault="00000000" w:rsidRPr="00000000" w14:paraId="000000FF">
      <w:pPr>
        <w:bidi w:val="1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bidi w:val="1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1"/>
        </w:rPr>
        <w:t xml:space="preserve">רמב</w:t>
      </w:r>
      <w:r w:rsidDel="00000000" w:rsidR="00000000" w:rsidRPr="00000000">
        <w:rPr>
          <w:b w:val="1"/>
          <w:sz w:val="21"/>
          <w:szCs w:val="21"/>
          <w:rtl w:val="1"/>
        </w:rPr>
        <w:t xml:space="preserve">"</w:t>
      </w:r>
      <w:r w:rsidDel="00000000" w:rsidR="00000000" w:rsidRPr="00000000">
        <w:rPr>
          <w:b w:val="1"/>
          <w:sz w:val="21"/>
          <w:szCs w:val="21"/>
          <w:rtl w:val="1"/>
        </w:rPr>
        <w:t xml:space="preserve">ם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ברכות</w:t>
      </w:r>
      <w:r w:rsidDel="00000000" w:rsidR="00000000" w:rsidRPr="00000000">
        <w:rPr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א</w:t>
      </w:r>
      <w:r w:rsidDel="00000000" w:rsidR="00000000" w:rsidRPr="00000000">
        <w:rPr>
          <w:b w:val="1"/>
          <w:sz w:val="21"/>
          <w:szCs w:val="21"/>
          <w:rtl w:val="1"/>
        </w:rPr>
        <w:t xml:space="preserve">'</w:t>
      </w:r>
    </w:p>
    <w:p w:rsidR="00000000" w:rsidDel="00000000" w:rsidP="00000000" w:rsidRDefault="00000000" w:rsidRPr="00000000" w14:paraId="00000101">
      <w:pPr>
        <w:pStyle w:val="Heading4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02">
      <w:pPr>
        <w:pStyle w:val="Heading4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Style w:val="Heading4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נמצאו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04">
      <w:pPr>
        <w:bidi w:val="1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Varela Round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עשייתן</w:t>
      </w:r>
    </w:p>
  </w:footnote>
  <w:footnote w:id="1"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 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), 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והריטב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 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:)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והמאירי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 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סוברים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והחינוך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  <w:ind w:firstLine="284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firstLine="0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240" w:before="240" w:lineRule="auto"/>
      <w:ind w:firstLine="0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firstLine="0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spacing w:after="60" w:before="240" w:line="276" w:lineRule="auto"/>
      <w:ind w:left="368" w:right="426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