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DF59D" w14:textId="77777777" w:rsidR="0042025B" w:rsidRDefault="0042025B" w:rsidP="0042025B">
      <w:pPr>
        <w:pStyle w:val="1"/>
        <w:jc w:val="center"/>
        <w:rPr>
          <w:rtl/>
        </w:rPr>
      </w:pPr>
      <w:r>
        <w:rPr>
          <w:rFonts w:hint="cs"/>
          <w:rtl/>
        </w:rPr>
        <w:t>דף מקורות (8)</w:t>
      </w:r>
      <w:r>
        <w:rPr>
          <w:rFonts w:hint="cs"/>
        </w:rPr>
        <w:t xml:space="preserve"> </w:t>
      </w:r>
      <w:r>
        <w:rPr>
          <w:rtl/>
        </w:rPr>
        <w:t>–</w:t>
      </w:r>
      <w:r>
        <w:rPr>
          <w:rFonts w:hint="cs"/>
          <w:rtl/>
        </w:rPr>
        <w:t xml:space="preserve"> תולעים וחרקים (ג) </w:t>
      </w:r>
      <w:r>
        <w:rPr>
          <w:rtl/>
        </w:rPr>
        <w:t>–</w:t>
      </w:r>
      <w:r>
        <w:rPr>
          <w:rFonts w:hint="cs"/>
          <w:rtl/>
        </w:rPr>
        <w:t xml:space="preserve"> למעשה</w:t>
      </w:r>
    </w:p>
    <w:p w14:paraId="2E545D74" w14:textId="77777777" w:rsidR="0042025B" w:rsidRDefault="0042025B" w:rsidP="0042025B">
      <w:pPr>
        <w:jc w:val="center"/>
        <w:rPr>
          <w:rtl/>
        </w:rPr>
      </w:pPr>
      <w:r w:rsidRPr="003B2191">
        <w:rPr>
          <w:rtl/>
        </w:rPr>
        <w:t>(</w:t>
      </w:r>
      <w:r>
        <w:rPr>
          <w:rFonts w:hint="cs"/>
          <w:rtl/>
        </w:rPr>
        <w:t>וישלח תשפ"ג</w:t>
      </w:r>
      <w:r w:rsidRPr="003B2191">
        <w:rPr>
          <w:rtl/>
        </w:rPr>
        <w:t>)</w:t>
      </w:r>
    </w:p>
    <w:p w14:paraId="759207AD" w14:textId="77777777" w:rsidR="0042025B" w:rsidRDefault="0042025B" w:rsidP="0042025B">
      <w:pPr>
        <w:pStyle w:val="2"/>
        <w:numPr>
          <w:ilvl w:val="0"/>
          <w:numId w:val="40"/>
        </w:numPr>
        <w:rPr>
          <w:rtl/>
        </w:rPr>
      </w:pPr>
      <w:r>
        <w:rPr>
          <w:rFonts w:hint="cs"/>
          <w:rtl/>
        </w:rPr>
        <w:t>כלי עזר</w:t>
      </w:r>
    </w:p>
    <w:p w14:paraId="7E3D5E32" w14:textId="77777777" w:rsidR="0042025B" w:rsidRDefault="00000000" w:rsidP="0042025B">
      <w:pPr>
        <w:bidi w:val="0"/>
      </w:pPr>
      <w:hyperlink r:id="rId8" w:history="1">
        <w:r w:rsidR="0042025B" w:rsidRPr="00935F52">
          <w:rPr>
            <w:rStyle w:val="Hyperlink"/>
          </w:rPr>
          <w:t>https://www.aliya.org.il/fruit-testing-for-fear-of-worms</w:t>
        </w:r>
        <w:r w:rsidR="0042025B" w:rsidRPr="00935F52">
          <w:rPr>
            <w:rStyle w:val="Hyperlink"/>
            <w:rtl/>
          </w:rPr>
          <w:t>/</w:t>
        </w:r>
      </w:hyperlink>
    </w:p>
    <w:p w14:paraId="1353A92A" w14:textId="77777777" w:rsidR="0042025B" w:rsidRDefault="00000000" w:rsidP="0042025B">
      <w:pPr>
        <w:bidi w:val="0"/>
      </w:pPr>
      <w:hyperlink r:id="rId9" w:history="1">
        <w:r w:rsidR="0042025B" w:rsidRPr="00935F52">
          <w:rPr>
            <w:rStyle w:val="Hyperlink"/>
          </w:rPr>
          <w:t>https://www.kosharot.co.il/index2.php?id=7&amp;lang=HEB</w:t>
        </w:r>
      </w:hyperlink>
    </w:p>
    <w:p w14:paraId="0B8D739F" w14:textId="77777777" w:rsidR="0042025B" w:rsidRDefault="00000000" w:rsidP="0042025B">
      <w:pPr>
        <w:rPr>
          <w:rtl/>
        </w:rPr>
      </w:pPr>
      <w:hyperlink r:id="rId10" w:history="1">
        <w:r w:rsidR="0042025B" w:rsidRPr="003555A5">
          <w:rPr>
            <w:rStyle w:val="Hyperlink"/>
            <w:rFonts w:hint="cs"/>
            <w:rtl/>
          </w:rPr>
          <w:t xml:space="preserve">מכון התורה והארץ 'נתוני </w:t>
        </w:r>
        <w:proofErr w:type="spellStart"/>
        <w:r w:rsidR="0042025B" w:rsidRPr="003555A5">
          <w:rPr>
            <w:rStyle w:val="Hyperlink"/>
            <w:rFonts w:hint="cs"/>
            <w:rtl/>
          </w:rPr>
          <w:t>נגיות</w:t>
        </w:r>
        <w:proofErr w:type="spellEnd"/>
        <w:r w:rsidR="0042025B" w:rsidRPr="003555A5">
          <w:rPr>
            <w:rStyle w:val="Hyperlink"/>
            <w:rFonts w:hint="cs"/>
            <w:rtl/>
          </w:rPr>
          <w:t xml:space="preserve"> החרקים בפירות השונים (שבט תשע"ח)'</w:t>
        </w:r>
      </w:hyperlink>
    </w:p>
    <w:p w14:paraId="4C99598D" w14:textId="77777777" w:rsidR="0042025B" w:rsidRDefault="0042025B" w:rsidP="0042025B">
      <w:pPr>
        <w:pStyle w:val="2"/>
        <w:rPr>
          <w:rtl/>
        </w:rPr>
      </w:pPr>
      <w:r>
        <w:rPr>
          <w:rFonts w:hint="cs"/>
          <w:rtl/>
        </w:rPr>
        <w:t>כללים</w:t>
      </w:r>
    </w:p>
    <w:p w14:paraId="320D584E" w14:textId="77777777" w:rsidR="0042025B" w:rsidRDefault="0042025B" w:rsidP="0042025B">
      <w:pPr>
        <w:pStyle w:val="3"/>
        <w:numPr>
          <w:ilvl w:val="0"/>
          <w:numId w:val="39"/>
        </w:numPr>
      </w:pPr>
      <w:r>
        <w:rPr>
          <w:rFonts w:hint="cs"/>
          <w:rtl/>
        </w:rPr>
        <w:t>מה המציאות:</w:t>
      </w:r>
    </w:p>
    <w:p w14:paraId="45017942" w14:textId="77777777" w:rsidR="0042025B" w:rsidRDefault="0042025B" w:rsidP="0042025B">
      <w:pPr>
        <w:rPr>
          <w:rtl/>
        </w:rPr>
      </w:pPr>
      <w:r>
        <w:rPr>
          <w:rFonts w:hint="cs"/>
          <w:rtl/>
        </w:rPr>
        <w:t>ככלל יש הרבה שמועות והמציאות צריכה להתברר כל מקום לגופו.</w:t>
      </w:r>
    </w:p>
    <w:p w14:paraId="6495B968" w14:textId="77777777" w:rsidR="0042025B" w:rsidRDefault="0042025B" w:rsidP="0042025B">
      <w:r>
        <w:rPr>
          <w:rFonts w:hint="cs"/>
          <w:rtl/>
        </w:rPr>
        <w:t xml:space="preserve">בנוסף יש להפריד בין מקרים שאפשר לזהות </w:t>
      </w:r>
      <w:proofErr w:type="spellStart"/>
      <w:r>
        <w:rPr>
          <w:rFonts w:hint="cs"/>
          <w:rtl/>
        </w:rPr>
        <w:t>ריעותא</w:t>
      </w:r>
      <w:proofErr w:type="spellEnd"/>
      <w:r>
        <w:rPr>
          <w:rFonts w:hint="cs"/>
          <w:rtl/>
        </w:rPr>
        <w:t>. ובין גידולים שונים.</w:t>
      </w:r>
    </w:p>
    <w:p w14:paraId="5EF6C237" w14:textId="77777777" w:rsidR="0042025B" w:rsidRDefault="0042025B" w:rsidP="0042025B">
      <w:pPr>
        <w:pStyle w:val="3"/>
      </w:pPr>
      <w:r>
        <w:rPr>
          <w:rFonts w:hint="cs"/>
          <w:rtl/>
        </w:rPr>
        <w:t>בדיקה מדגמית:</w:t>
      </w:r>
    </w:p>
    <w:p w14:paraId="3B85A65A" w14:textId="77777777" w:rsidR="0042025B" w:rsidRDefault="0042025B" w:rsidP="0042025B">
      <w:pPr>
        <w:rPr>
          <w:rtl/>
        </w:rPr>
      </w:pPr>
      <w:r>
        <w:rPr>
          <w:rFonts w:hint="cs"/>
          <w:rtl/>
        </w:rPr>
        <w:t>מפורסמים דברי הרשב"א שכאשר יש נגיעות לא מספיק בדיקה מדגמית, למעשה כולם מסכימים שכאשר המציאות לא ידוע כלומר לא ברור האם אכן המוצר נגוע אפשר להסתייע בבדיקה מדגמית.</w:t>
      </w:r>
    </w:p>
    <w:p w14:paraId="114B9387" w14:textId="77777777" w:rsidR="0042025B" w:rsidRDefault="0042025B" w:rsidP="0042025B">
      <w:pPr>
        <w:pStyle w:val="3"/>
      </w:pPr>
      <w:r>
        <w:rPr>
          <w:rFonts w:hint="cs"/>
          <w:rtl/>
        </w:rPr>
        <w:t>מיעוט המצוי ואפשר:</w:t>
      </w:r>
    </w:p>
    <w:p w14:paraId="1B676ACD" w14:textId="77777777" w:rsidR="0042025B" w:rsidRDefault="0042025B" w:rsidP="0042025B">
      <w:r>
        <w:rPr>
          <w:rFonts w:hint="cs"/>
          <w:rtl/>
        </w:rPr>
        <w:t>במקרה זה חובה לבדוק, כדוגמא בדיקת תאנים ותמרים.</w:t>
      </w:r>
    </w:p>
    <w:p w14:paraId="6978FC42" w14:textId="77777777" w:rsidR="0042025B" w:rsidRDefault="0042025B" w:rsidP="0042025B">
      <w:pPr>
        <w:pStyle w:val="3"/>
      </w:pPr>
      <w:r>
        <w:rPr>
          <w:rFonts w:hint="cs"/>
          <w:rtl/>
        </w:rPr>
        <w:t>מיעוט המצוי ואי אפשר:</w:t>
      </w:r>
    </w:p>
    <w:p w14:paraId="43877DF8" w14:textId="78C09B7F" w:rsidR="0042025B" w:rsidRDefault="0042025B" w:rsidP="00246A22">
      <w:pPr>
        <w:rPr>
          <w:rtl/>
        </w:rPr>
      </w:pPr>
      <w:r w:rsidRPr="00246A22">
        <w:rPr>
          <w:rFonts w:hint="cs"/>
          <w:rtl/>
        </w:rPr>
        <w:t>לענ"ד (וכן הסכים איתי הרב רא"ם)</w:t>
      </w:r>
      <w:r w:rsidR="00246A22" w:rsidRPr="00246A22">
        <w:rPr>
          <w:rFonts w:hint="cs"/>
          <w:rtl/>
        </w:rPr>
        <w:t xml:space="preserve"> </w:t>
      </w:r>
      <w:r>
        <w:rPr>
          <w:rFonts w:hint="cs"/>
          <w:rtl/>
        </w:rPr>
        <w:t xml:space="preserve">כאשר אי אפשר לבדוק אפשר להסתמך על רוב כפי שנפסק בשלחן ערוך על ריאה שנלקחה, במיוחד כאשר יש צירופים נוספים. </w:t>
      </w:r>
    </w:p>
    <w:p w14:paraId="3FF87C5E" w14:textId="77777777" w:rsidR="0042025B" w:rsidRDefault="0042025B" w:rsidP="0042025B">
      <w:r>
        <w:rPr>
          <w:rFonts w:hint="cs"/>
          <w:rtl/>
        </w:rPr>
        <w:t>לדוגמא תאנה שהתולעת מתה קשה יותר לבדיקה, האם בגלל זה יש לאסור?</w:t>
      </w:r>
    </w:p>
    <w:p w14:paraId="3AC803DB" w14:textId="77777777" w:rsidR="0042025B" w:rsidRDefault="0042025B" w:rsidP="0042025B">
      <w:pPr>
        <w:pStyle w:val="3"/>
        <w:rPr>
          <w:rtl/>
        </w:rPr>
      </w:pPr>
      <w:proofErr w:type="spellStart"/>
      <w:r>
        <w:rPr>
          <w:rFonts w:hint="cs"/>
          <w:rtl/>
        </w:rPr>
        <w:t>ריעותא</w:t>
      </w:r>
      <w:proofErr w:type="spellEnd"/>
      <w:r>
        <w:rPr>
          <w:rFonts w:hint="cs"/>
          <w:rtl/>
        </w:rPr>
        <w:t xml:space="preserve"> ומתי בודקים מה מצוי?</w:t>
      </w:r>
    </w:p>
    <w:p w14:paraId="2648BD01" w14:textId="77777777" w:rsidR="0042025B" w:rsidRDefault="0042025B" w:rsidP="0042025B">
      <w:pPr>
        <w:rPr>
          <w:rtl/>
        </w:rPr>
      </w:pPr>
      <w:r>
        <w:rPr>
          <w:rFonts w:hint="cs"/>
          <w:rtl/>
        </w:rPr>
        <w:t>יש הבדל בין פרי שיכולים לראות את כל הנגיעות שלו למקרה שאי אפשר. יסוד זה דומה לדיון שראינו על צומת הגידים וכדברי השבט הלוי (בניגוד לדעת התלמיד).</w:t>
      </w:r>
    </w:p>
    <w:p w14:paraId="4F879E0A" w14:textId="77777777" w:rsidR="0042025B" w:rsidRDefault="0042025B" w:rsidP="0042025B">
      <w:pPr>
        <w:pStyle w:val="3"/>
        <w:rPr>
          <w:rtl/>
        </w:rPr>
      </w:pPr>
      <w:r>
        <w:rPr>
          <w:rFonts w:hint="cs"/>
          <w:rtl/>
        </w:rPr>
        <w:t>בישול וטחינה</w:t>
      </w:r>
    </w:p>
    <w:p w14:paraId="20C6B4D6" w14:textId="77777777" w:rsidR="0042025B" w:rsidRDefault="0042025B" w:rsidP="0042025B">
      <w:pPr>
        <w:rPr>
          <w:rtl/>
        </w:rPr>
      </w:pPr>
      <w:r>
        <w:rPr>
          <w:rFonts w:hint="cs"/>
          <w:rtl/>
        </w:rPr>
        <w:t xml:space="preserve">מוסכם לאור פסיקת השלחן ערוך שמקום ספק אם בושל בדיעבד חוששים שהבריה </w:t>
      </w:r>
      <w:proofErr w:type="spellStart"/>
      <w:r>
        <w:rPr>
          <w:rFonts w:hint="cs"/>
          <w:rtl/>
        </w:rPr>
        <w:t>נימוכה</w:t>
      </w:r>
      <w:proofErr w:type="spellEnd"/>
      <w:r>
        <w:rPr>
          <w:rFonts w:hint="cs"/>
          <w:rtl/>
        </w:rPr>
        <w:t xml:space="preserve"> וכנ"ל בטחינה.</w:t>
      </w:r>
    </w:p>
    <w:p w14:paraId="021428FF" w14:textId="77777777" w:rsidR="0042025B" w:rsidRDefault="0042025B" w:rsidP="0042025B">
      <w:pPr>
        <w:rPr>
          <w:rtl/>
        </w:rPr>
      </w:pPr>
      <w:r>
        <w:rPr>
          <w:rFonts w:hint="cs"/>
          <w:rtl/>
        </w:rPr>
        <w:t>הנודה ביהודה סובר שאם הביטול נעשה בדרך האכילה אין זה ביטול לכתחילה ולכן במקום שאין רוב אפשר לאכול הן בדיעבד, ולעתים אף לכתחילה.</w:t>
      </w:r>
    </w:p>
    <w:p w14:paraId="5A757B67" w14:textId="2508F1E4" w:rsidR="0042025B" w:rsidRPr="003670FF" w:rsidRDefault="0042025B" w:rsidP="0042025B">
      <w:r>
        <w:rPr>
          <w:rFonts w:hint="cs"/>
          <w:rtl/>
        </w:rPr>
        <w:t>למעשה כאשר מנקים היטב ומדובר רק בספק יש הרבה מקום לסמוך על נודע ביהודה בבישול</w:t>
      </w:r>
      <w:r w:rsidR="00246A22">
        <w:rPr>
          <w:rFonts w:hint="cs"/>
          <w:rtl/>
        </w:rPr>
        <w:t xml:space="preserve"> ובצירוף ספקות נוספים.</w:t>
      </w:r>
    </w:p>
    <w:p w14:paraId="680C042C" w14:textId="77777777" w:rsidR="0042025B" w:rsidRDefault="0042025B" w:rsidP="0042025B">
      <w:pPr>
        <w:pStyle w:val="3"/>
        <w:rPr>
          <w:rtl/>
        </w:rPr>
      </w:pPr>
      <w:r>
        <w:rPr>
          <w:rFonts w:hint="cs"/>
          <w:rtl/>
        </w:rPr>
        <w:t>שנים עשר חודש</w:t>
      </w:r>
    </w:p>
    <w:p w14:paraId="3008F017" w14:textId="77777777" w:rsidR="0042025B" w:rsidRPr="003670FF" w:rsidRDefault="0042025B" w:rsidP="0042025B">
      <w:pPr>
        <w:rPr>
          <w:rtl/>
        </w:rPr>
      </w:pPr>
      <w:r>
        <w:rPr>
          <w:rFonts w:hint="cs"/>
          <w:rtl/>
        </w:rPr>
        <w:t>גם כאן מוסכם להלכה לפי פסיקת השלחן ערוך להסתמך על שנים עשר חודש, וכך ראיתי שמורים לעניין פירות יבשים. בימינו שיש תאריכים על השקיות קל להעזר בזה.</w:t>
      </w:r>
    </w:p>
    <w:p w14:paraId="61EF6F9B" w14:textId="77777777" w:rsidR="0042025B" w:rsidRDefault="0042025B" w:rsidP="0042025B">
      <w:pPr>
        <w:pStyle w:val="2"/>
        <w:rPr>
          <w:rtl/>
        </w:rPr>
      </w:pPr>
      <w:r>
        <w:rPr>
          <w:rFonts w:hint="cs"/>
          <w:rtl/>
        </w:rPr>
        <w:t>מה המציאות?</w:t>
      </w:r>
    </w:p>
    <w:p w14:paraId="39997190" w14:textId="77777777" w:rsidR="0042025B" w:rsidRDefault="0042025B" w:rsidP="0042025B">
      <w:pPr>
        <w:pStyle w:val="3"/>
        <w:rPr>
          <w:rtl/>
        </w:rPr>
      </w:pPr>
      <w:r>
        <w:rPr>
          <w:rFonts w:hint="cs"/>
          <w:rtl/>
        </w:rPr>
        <w:t xml:space="preserve">'את אשר התרת אסרנו', הרב איתם </w:t>
      </w:r>
      <w:proofErr w:type="spellStart"/>
      <w:r>
        <w:rPr>
          <w:rFonts w:hint="cs"/>
          <w:rtl/>
        </w:rPr>
        <w:t>הנקין</w:t>
      </w:r>
      <w:proofErr w:type="spellEnd"/>
      <w:r>
        <w:rPr>
          <w:rFonts w:hint="cs"/>
          <w:rtl/>
        </w:rPr>
        <w:t xml:space="preserve"> הי"ד, המעין 235 תשרי תשפ"א עמ' 21</w:t>
      </w:r>
    </w:p>
    <w:p w14:paraId="4EA67C80" w14:textId="73869F4B" w:rsidR="0042025B" w:rsidRDefault="0042025B" w:rsidP="0042025B">
      <w:pPr>
        <w:rPr>
          <w:rtl/>
        </w:rPr>
      </w:pPr>
      <w:r>
        <w:rPr>
          <w:rtl/>
        </w:rPr>
        <w:t>כל הארגונים, על הוראותיהם השונות מסתמכים על בדיקות הנערכות במכוניהם.</w:t>
      </w:r>
      <w:r>
        <w:rPr>
          <w:rFonts w:hint="cs"/>
          <w:rtl/>
        </w:rPr>
        <w:t xml:space="preserve"> </w:t>
      </w:r>
      <w:r>
        <w:rPr>
          <w:rtl/>
        </w:rPr>
        <w:t>חלק מהם אינם נוהגים )משום מה( לפרסם את פירוט תוצאות הבדיקות, אלא רק</w:t>
      </w:r>
      <w:r>
        <w:rPr>
          <w:rFonts w:hint="cs"/>
          <w:rtl/>
        </w:rPr>
        <w:t xml:space="preserve"> </w:t>
      </w:r>
      <w:r>
        <w:rPr>
          <w:rtl/>
        </w:rPr>
        <w:t>את שורת ההוראה למעשה – דבר שאינו מאפשר לאחרים, ואפילו לגדולי תורה</w:t>
      </w:r>
      <w:r w:rsidR="00246A22">
        <w:rPr>
          <w:rFonts w:hint="cs"/>
          <w:rtl/>
        </w:rPr>
        <w:t xml:space="preserve"> </w:t>
      </w:r>
      <w:r w:rsidR="00246A22">
        <w:rPr>
          <w:rtl/>
        </w:rPr>
        <w:t>ומורי הוראה המובהקים ביותר</w:t>
      </w:r>
      <w:r w:rsidR="00246A22">
        <w:rPr>
          <w:rFonts w:hint="cs"/>
          <w:rtl/>
        </w:rPr>
        <w:t xml:space="preserve"> </w:t>
      </w:r>
      <w:r w:rsidR="00246A22">
        <w:rPr>
          <w:rFonts w:hint="cs"/>
          <w:rtl/>
        </w:rPr>
        <w:t>ל</w:t>
      </w:r>
      <w:r>
        <w:rPr>
          <w:rtl/>
        </w:rPr>
        <w:t>הביע דעה בנושא באופן עצמאי</w:t>
      </w:r>
      <w:r w:rsidR="00246A22">
        <w:rPr>
          <w:rtl/>
        </w:rPr>
        <w:t>.</w:t>
      </w:r>
      <w:r w:rsidR="00246A22">
        <w:rPr>
          <w:rFonts w:hint="cs"/>
          <w:rtl/>
        </w:rPr>
        <w:t xml:space="preserve"> </w:t>
      </w:r>
      <w:r w:rsidR="00246A22">
        <w:rPr>
          <w:rtl/>
        </w:rPr>
        <w:t>אך יש מספר</w:t>
      </w:r>
      <w:r w:rsidR="00246A22">
        <w:rPr>
          <w:rFonts w:hint="cs"/>
          <w:rtl/>
        </w:rPr>
        <w:t xml:space="preserve"> </w:t>
      </w:r>
      <w:r>
        <w:rPr>
          <w:rtl/>
        </w:rPr>
        <w:t>ארגונים המפרסמים גם את פירוט תוצאות הבדיקות – בעיקר מכון התורה והארץ</w:t>
      </w:r>
      <w:r>
        <w:rPr>
          <w:rFonts w:hint="cs"/>
          <w:rtl/>
        </w:rPr>
        <w:t xml:space="preserve"> </w:t>
      </w:r>
      <w:r>
        <w:rPr>
          <w:rtl/>
        </w:rPr>
        <w:t>והמכון למצוות התלויות בארץ. ברצוני אפוא לדון כעת בנושא אכילת התותים לאור</w:t>
      </w:r>
      <w:r>
        <w:rPr>
          <w:rFonts w:hint="cs"/>
          <w:rtl/>
        </w:rPr>
        <w:t xml:space="preserve"> </w:t>
      </w:r>
      <w:r>
        <w:rPr>
          <w:rtl/>
        </w:rPr>
        <w:t>הממצאים והנתונים שפורסמו בשנים שחלפו מאז יציאת ספרי לאור.</w:t>
      </w:r>
    </w:p>
    <w:p w14:paraId="64031683" w14:textId="77777777" w:rsidR="0042025B" w:rsidRDefault="0042025B" w:rsidP="0042025B">
      <w:pPr>
        <w:pStyle w:val="3"/>
        <w:rPr>
          <w:rtl/>
        </w:rPr>
      </w:pPr>
      <w:r>
        <w:rPr>
          <w:rFonts w:hint="cs"/>
          <w:rtl/>
        </w:rPr>
        <w:t>הרב יצחק דביר, אמונת עתיך 119 (תשע"ח) עמ' 72</w:t>
      </w:r>
    </w:p>
    <w:p w14:paraId="65837B86" w14:textId="77777777" w:rsidR="0042025B" w:rsidRDefault="0042025B" w:rsidP="0042025B">
      <w:pPr>
        <w:rPr>
          <w:rtl/>
        </w:rPr>
      </w:pPr>
      <w:r>
        <w:rPr>
          <w:rtl/>
        </w:rPr>
        <w:t>בעשרים השנים האחרונות התפתחה והתמסדה הוראת בדיקתם של פירות וירקות מחרקים. אם בעבר היו אופן הבדיקה וחובתה עוברים במסורת, כיום מידע נגיש רב מצוי בספרים, בחומרי הדרכה ובאתרי אינטרנט רבים המפרטים את רמת הנגיעות בכל פרי ואת אופן בדיקתו. חלק בלתי נפרד ממגמה מבורכת זו כולל בתוכו בדיקת פירות וירקות שלא היו ידועים כנגועים, כדי לוודא את ניקיונם מחרקים. לעיתים מתברר בבדיקה זו כי במין שהיה מוחזק עד כה נקי ולא היה טעון בדיקה – התחדשה נגיעות כעת (או שמא היה נגוע מעולם ולא ידענו זאת), ועל כן יש להורות מעתה על חיוב בדיקתו, ובמקרים קיצוניים אף יש להדריך את הציבור להימנע ממנו לחלוטין.</w:t>
      </w:r>
    </w:p>
    <w:p w14:paraId="0026BF04" w14:textId="77777777" w:rsidR="0042025B" w:rsidRDefault="0042025B" w:rsidP="0042025B">
      <w:pPr>
        <w:rPr>
          <w:rtl/>
        </w:rPr>
      </w:pPr>
    </w:p>
    <w:p w14:paraId="697AAF2D" w14:textId="77777777" w:rsidR="0042025B" w:rsidRPr="00BA6F55" w:rsidRDefault="0042025B" w:rsidP="0042025B">
      <w:pPr>
        <w:rPr>
          <w:rtl/>
        </w:rPr>
      </w:pPr>
      <w:r>
        <w:rPr>
          <w:rtl/>
        </w:rPr>
        <w:t>הוראות אלו נתקלות בקושי רב מצד הציבור שמתקשה לשנות את הרגלי האכילה שנהג בהם עד כה, ובפרט שלעיתים ישנם מורי הוראה שאינם מקבלים את הוראת הבודקים ומורים להיתר בעניין זה. מצב זה מעלה דילמה קשה: אולי עדיף שלא לבדוק כלל מינים שאינם מוחזקים כנגועים, וכך לא להעמיד את הציבור בפני ניסיון זה שרבים אינם עומדים בו?</w:t>
      </w:r>
    </w:p>
    <w:p w14:paraId="229F506E" w14:textId="77777777" w:rsidR="0042025B" w:rsidRPr="00BA6F55" w:rsidRDefault="0042025B" w:rsidP="0042025B">
      <w:pPr>
        <w:pStyle w:val="3"/>
        <w:rPr>
          <w:rtl/>
        </w:rPr>
      </w:pPr>
      <w:r>
        <w:rPr>
          <w:rFonts w:hint="cs"/>
          <w:rtl/>
        </w:rPr>
        <w:t>מכון התורה והארץ תשע"ח:</w:t>
      </w:r>
    </w:p>
    <w:p w14:paraId="54DD5038" w14:textId="77777777" w:rsidR="0042025B" w:rsidRDefault="0042025B" w:rsidP="0042025B">
      <w:pPr>
        <w:rPr>
          <w:rtl/>
        </w:rPr>
      </w:pPr>
      <w:r>
        <w:rPr>
          <w:rtl/>
        </w:rPr>
        <w:t>א. פירות שנמצאו נגועים:</w:t>
      </w:r>
    </w:p>
    <w:p w14:paraId="495B6064" w14:textId="77777777" w:rsidR="0042025B" w:rsidRDefault="0042025B" w:rsidP="0042025B">
      <w:pPr>
        <w:rPr>
          <w:rtl/>
        </w:rPr>
      </w:pPr>
      <w:r>
        <w:rPr>
          <w:rtl/>
        </w:rPr>
        <w:t>תאנים נמצאה נגיעות של 29%.</w:t>
      </w:r>
    </w:p>
    <w:p w14:paraId="518DB352" w14:textId="77777777" w:rsidR="0042025B" w:rsidRDefault="0042025B" w:rsidP="0042025B">
      <w:pPr>
        <w:rPr>
          <w:rtl/>
        </w:rPr>
      </w:pPr>
      <w:r>
        <w:rPr>
          <w:rtl/>
        </w:rPr>
        <w:t xml:space="preserve">תמרים יבשים נמצאה נגיעות 7%, בזן </w:t>
      </w:r>
      <w:proofErr w:type="spellStart"/>
      <w:r>
        <w:rPr>
          <w:rtl/>
        </w:rPr>
        <w:t>מג'הול</w:t>
      </w:r>
      <w:proofErr w:type="spellEnd"/>
      <w:r>
        <w:rPr>
          <w:rtl/>
        </w:rPr>
        <w:t xml:space="preserve"> נמצאה נגיעות נמוכה.</w:t>
      </w:r>
    </w:p>
    <w:p w14:paraId="44252635" w14:textId="77777777" w:rsidR="0042025B" w:rsidRDefault="0042025B" w:rsidP="0042025B">
      <w:pPr>
        <w:rPr>
          <w:rtl/>
        </w:rPr>
      </w:pPr>
      <w:r>
        <w:rPr>
          <w:rtl/>
        </w:rPr>
        <w:t>משמש נמצאה נגיעות ב- 5% מהפירות.</w:t>
      </w:r>
    </w:p>
    <w:p w14:paraId="60379BCA" w14:textId="77777777" w:rsidR="0042025B" w:rsidRDefault="0042025B" w:rsidP="0042025B">
      <w:pPr>
        <w:rPr>
          <w:rtl/>
        </w:rPr>
      </w:pPr>
      <w:r>
        <w:rPr>
          <w:rtl/>
        </w:rPr>
        <w:t>שזיפים, חמוציות וצמוקים נמצאה נגיעות של כ- 1.5%</w:t>
      </w:r>
    </w:p>
    <w:p w14:paraId="50607ABC" w14:textId="77777777" w:rsidR="0042025B" w:rsidRDefault="0042025B" w:rsidP="0042025B">
      <w:pPr>
        <w:rPr>
          <w:rtl/>
        </w:rPr>
      </w:pPr>
      <w:r>
        <w:rPr>
          <w:rtl/>
        </w:rPr>
        <w:t>ב. פירות שלא נמצאה בהם נגיעות:</w:t>
      </w:r>
    </w:p>
    <w:p w14:paraId="20515CC9" w14:textId="77777777" w:rsidR="0042025B" w:rsidRDefault="0042025B" w:rsidP="0042025B">
      <w:pPr>
        <w:rPr>
          <w:rtl/>
        </w:rPr>
      </w:pPr>
      <w:r>
        <w:rPr>
          <w:rtl/>
        </w:rPr>
        <w:t>לדר, אננס, פפאיה.</w:t>
      </w:r>
    </w:p>
    <w:p w14:paraId="6C61405E" w14:textId="77777777" w:rsidR="0042025B" w:rsidRDefault="0042025B" w:rsidP="0042025B">
      <w:pPr>
        <w:rPr>
          <w:rtl/>
        </w:rPr>
      </w:pPr>
      <w:r>
        <w:rPr>
          <w:rtl/>
        </w:rPr>
        <w:t>ג. מניתוח הנתונים עולה שישנה התרבות חרקים בכל מקום שהאחסון איננו בתנאים טובים, והמוצר נמצא על המדף  הרבה זמן. על כן יש להשתדל לקנות מוצרים טובים שאוחסנו במקומות שיש בהם תחלופה גבוהה של הפירות.</w:t>
      </w:r>
    </w:p>
    <w:p w14:paraId="69EF3C93" w14:textId="77777777" w:rsidR="0042025B" w:rsidRDefault="0042025B" w:rsidP="0042025B">
      <w:pPr>
        <w:rPr>
          <w:rtl/>
        </w:rPr>
      </w:pPr>
      <w:r>
        <w:rPr>
          <w:rtl/>
        </w:rPr>
        <w:t>ד. הנתונים שנמסרו הם מפירות הארוזים בשקיות לאכילה, בפירות המשווקים בתפזורת בדרך כלל יש נגיעות גבוהה יותר.</w:t>
      </w:r>
    </w:p>
    <w:p w14:paraId="19F3B8EF" w14:textId="77777777" w:rsidR="0042025B" w:rsidRDefault="0042025B" w:rsidP="0042025B">
      <w:pPr>
        <w:rPr>
          <w:rtl/>
        </w:rPr>
      </w:pPr>
      <w:r>
        <w:rPr>
          <w:rtl/>
        </w:rPr>
        <w:t>ה. מבדיקת מקום המצאות החרקים עולה שיש חרקים שהם חיצוניים ויורדים בשטיפה, ועל כן מומלץ מאד קודם הגשת פירות טו בשבט לשטוף את הפירות במים חמים, דבר שמקטין  הנגיעות של הפירות.</w:t>
      </w:r>
    </w:p>
    <w:p w14:paraId="360A6105" w14:textId="77777777" w:rsidR="0042025B" w:rsidRDefault="00000000" w:rsidP="00246A22">
      <w:pPr>
        <w:pStyle w:val="3"/>
        <w:rPr>
          <w:rtl/>
        </w:rPr>
      </w:pPr>
      <w:hyperlink r:id="rId11" w:history="1">
        <w:proofErr w:type="spellStart"/>
        <w:r w:rsidR="0042025B">
          <w:rPr>
            <w:rStyle w:val="Hyperlink"/>
            <w:rFonts w:hint="cs"/>
            <w:rtl/>
          </w:rPr>
          <w:t>כושרות</w:t>
        </w:r>
        <w:proofErr w:type="spellEnd"/>
        <w:r w:rsidR="0042025B">
          <w:rPr>
            <w:rStyle w:val="Hyperlink"/>
            <w:rFonts w:hint="cs"/>
            <w:rtl/>
          </w:rPr>
          <w:t xml:space="preserve"> </w:t>
        </w:r>
        <w:r w:rsidR="0042025B" w:rsidRPr="00825F85">
          <w:rPr>
            <w:rStyle w:val="Hyperlink"/>
            <w:rFonts w:hint="cs"/>
            <w:rtl/>
          </w:rPr>
          <w:t>'כמה חרקים יש בירק עלים ללא פיקוח'</w:t>
        </w:r>
      </w:hyperlink>
    </w:p>
    <w:p w14:paraId="4738DF7F" w14:textId="77777777" w:rsidR="0042025B" w:rsidRDefault="0042025B" w:rsidP="0042025B">
      <w:pPr>
        <w:pStyle w:val="2"/>
        <w:rPr>
          <w:rtl/>
        </w:rPr>
      </w:pPr>
      <w:r>
        <w:rPr>
          <w:rFonts w:hint="cs"/>
          <w:rtl/>
        </w:rPr>
        <w:t>תותים, תירס וכרובית</w:t>
      </w:r>
    </w:p>
    <w:p w14:paraId="6BE2ED71" w14:textId="77777777" w:rsidR="0042025B" w:rsidRPr="0073471D" w:rsidRDefault="0042025B" w:rsidP="0042025B">
      <w:pPr>
        <w:rPr>
          <w:b/>
          <w:bCs/>
          <w:rtl/>
        </w:rPr>
      </w:pPr>
      <w:r w:rsidRPr="0073471D">
        <w:rPr>
          <w:rFonts w:hint="cs"/>
          <w:b/>
          <w:bCs/>
          <w:rtl/>
        </w:rPr>
        <w:t>תותים</w:t>
      </w:r>
    </w:p>
    <w:p w14:paraId="7BBBEDE0" w14:textId="77777777" w:rsidR="0042025B" w:rsidRDefault="0042025B" w:rsidP="0042025B">
      <w:pPr>
        <w:pStyle w:val="3"/>
        <w:rPr>
          <w:rtl/>
        </w:rPr>
      </w:pPr>
      <w:r>
        <w:rPr>
          <w:rFonts w:hint="cs"/>
          <w:rtl/>
        </w:rPr>
        <w:t xml:space="preserve">לכם יהיה לאכלה, הרב איתם </w:t>
      </w:r>
      <w:proofErr w:type="spellStart"/>
      <w:r>
        <w:rPr>
          <w:rFonts w:hint="cs"/>
          <w:rtl/>
        </w:rPr>
        <w:t>הנקין</w:t>
      </w:r>
      <w:proofErr w:type="spellEnd"/>
      <w:r>
        <w:rPr>
          <w:rFonts w:hint="cs"/>
          <w:rtl/>
        </w:rPr>
        <w:t xml:space="preserve"> הי"ד עמ' 128</w:t>
      </w:r>
    </w:p>
    <w:p w14:paraId="73A1A4E1" w14:textId="77777777" w:rsidR="0042025B" w:rsidRDefault="0042025B" w:rsidP="0042025B">
      <w:pPr>
        <w:rPr>
          <w:rtl/>
        </w:rPr>
      </w:pPr>
      <w:r>
        <w:rPr>
          <w:rtl/>
        </w:rPr>
        <w:t>ד. מסקנה למעשה</w:t>
      </w:r>
    </w:p>
    <w:p w14:paraId="1B3F4B58" w14:textId="77777777" w:rsidR="0042025B" w:rsidRDefault="0042025B" w:rsidP="0042025B">
      <w:pPr>
        <w:rPr>
          <w:rtl/>
        </w:rPr>
      </w:pPr>
      <w:r>
        <w:rPr>
          <w:rtl/>
        </w:rPr>
        <w:t xml:space="preserve">לסיכום, עצם הגדרת התותים הנקנים בחנות כמיעוט המצוי החייב בדיקה, אינה ברורה, שכן בהרבה בתי גידול שכיחות החרקים נמוכה מאד (וכשאינו יודע אם הקופסה שלפניו באה מהמקומות הנגועים יותר, יכול להקל כאמור, כי איננו מדברים על ספק מוחזק אלא על ספק מצוי); ובלאו הכי ישנה מחלוקת בעצם גדר השיעור החייב בדיקה, והיא פלוגתא דרבנן. ומכל מקום לכתחילה יש לבדוק, בפרט שהדבר אינו טירחה גדולה. ולאחר בדיקה רגילה (על ידי ניקוי, כדלהלן) הרי זה ספק הקרוב לוודאי שלא נותרו חרקים, אם היו כלל מעיקרא; ואף אם נותרו כאלה המסתתרים בפרי, בטלים מדאורייתא לכל הדעות; ומצד דין בריה, כיוון שהוא </w:t>
      </w:r>
      <w:proofErr w:type="spellStart"/>
      <w:r>
        <w:rPr>
          <w:rtl/>
        </w:rPr>
        <w:t>ספיקא</w:t>
      </w:r>
      <w:proofErr w:type="spellEnd"/>
      <w:r>
        <w:rPr>
          <w:rtl/>
        </w:rPr>
        <w:t xml:space="preserve"> דרבנן </w:t>
      </w:r>
      <w:proofErr w:type="spellStart"/>
      <w:r>
        <w:rPr>
          <w:rtl/>
        </w:rPr>
        <w:t>אזלינן</w:t>
      </w:r>
      <w:proofErr w:type="spellEnd"/>
      <w:r>
        <w:rPr>
          <w:rtl/>
        </w:rPr>
        <w:t xml:space="preserve"> </w:t>
      </w:r>
      <w:proofErr w:type="spellStart"/>
      <w:r>
        <w:rPr>
          <w:rtl/>
        </w:rPr>
        <w:t>לקולא</w:t>
      </w:r>
      <w:proofErr w:type="spellEnd"/>
      <w:r>
        <w:rPr>
          <w:rtl/>
        </w:rPr>
        <w:t xml:space="preserve">, ומצורף לזה ברווח דעת הסוברים מכמה צדדים שאין </w:t>
      </w:r>
      <w:proofErr w:type="spellStart"/>
      <w:r>
        <w:rPr>
          <w:rtl/>
        </w:rPr>
        <w:t>בכה"ג</w:t>
      </w:r>
      <w:proofErr w:type="spellEnd"/>
      <w:r>
        <w:rPr>
          <w:rtl/>
        </w:rPr>
        <w:t xml:space="preserve"> כלל איסור בריה.</w:t>
      </w:r>
    </w:p>
    <w:p w14:paraId="663A2F55" w14:textId="77777777" w:rsidR="0042025B" w:rsidRDefault="0042025B" w:rsidP="0042025B">
      <w:pPr>
        <w:rPr>
          <w:rtl/>
        </w:rPr>
      </w:pPr>
      <w:r>
        <w:rPr>
          <w:rtl/>
        </w:rPr>
        <w:t xml:space="preserve">לפיכך: תותי שדה הבאים מגידול שאינו מפורסם כנגוע (ומוטב שלא מגידול ביו- אורגני או ערבי), יש להסיר מהם את העלה עם מעט מהבשר, ולאחר מכן לשטוף את התותים תחת זרם מים – ולכתחילה רצוי להשרותם במי סבון וכדומה למשך מספר דקות – ואז מותרים באכילה. והמדקדק יחמיר על עצמו לשפשף את התות בנוסף לשטיפה, ותבוא עליו ברכה", ומאידך, המקילים לאכול את התות בהסרת הראש ושטיפה לבד, גם בלי השריה, אין למחות בידם, שיש להם בשופי על מה לסמוך. וכן הורה לי למעשה מו"ר </w:t>
      </w:r>
      <w:proofErr w:type="spellStart"/>
      <w:r>
        <w:rPr>
          <w:rtl/>
        </w:rPr>
        <w:t>הגר"ד</w:t>
      </w:r>
      <w:proofErr w:type="spellEnd"/>
      <w:r>
        <w:rPr>
          <w:rtl/>
        </w:rPr>
        <w:t xml:space="preserve"> ליאור (בכ"ד אייר תשס"ט) .</w:t>
      </w:r>
    </w:p>
    <w:p w14:paraId="6136AAD7" w14:textId="77777777" w:rsidR="0042025B" w:rsidRDefault="0042025B" w:rsidP="0042025B">
      <w:pPr>
        <w:pStyle w:val="3"/>
        <w:rPr>
          <w:rtl/>
        </w:rPr>
      </w:pPr>
      <w:r>
        <w:rPr>
          <w:rFonts w:hint="cs"/>
          <w:rtl/>
        </w:rPr>
        <w:t xml:space="preserve">'את אשר התרת אסרנו', הרב איתם </w:t>
      </w:r>
      <w:proofErr w:type="spellStart"/>
      <w:r>
        <w:rPr>
          <w:rFonts w:hint="cs"/>
          <w:rtl/>
        </w:rPr>
        <w:t>הנקין</w:t>
      </w:r>
      <w:proofErr w:type="spellEnd"/>
      <w:r>
        <w:rPr>
          <w:rFonts w:hint="cs"/>
          <w:rtl/>
        </w:rPr>
        <w:t xml:space="preserve"> הי"ד, המעין 235 תשרי תשפ"א עמ' 24</w:t>
      </w:r>
    </w:p>
    <w:p w14:paraId="0944E794" w14:textId="77777777" w:rsidR="0042025B" w:rsidRDefault="0042025B" w:rsidP="0042025B">
      <w:pPr>
        <w:rPr>
          <w:rtl/>
        </w:rPr>
      </w:pPr>
      <w:r>
        <w:rPr>
          <w:rtl/>
        </w:rPr>
        <w:t>בכל האריזות נמצאו תחילה בין 6 ל 17- חרקים</w:t>
      </w:r>
      <w:r>
        <w:rPr>
          <w:rFonts w:hint="cs"/>
          <w:rtl/>
        </w:rPr>
        <w:t>.</w:t>
      </w:r>
      <w:r>
        <w:rPr>
          <w:rtl/>
        </w:rPr>
        <w:t xml:space="preserve"> כלומר, שיעור הנגיעות הבסיסי</w:t>
      </w:r>
      <w:r>
        <w:rPr>
          <w:rFonts w:hint="cs"/>
          <w:rtl/>
        </w:rPr>
        <w:t xml:space="preserve"> </w:t>
      </w:r>
      <w:r>
        <w:rPr>
          <w:rtl/>
        </w:rPr>
        <w:t>נע בממוצע סביב 30% מהתותים – זאת אם נניח שכל חרק וחרק היה על תות</w:t>
      </w:r>
      <w:r>
        <w:rPr>
          <w:rFonts w:hint="cs"/>
          <w:rtl/>
        </w:rPr>
        <w:t xml:space="preserve"> </w:t>
      </w:r>
      <w:r>
        <w:rPr>
          <w:rtl/>
        </w:rPr>
        <w:t>נפרד, מה שכמובן אינו מוכרח; אך בכל אופן מדובר בנתון גבוה משמעותית מזה</w:t>
      </w:r>
      <w:r>
        <w:rPr>
          <w:rFonts w:hint="cs"/>
          <w:rtl/>
        </w:rPr>
        <w:t xml:space="preserve"> </w:t>
      </w:r>
      <w:r>
        <w:rPr>
          <w:rtl/>
        </w:rPr>
        <w:t>של תשע</w:t>
      </w:r>
      <w:r>
        <w:rPr>
          <w:rFonts w:hint="cs"/>
          <w:rtl/>
        </w:rPr>
        <w:t>"</w:t>
      </w:r>
      <w:r>
        <w:rPr>
          <w:rtl/>
        </w:rPr>
        <w:t>ב-תשע</w:t>
      </w:r>
      <w:r>
        <w:rPr>
          <w:rFonts w:hint="cs"/>
          <w:rtl/>
        </w:rPr>
        <w:t>"</w:t>
      </w:r>
      <w:r>
        <w:rPr>
          <w:rtl/>
        </w:rPr>
        <w:t>ג.</w:t>
      </w:r>
    </w:p>
    <w:p w14:paraId="3374DAB4" w14:textId="77777777" w:rsidR="0042025B" w:rsidRDefault="0042025B" w:rsidP="0042025B">
      <w:pPr>
        <w:rPr>
          <w:rtl/>
        </w:rPr>
      </w:pPr>
      <w:r>
        <w:rPr>
          <w:rtl/>
        </w:rPr>
        <w:t xml:space="preserve">בכל המקרים שטיפה </w:t>
      </w:r>
      <w:r>
        <w:rPr>
          <w:rFonts w:hint="cs"/>
          <w:rtl/>
        </w:rPr>
        <w:t>(</w:t>
      </w:r>
      <w:r>
        <w:rPr>
          <w:rtl/>
        </w:rPr>
        <w:t>השריה</w:t>
      </w:r>
      <w:r>
        <w:rPr>
          <w:rFonts w:hint="cs"/>
          <w:rtl/>
        </w:rPr>
        <w:t>)</w:t>
      </w:r>
      <w:r>
        <w:rPr>
          <w:rtl/>
        </w:rPr>
        <w:t xml:space="preserve"> אחת לא ניקתה לחלוטין את האריזה, אך היא</w:t>
      </w:r>
      <w:r>
        <w:rPr>
          <w:rFonts w:hint="cs"/>
          <w:rtl/>
        </w:rPr>
        <w:t xml:space="preserve"> </w:t>
      </w:r>
      <w:r>
        <w:rPr>
          <w:rtl/>
        </w:rPr>
        <w:t>הפחיתה משמעותית את שיעור הנגיעות: 3 חרקים בממוצע, כ 8%.</w:t>
      </w:r>
    </w:p>
    <w:p w14:paraId="24F6FF3D" w14:textId="77777777" w:rsidR="0042025B" w:rsidRDefault="0042025B" w:rsidP="0042025B">
      <w:pPr>
        <w:rPr>
          <w:rtl/>
        </w:rPr>
      </w:pPr>
      <w:r>
        <w:rPr>
          <w:rtl/>
        </w:rPr>
        <w:t>שטיפה נוספת, שניה, הועילה לנקות את האריזות כמעט לחלוטין: בשש מתוך</w:t>
      </w:r>
      <w:r>
        <w:rPr>
          <w:rFonts w:hint="cs"/>
          <w:rtl/>
        </w:rPr>
        <w:t xml:space="preserve"> </w:t>
      </w:r>
      <w:r>
        <w:rPr>
          <w:rtl/>
        </w:rPr>
        <w:t>עשר אריזות לא נותרו חרקים כלל, ובארבע האחרות נמצאו עדיין חרקים בודדים</w:t>
      </w:r>
      <w:r>
        <w:rPr>
          <w:rFonts w:hint="cs"/>
          <w:rtl/>
        </w:rPr>
        <w:t xml:space="preserve"> </w:t>
      </w:r>
      <w:r>
        <w:rPr>
          <w:rtl/>
        </w:rPr>
        <w:t>– בממוצע כולל מדובר בפחות מ 2% .</w:t>
      </w:r>
    </w:p>
    <w:p w14:paraId="32AA8474" w14:textId="77777777" w:rsidR="0042025B" w:rsidRDefault="0042025B" w:rsidP="0042025B">
      <w:pPr>
        <w:rPr>
          <w:rtl/>
        </w:rPr>
      </w:pPr>
      <w:r>
        <w:rPr>
          <w:rtl/>
        </w:rPr>
        <w:t>אחרי השטיפה השלישית, כצפוי, כבר לא נמצאו חרקים כלל בשום אריזה.</w:t>
      </w:r>
    </w:p>
    <w:p w14:paraId="52A81FF2" w14:textId="77777777" w:rsidR="0042025B" w:rsidRDefault="0042025B" w:rsidP="0042025B">
      <w:pPr>
        <w:rPr>
          <w:b/>
          <w:bCs/>
          <w:rtl/>
        </w:rPr>
      </w:pPr>
      <w:r w:rsidRPr="0073471D">
        <w:rPr>
          <w:rFonts w:hint="cs"/>
          <w:b/>
          <w:bCs/>
          <w:rtl/>
        </w:rPr>
        <w:t>תירס</w:t>
      </w:r>
    </w:p>
    <w:p w14:paraId="16DE5D89" w14:textId="77777777" w:rsidR="0042025B" w:rsidRDefault="0042025B" w:rsidP="0042025B">
      <w:pPr>
        <w:pStyle w:val="3"/>
        <w:rPr>
          <w:rtl/>
        </w:rPr>
      </w:pPr>
      <w:r>
        <w:rPr>
          <w:rFonts w:hint="cs"/>
          <w:rtl/>
        </w:rPr>
        <w:t>לכם יהיה לאכלה, עמ' 129-131 (לעניין בירור המציאות)</w:t>
      </w:r>
    </w:p>
    <w:p w14:paraId="6BB70358" w14:textId="77777777" w:rsidR="0042025B" w:rsidRDefault="0042025B" w:rsidP="0042025B">
      <w:pPr>
        <w:rPr>
          <w:rtl/>
        </w:rPr>
      </w:pPr>
      <w:r>
        <w:rPr>
          <w:rtl/>
        </w:rPr>
        <w:t xml:space="preserve">ככל שעלה בידי לברר, הפעם כמעט היחידה שהתבצע מחקר שיטתי, מסודר ובהיקף גדול יחסית, כדי </w:t>
      </w:r>
      <w:proofErr w:type="spellStart"/>
      <w:r>
        <w:rPr>
          <w:rtl/>
        </w:rPr>
        <w:t>לאמוד</w:t>
      </w:r>
      <w:proofErr w:type="spellEnd"/>
      <w:r>
        <w:rPr>
          <w:rtl/>
        </w:rPr>
        <w:t xml:space="preserve"> את שכיחות החרקים בתירס באופן כללי ואת יעילותן של שיטות הניקוי השונות, </w:t>
      </w:r>
      <w:proofErr w:type="spellStart"/>
      <w:r>
        <w:rPr>
          <w:rtl/>
        </w:rPr>
        <w:t>היתה</w:t>
      </w:r>
      <w:proofErr w:type="spellEnd"/>
      <w:r>
        <w:rPr>
          <w:rtl/>
        </w:rPr>
        <w:t xml:space="preserve"> כנראה בשנת תשנ"ה, במחקר שנערך ב"מכון התורה והארץ" (על ידי הרב עזריאל אריאל והלבורנטית רוני </w:t>
      </w:r>
      <w:proofErr w:type="spellStart"/>
      <w:r>
        <w:rPr>
          <w:rtl/>
        </w:rPr>
        <w:t>שרייבר</w:t>
      </w:r>
      <w:proofErr w:type="spellEnd"/>
      <w:r>
        <w:rPr>
          <w:rtl/>
        </w:rPr>
        <w:t xml:space="preserve">), ותוצאותיו התפרסמו בקובץ 'אמונת עתיך'. על כל פנים מדובר במחקר היחיד הזמין לציבור; הדברים שלהלן מבוססים </w:t>
      </w:r>
      <w:proofErr w:type="spellStart"/>
      <w:r>
        <w:rPr>
          <w:rtl/>
        </w:rPr>
        <w:t>איפוא</w:t>
      </w:r>
      <w:proofErr w:type="spellEnd"/>
      <w:r>
        <w:rPr>
          <w:rtl/>
        </w:rPr>
        <w:t xml:space="preserve"> על נתוני מחקר זה, למרות היותו ישן יחסית וזוקק</w:t>
      </w:r>
      <w:r>
        <w:rPr>
          <w:rFonts w:hint="cs"/>
          <w:rtl/>
        </w:rPr>
        <w:t xml:space="preserve"> עדכון...</w:t>
      </w:r>
    </w:p>
    <w:p w14:paraId="6708381C" w14:textId="77777777" w:rsidR="0042025B" w:rsidRDefault="0042025B" w:rsidP="0042025B">
      <w:pPr>
        <w:rPr>
          <w:rtl/>
        </w:rPr>
      </w:pPr>
      <w:r>
        <w:rPr>
          <w:rtl/>
        </w:rPr>
        <w:t>על פי נתוני מחקר שנתי זה עולה שבמשך כמחצית מן השנה (בערך מחשוון עד אייר), הימצאות חרקים בין הגרגירים אינה שכיחה ברוב הקלחים, אלא במיעוטם המצוי. ואמנם אין שיטת ניקוי שהיא יעילה לחלוטין, אבל נמצא שהשריית קלח התירס במי חומץ מביאה להוצאת החרקים לפחות במקצת מהמקרים; ומצורף לזאת שגם בקלחי התירס הנגועים נמצאו (בין הגרגירים) על פי רוב חרק או שניים בלבד</w:t>
      </w:r>
      <w:r>
        <w:rPr>
          <w:rFonts w:hint="cs"/>
          <w:rtl/>
        </w:rPr>
        <w:t>...</w:t>
      </w:r>
    </w:p>
    <w:p w14:paraId="415D6ECD" w14:textId="77777777" w:rsidR="0042025B" w:rsidRDefault="0042025B" w:rsidP="0042025B">
      <w:pPr>
        <w:pStyle w:val="3"/>
        <w:rPr>
          <w:rtl/>
        </w:rPr>
      </w:pPr>
      <w:r>
        <w:rPr>
          <w:rFonts w:hint="cs"/>
          <w:rtl/>
        </w:rPr>
        <w:t>שם, עמ' 133-136 (להלכה ולא למעשה כלשון המחבר)</w:t>
      </w:r>
    </w:p>
    <w:p w14:paraId="38708624" w14:textId="77777777" w:rsidR="0042025B" w:rsidRDefault="0042025B" w:rsidP="0042025B">
      <w:pPr>
        <w:rPr>
          <w:rtl/>
        </w:rPr>
      </w:pPr>
      <w:r>
        <w:rPr>
          <w:rtl/>
        </w:rPr>
        <w:t xml:space="preserve">מצב התירס לעניין נימוח בבישול : כפי שראינו, לרוב הדעות בישול יוצר לכל הפחות ספק שקול שמא התולעת נימוחה. ואף שאפשר שהדבר נכון דווקא לגבי תולעים שעל גב הירק ולא לגבי אלו שבתוכו, לענ"ד אין לדון את החרקים שמתחבאים בין גרגירי התירס כחרקים שבתוך הירק, כי אינם מכוסים מכל צדדיהם אלא באו מעלמא, וכשם שנכנסו לחריץ כך גם המים מגיעים אליהם. ובפרט שבתירס מדובר בבישול ממושך במים מבעבעים, ואם כן אין סרך להפקיע ממנו הספק שמא נימוח ולו איבר קטן מהחרק, אפילו מחוש וכיו"ב. </w:t>
      </w:r>
      <w:proofErr w:type="spellStart"/>
      <w:r>
        <w:rPr>
          <w:rtl/>
        </w:rPr>
        <w:t>ובכה"ג</w:t>
      </w:r>
      <w:proofErr w:type="spellEnd"/>
      <w:r>
        <w:rPr>
          <w:rtl/>
        </w:rPr>
        <w:t xml:space="preserve"> אפשר לצרף גם דעת החזון איש שספק נימוח מתחזק על ידי הלעיסה, ושפיר זהו לכל הפחות</w:t>
      </w:r>
      <w:r>
        <w:rPr>
          <w:rFonts w:hint="cs"/>
          <w:rtl/>
        </w:rPr>
        <w:t xml:space="preserve"> </w:t>
      </w:r>
      <w:r>
        <w:rPr>
          <w:rtl/>
        </w:rPr>
        <w:t>ספק שק</w:t>
      </w:r>
      <w:r>
        <w:rPr>
          <w:rFonts w:hint="cs"/>
          <w:rtl/>
        </w:rPr>
        <w:t>ול.</w:t>
      </w:r>
    </w:p>
    <w:p w14:paraId="4FD6DA7C" w14:textId="77777777" w:rsidR="0042025B" w:rsidRDefault="0042025B" w:rsidP="0042025B">
      <w:pPr>
        <w:rPr>
          <w:rtl/>
        </w:rPr>
      </w:pPr>
    </w:p>
    <w:p w14:paraId="0088A4DC" w14:textId="77777777" w:rsidR="0042025B" w:rsidRDefault="0042025B" w:rsidP="0042025B">
      <w:pPr>
        <w:rPr>
          <w:rtl/>
        </w:rPr>
      </w:pPr>
      <w:r>
        <w:rPr>
          <w:rtl/>
        </w:rPr>
        <w:t xml:space="preserve">איסור בריה : במצב שיש ביטול מדאורייתא, אף אם ודאי היו חרקים, האיסור הוא מדרבנן מצד דין בריה. ואמנם היות שעיקרו מדאורייתא, לרוב הפוסקים אי אפשר להקל בספק אחד שבא מעניין אחר (שמא נימוח), ואפילו כשהוא ספק חזק. אולם, </w:t>
      </w:r>
      <w:proofErr w:type="spellStart"/>
      <w:r>
        <w:rPr>
          <w:rtl/>
        </w:rPr>
        <w:t>בנידוננו</w:t>
      </w:r>
      <w:proofErr w:type="spellEnd"/>
      <w:r>
        <w:rPr>
          <w:rtl/>
        </w:rPr>
        <w:t xml:space="preserve"> מדובר בחרקים המאוסים מעצמם, וגם יש אלף כנגדם, ואם כן יש ספק שמא </w:t>
      </w:r>
      <w:proofErr w:type="spellStart"/>
      <w:r>
        <w:rPr>
          <w:rtl/>
        </w:rPr>
        <w:t>בכה"ג</w:t>
      </w:r>
      <w:proofErr w:type="spellEnd"/>
      <w:r>
        <w:rPr>
          <w:rtl/>
        </w:rPr>
        <w:t xml:space="preserve"> לא שייך כלל איסור בריה; ואם תאמר ששייך, שמא הלכה</w:t>
      </w:r>
      <w:r>
        <w:rPr>
          <w:rFonts w:hint="cs"/>
          <w:rtl/>
        </w:rPr>
        <w:t xml:space="preserve"> כסוברים שבטלה באלף...</w:t>
      </w:r>
    </w:p>
    <w:p w14:paraId="15294F49" w14:textId="77777777" w:rsidR="0042025B" w:rsidRDefault="0042025B" w:rsidP="0042025B">
      <w:pPr>
        <w:rPr>
          <w:rtl/>
        </w:rPr>
      </w:pPr>
      <w:r>
        <w:rPr>
          <w:rtl/>
        </w:rPr>
        <w:t>ג. מסקנה</w:t>
      </w:r>
    </w:p>
    <w:p w14:paraId="6CD3624F" w14:textId="77777777" w:rsidR="0042025B" w:rsidRDefault="0042025B" w:rsidP="0042025B">
      <w:pPr>
        <w:rPr>
          <w:rtl/>
        </w:rPr>
      </w:pPr>
      <w:r>
        <w:rPr>
          <w:rtl/>
        </w:rPr>
        <w:t xml:space="preserve">לאור המבואר לעיל, עולה שלנוהגים לאכול קלח תירס כמות שהוא יש על מה לסמוך ורשאים להמשיך במנהגם, לכל הפחות בין הסתיו לסוף האביב (וגם בנוהגים לאכול קלחים בחודשי הקיץ יש בידינו ללמד זכות שאינם עוברים על איסור שרצים לא מדאורייתא ולא מדרבנן, אף שלכתחילה אין לעשות כן). אלא שעליהם לנקות את הקלח באופן הבא: להפריד ממנו את העלים ולעיין היטב לאורך כולו ולהסיר חרקים אם מתגלים כאלה; אחר כך יש להשרותו מספר דקות במים עם מעט חומץ תוך כדי ניעור הקלח כמה פעמים וכיפוף עדין בקצותיו, ולאחר פעולות אלו מותר לבשל את התירס </w:t>
      </w:r>
      <w:r>
        <w:rPr>
          <w:rFonts w:hint="cs"/>
          <w:rtl/>
        </w:rPr>
        <w:t>ולאוכלו גם כשהוא שלם.</w:t>
      </w:r>
    </w:p>
    <w:p w14:paraId="046F5E49" w14:textId="77777777" w:rsidR="0042025B" w:rsidRDefault="0042025B" w:rsidP="0042025B">
      <w:pPr>
        <w:rPr>
          <w:rtl/>
        </w:rPr>
      </w:pPr>
      <w:r>
        <w:rPr>
          <w:rtl/>
        </w:rPr>
        <w:t>אמנם מי שנמנע עד עתה מלאכול קלח תירס בשל החששות, אינו רשאי לשנות</w:t>
      </w:r>
      <w:r>
        <w:rPr>
          <w:rFonts w:hint="cs"/>
          <w:rtl/>
        </w:rPr>
        <w:t xml:space="preserve"> </w:t>
      </w:r>
      <w:r>
        <w:rPr>
          <w:rtl/>
        </w:rPr>
        <w:t>עד שייערך בירור נוסף מקיף ומוחלט במציאות. ומובן שאם ניתן לקנות</w:t>
      </w:r>
      <w:r>
        <w:rPr>
          <w:rFonts w:hint="cs"/>
          <w:rtl/>
        </w:rPr>
        <w:t xml:space="preserve"> בשוק קלחים מגידול מיוחד המפחית את החשש החרקי, עדיף לעשות כן לכל הדעות.</w:t>
      </w:r>
    </w:p>
    <w:p w14:paraId="3F80CFD7" w14:textId="77777777" w:rsidR="0042025B" w:rsidRPr="0073471D" w:rsidRDefault="0042025B" w:rsidP="0042025B">
      <w:pPr>
        <w:rPr>
          <w:b/>
          <w:bCs/>
          <w:rtl/>
        </w:rPr>
      </w:pPr>
      <w:r w:rsidRPr="0073471D">
        <w:rPr>
          <w:rFonts w:hint="cs"/>
          <w:b/>
          <w:bCs/>
          <w:rtl/>
        </w:rPr>
        <w:t>כמבואר במבוא, המזקנות שבסעיף אחרון זה נכתבות להלכה בלבד, ואין הקורא רשאי לסמוך עליהן למעשה אלא אם הגיע בעצמו להוראה ונראים הדברים בעיניו. והדברים שכתבתי הריהם מונחים לפני מורי ההוראה המובהקים, אם יקבלום ויורו כן לאחרים אם לאו.</w:t>
      </w:r>
    </w:p>
    <w:p w14:paraId="4BB24339" w14:textId="77777777" w:rsidR="0042025B" w:rsidRPr="00357D24" w:rsidRDefault="0042025B" w:rsidP="0042025B">
      <w:pPr>
        <w:pStyle w:val="3"/>
        <w:rPr>
          <w:rtl/>
        </w:rPr>
      </w:pPr>
      <w:r>
        <w:rPr>
          <w:rFonts w:hint="cs"/>
          <w:rtl/>
        </w:rPr>
        <w:t>הרב יעקב אריאל חרקים בירקות עלים (</w:t>
      </w:r>
      <w:hyperlink r:id="rId12" w:history="1">
        <w:r w:rsidRPr="00935F52">
          <w:rPr>
            <w:rStyle w:val="Hyperlink"/>
          </w:rPr>
          <w:t>https://www.yeshiva.org.il/ask/86544</w:t>
        </w:r>
      </w:hyperlink>
      <w:r>
        <w:rPr>
          <w:rFonts w:hint="cs"/>
          <w:rtl/>
        </w:rPr>
        <w:t>)</w:t>
      </w:r>
    </w:p>
    <w:p w14:paraId="10C9AC90" w14:textId="2690C071" w:rsidR="0042025B" w:rsidRDefault="0042025B" w:rsidP="0042025B">
      <w:pPr>
        <w:rPr>
          <w:rtl/>
        </w:rPr>
      </w:pPr>
      <w:r w:rsidRPr="00D616FA">
        <w:rPr>
          <w:rtl/>
        </w:rPr>
        <w:t xml:space="preserve">בשנת תשס"ח נבדקו ברוקולי וכרובית קפואים מייצור מקומי בארץ שגודלו בשטח פתוח והתוצרת נמצאה מאוד נגועה. התוצאה התקבלה למרות שהירקות הנ"ל נשטפו ועברו חליטה לפני ההקפאה. בעקבות דרישה של הרבנות הראשית הברוקולי והכרובית של המפעלים </w:t>
      </w:r>
      <w:proofErr w:type="spellStart"/>
      <w:r w:rsidRPr="00D616FA">
        <w:rPr>
          <w:rtl/>
        </w:rPr>
        <w:t>מופקחים</w:t>
      </w:r>
      <w:proofErr w:type="spellEnd"/>
      <w:r w:rsidRPr="00D616FA">
        <w:rPr>
          <w:rtl/>
        </w:rPr>
        <w:t xml:space="preserve"> </w:t>
      </w:r>
      <w:proofErr w:type="spellStart"/>
      <w:r w:rsidRPr="00D616FA">
        <w:rPr>
          <w:rtl/>
        </w:rPr>
        <w:t>ומושגחים</w:t>
      </w:r>
      <w:proofErr w:type="spellEnd"/>
      <w:r w:rsidRPr="00D616FA">
        <w:rPr>
          <w:rtl/>
        </w:rPr>
        <w:t xml:space="preserve"> במשך הגידול, לפני הקטיף ובסוף הייצור. ההשגחה הנ"ל הקטינה בהרבה את החרקים שנמצאים בירקות. אולם עדיין נמצאים חרקים [פחות מ5% מהבדיקות המדגמיות (לא בודקים את הכל) בסוף הייצור</w:t>
      </w:r>
      <w:r w:rsidR="00246A22">
        <w:rPr>
          <w:rFonts w:hint="cs"/>
          <w:rtl/>
        </w:rPr>
        <w:t xml:space="preserve"> </w:t>
      </w:r>
      <w:r w:rsidRPr="00D616FA">
        <w:rPr>
          <w:rtl/>
        </w:rPr>
        <w:t>ולא הגיעו ל0 חרקי</w:t>
      </w:r>
      <w:r w:rsidR="00246A22">
        <w:rPr>
          <w:rFonts w:hint="cs"/>
          <w:rtl/>
        </w:rPr>
        <w:t>ם].</w:t>
      </w:r>
    </w:p>
    <w:p w14:paraId="23EDD566" w14:textId="77777777" w:rsidR="0042025B" w:rsidRDefault="0042025B" w:rsidP="0042025B">
      <w:pPr>
        <w:pStyle w:val="3"/>
        <w:rPr>
          <w:rtl/>
        </w:rPr>
      </w:pPr>
      <w:r>
        <w:rPr>
          <w:rFonts w:hint="cs"/>
          <w:rtl/>
        </w:rPr>
        <w:t xml:space="preserve">הרב ויטמן, מיעוט המצוי </w:t>
      </w:r>
      <w:proofErr w:type="spellStart"/>
      <w:r>
        <w:rPr>
          <w:rFonts w:hint="cs"/>
          <w:rtl/>
        </w:rPr>
        <w:t>כושרות</w:t>
      </w:r>
      <w:proofErr w:type="spellEnd"/>
      <w:r>
        <w:rPr>
          <w:rFonts w:hint="cs"/>
          <w:rtl/>
        </w:rPr>
        <w:t xml:space="preserve"> ח"א עמ' 180</w:t>
      </w:r>
    </w:p>
    <w:p w14:paraId="76206FA9" w14:textId="77777777" w:rsidR="0042025B" w:rsidRDefault="0042025B" w:rsidP="0042025B">
      <w:pPr>
        <w:rPr>
          <w:rtl/>
        </w:rPr>
      </w:pPr>
      <w:r>
        <w:rPr>
          <w:rFonts w:hint="cs"/>
          <w:rtl/>
        </w:rPr>
        <w:t xml:space="preserve">ועדיין יש לשאול בעופות </w:t>
      </w:r>
      <w:r>
        <w:rPr>
          <w:rtl/>
        </w:rPr>
        <w:t>–</w:t>
      </w:r>
      <w:r>
        <w:rPr>
          <w:rFonts w:hint="cs"/>
          <w:rtl/>
        </w:rPr>
        <w:t xml:space="preserve"> האם מתייחסים לממוצע השנתי או הרב שנתי, או למצב הלהקה הספציפית אותה שוחטים... </w:t>
      </w:r>
      <w:r>
        <w:rPr>
          <w:rtl/>
        </w:rPr>
        <w:t>לענ"ד התשובה שלילית, ונראה שיש לבחון כל להקה לגופה ואם בדיקה מדגמית של הלהקה מראה שהיא במצב טוב אין חובת בדיקה ואילו בלהקות שמצבן לא</w:t>
      </w:r>
    </w:p>
    <w:p w14:paraId="55689CC8" w14:textId="77777777" w:rsidR="0042025B" w:rsidRDefault="0042025B" w:rsidP="0042025B">
      <w:pPr>
        <w:rPr>
          <w:rtl/>
        </w:rPr>
      </w:pPr>
      <w:r>
        <w:rPr>
          <w:rtl/>
        </w:rPr>
        <w:t>טוב יש חובת בדיקה</w:t>
      </w:r>
      <w:r>
        <w:rPr>
          <w:rFonts w:hint="cs"/>
          <w:rtl/>
        </w:rPr>
        <w:t>.</w:t>
      </w:r>
    </w:p>
    <w:p w14:paraId="29537E33" w14:textId="77777777" w:rsidR="0042025B" w:rsidRDefault="0042025B" w:rsidP="0042025B">
      <w:pPr>
        <w:rPr>
          <w:rtl/>
        </w:rPr>
      </w:pPr>
      <w:r>
        <w:rPr>
          <w:rtl/>
        </w:rPr>
        <w:t xml:space="preserve">ולכאורה </w:t>
      </w:r>
      <w:r>
        <w:rPr>
          <w:rFonts w:hint="cs"/>
          <w:rtl/>
        </w:rPr>
        <w:t xml:space="preserve">הוא הדין גם בבדיקת ירקות </w:t>
      </w:r>
      <w:r>
        <w:rPr>
          <w:rtl/>
        </w:rPr>
        <w:t>–</w:t>
      </w:r>
      <w:r>
        <w:rPr>
          <w:rFonts w:hint="cs"/>
          <w:rtl/>
        </w:rPr>
        <w:t xml:space="preserve"> </w:t>
      </w:r>
      <w:r>
        <w:rPr>
          <w:rtl/>
        </w:rPr>
        <w:t>יש חלקות נקיות ויש חלקות נגועות. יש חלקות בהם</w:t>
      </w:r>
    </w:p>
    <w:p w14:paraId="031D2054" w14:textId="77777777" w:rsidR="0042025B" w:rsidRDefault="0042025B" w:rsidP="0042025B">
      <w:pPr>
        <w:rPr>
          <w:rtl/>
        </w:rPr>
      </w:pPr>
      <w:r>
        <w:rPr>
          <w:rtl/>
        </w:rPr>
        <w:t>מצליחים באות</w:t>
      </w:r>
      <w:r>
        <w:rPr>
          <w:rFonts w:hint="cs"/>
          <w:rtl/>
        </w:rPr>
        <w:t>ו</w:t>
      </w:r>
      <w:r>
        <w:rPr>
          <w:rtl/>
        </w:rPr>
        <w:t xml:space="preserve"> גדול להגיע לחמישה אחוז נגיעות ויש שדות בהם רמת הנגיעות יכולה להגיע</w:t>
      </w:r>
    </w:p>
    <w:p w14:paraId="0F6DFA08" w14:textId="77777777" w:rsidR="0042025B" w:rsidRDefault="0042025B" w:rsidP="0042025B">
      <w:pPr>
        <w:rPr>
          <w:rtl/>
        </w:rPr>
      </w:pPr>
      <w:r>
        <w:rPr>
          <w:rtl/>
        </w:rPr>
        <w:t>לחמישים אחוזים יותר.</w:t>
      </w:r>
    </w:p>
    <w:p w14:paraId="091DAB47" w14:textId="77777777" w:rsidR="0042025B" w:rsidRDefault="0042025B" w:rsidP="0042025B">
      <w:pPr>
        <w:rPr>
          <w:rtl/>
        </w:rPr>
      </w:pPr>
    </w:p>
    <w:p w14:paraId="524066E8" w14:textId="77777777" w:rsidR="0042025B" w:rsidRDefault="0042025B" w:rsidP="0042025B">
      <w:pPr>
        <w:rPr>
          <w:rtl/>
        </w:rPr>
      </w:pPr>
      <w:r>
        <w:rPr>
          <w:rtl/>
        </w:rPr>
        <w:t xml:space="preserve">ברוקולי וכרובית למשל הינם ירקות שניתן להגדירם כירק החייב בדיקה, אך נראה שאם </w:t>
      </w:r>
      <w:r>
        <w:rPr>
          <w:rFonts w:hint="cs"/>
          <w:rtl/>
        </w:rPr>
        <w:t>בבד</w:t>
      </w:r>
      <w:r>
        <w:rPr>
          <w:rtl/>
        </w:rPr>
        <w:t xml:space="preserve">יקות </w:t>
      </w:r>
      <w:r>
        <w:rPr>
          <w:rFonts w:hint="cs"/>
          <w:rtl/>
        </w:rPr>
        <w:t xml:space="preserve">מדגמיות </w:t>
      </w:r>
      <w:r>
        <w:rPr>
          <w:rtl/>
        </w:rPr>
        <w:t xml:space="preserve">נגלה שיש חלקות בהם הנגיעות נמוכה ביותר ניתן לפתור אותם מבדיקה. </w:t>
      </w:r>
      <w:r>
        <w:rPr>
          <w:rFonts w:hint="cs"/>
          <w:rtl/>
        </w:rPr>
        <w:t>ו</w:t>
      </w:r>
      <w:r>
        <w:rPr>
          <w:rtl/>
        </w:rPr>
        <w:t>מכיוון שכך ומכיוון שקשה מאוד לבדוק ברוקולי וכרובית מבלי לפורר אותם - הן אם הם במצב ט</w:t>
      </w:r>
      <w:r>
        <w:rPr>
          <w:rFonts w:hint="cs"/>
          <w:rtl/>
        </w:rPr>
        <w:t>רי</w:t>
      </w:r>
      <w:r>
        <w:rPr>
          <w:rtl/>
        </w:rPr>
        <w:t xml:space="preserve"> </w:t>
      </w:r>
      <w:r>
        <w:rPr>
          <w:rFonts w:hint="cs"/>
          <w:rtl/>
        </w:rPr>
        <w:t xml:space="preserve">והן </w:t>
      </w:r>
      <w:r>
        <w:rPr>
          <w:rtl/>
        </w:rPr>
        <w:t>אם הם במצב קפוא - אנו משווקים ב</w:t>
      </w:r>
      <w:r>
        <w:rPr>
          <w:rFonts w:hint="cs"/>
          <w:rtl/>
        </w:rPr>
        <w:t>מ</w:t>
      </w:r>
      <w:r>
        <w:rPr>
          <w:rtl/>
        </w:rPr>
        <w:t xml:space="preserve">פעל </w:t>
      </w:r>
      <w:proofErr w:type="spellStart"/>
      <w:r>
        <w:rPr>
          <w:rtl/>
        </w:rPr>
        <w:t>סנפרוסט</w:t>
      </w:r>
      <w:proofErr w:type="spellEnd"/>
      <w:r>
        <w:rPr>
          <w:rtl/>
        </w:rPr>
        <w:t xml:space="preserve"> רק כרובית וברוקולי כאלו שבבדיקות מדגמיות אחרי השטיפות והעיבוד במפעל אנו מוודאים שאין בהם רמת נגיעות של מיעוט המצוי, ובאופן שיפטור אותם הלכתית מבדיקה לפני אכילתם או בישולם.</w:t>
      </w:r>
      <w:r>
        <w:rPr>
          <w:rFonts w:hint="cs"/>
          <w:rtl/>
        </w:rPr>
        <w:t>..</w:t>
      </w:r>
    </w:p>
    <w:p w14:paraId="0BB8C141" w14:textId="77777777" w:rsidR="0042025B" w:rsidRDefault="00000000" w:rsidP="0042025B">
      <w:pPr>
        <w:pStyle w:val="3"/>
        <w:rPr>
          <w:rtl/>
        </w:rPr>
      </w:pPr>
      <w:hyperlink r:id="rId13" w:history="1">
        <w:r w:rsidR="0042025B" w:rsidRPr="001D39BF">
          <w:rPr>
            <w:rStyle w:val="Hyperlink"/>
            <w:rFonts w:hint="cs"/>
            <w:rtl/>
          </w:rPr>
          <w:t>הערת הרב ויטמן</w:t>
        </w:r>
      </w:hyperlink>
      <w:r w:rsidR="0042025B">
        <w:rPr>
          <w:rFonts w:hint="cs"/>
          <w:rtl/>
        </w:rPr>
        <w:t xml:space="preserve"> (עדכון למאמר כפי שמפורסם באתר </w:t>
      </w:r>
      <w:proofErr w:type="spellStart"/>
      <w:r w:rsidR="0042025B">
        <w:rPr>
          <w:rFonts w:hint="cs"/>
          <w:rtl/>
        </w:rPr>
        <w:t>כושרות</w:t>
      </w:r>
      <w:proofErr w:type="spellEnd"/>
      <w:r w:rsidR="0042025B">
        <w:rPr>
          <w:rFonts w:hint="cs"/>
          <w:rtl/>
        </w:rPr>
        <w:t>)</w:t>
      </w:r>
    </w:p>
    <w:p w14:paraId="49DA8E77" w14:textId="0ACA11EE" w:rsidR="0042025B" w:rsidRDefault="0042025B" w:rsidP="0042025B">
      <w:pPr>
        <w:rPr>
          <w:rtl/>
        </w:rPr>
      </w:pPr>
      <w:r w:rsidRPr="001D39BF">
        <w:rPr>
          <w:rtl/>
        </w:rPr>
        <w:t xml:space="preserve">הערת הרב וייטמן : ההיתר לאכול ברוקולי וכרובית ללא בדיקה היה נכון עד סוף שנת 2020. החל מ-2021 הכיתוב על ברוקולי וכרובית ישתנה, וייתכן וישווקו ע"י </w:t>
      </w:r>
      <w:proofErr w:type="spellStart"/>
      <w:r w:rsidRPr="001D39BF">
        <w:rPr>
          <w:rtl/>
        </w:rPr>
        <w:t>סנפרוסט</w:t>
      </w:r>
      <w:proofErr w:type="spellEnd"/>
      <w:r w:rsidRPr="001D39BF">
        <w:rPr>
          <w:rtl/>
        </w:rPr>
        <w:t xml:space="preserve"> גם ברוקולי וכרובית שמידת הנגיעות בהן היא מעל מיעוט המצוי, ולכן יש לבדוק או לנקות אותם לפני השימוש. אם מפרקים את פרחי הברוקולי והכרובית לפרחים קטנים משרים במים עם סטרילי לשלוש דקות ומנערים היטב את הברוקולי והכרובית בתוך המים ולאחר מכן מסננים את המים על בד סינון ובודקים ולא מוצאים נגיעות - המוצר מותר באכילה. גם ללא בדיקה כזו אבל אחרי טיפול כזה ושטיפה טובה של הברוקולי והכרובית לאחר ההשריה והניעור בסטרילי ניתן להתייחס אליהן כירקות שהנגיעות בהן היא פחות ממיעוט המצוי ומותר לאכול אותם ללא בדיקה נוספת.</w:t>
      </w:r>
    </w:p>
    <w:p w14:paraId="02ECA686" w14:textId="77777777" w:rsidR="00246A22" w:rsidRDefault="00246A22" w:rsidP="00282F09">
      <w:pPr>
        <w:pStyle w:val="3"/>
        <w:rPr>
          <w:rtl/>
        </w:rPr>
      </w:pPr>
      <w:r w:rsidRPr="001D39BF">
        <w:rPr>
          <w:rFonts w:hint="cs"/>
          <w:rtl/>
        </w:rPr>
        <w:t xml:space="preserve">בדיקת המזון כהלכה (הרב משה </w:t>
      </w:r>
      <w:proofErr w:type="spellStart"/>
      <w:r w:rsidRPr="001D39BF">
        <w:rPr>
          <w:rFonts w:hint="cs"/>
          <w:rtl/>
        </w:rPr>
        <w:t>ויא</w:t>
      </w:r>
      <w:proofErr w:type="spellEnd"/>
      <w:r w:rsidRPr="001D39BF">
        <w:rPr>
          <w:rFonts w:hint="cs"/>
          <w:rtl/>
        </w:rPr>
        <w:t>) עמ' 119</w:t>
      </w:r>
    </w:p>
    <w:p w14:paraId="4BBD0E96" w14:textId="77777777" w:rsidR="00246A22" w:rsidRPr="00246A22" w:rsidRDefault="00246A22" w:rsidP="00246A22">
      <w:pPr>
        <w:rPr>
          <w:rtl/>
        </w:rPr>
      </w:pPr>
      <w:r>
        <w:rPr>
          <w:rFonts w:hint="cs"/>
          <w:rtl/>
        </w:rPr>
        <w:t xml:space="preserve">ז. מאכלים המוחזקים </w:t>
      </w:r>
      <w:proofErr w:type="spellStart"/>
      <w:r>
        <w:rPr>
          <w:rFonts w:hint="cs"/>
          <w:rtl/>
        </w:rPr>
        <w:t>כנגעו</w:t>
      </w:r>
      <w:proofErr w:type="spellEnd"/>
      <w:r>
        <w:rPr>
          <w:rFonts w:hint="cs"/>
          <w:rtl/>
        </w:rPr>
        <w:t xml:space="preserve"> והסירו ממנו את רוב התולעים, אך ברור שמקצתם נותרו במאכל, דינו נשאר כ"מוחזק בתולעים", ולא כ"מיעוט המצוי". (לדוגמא </w:t>
      </w:r>
      <w:proofErr w:type="spellStart"/>
      <w:r>
        <w:rPr>
          <w:rFonts w:hint="cs"/>
          <w:rtl/>
        </w:rPr>
        <w:t>ברוקלי</w:t>
      </w:r>
      <w:proofErr w:type="spellEnd"/>
      <w:r>
        <w:rPr>
          <w:rFonts w:hint="cs"/>
          <w:rtl/>
        </w:rPr>
        <w:t xml:space="preserve"> או כרובית שנשטפו במפעל להקפאת ירקות...)</w:t>
      </w:r>
    </w:p>
    <w:p w14:paraId="2EE57B45" w14:textId="77777777" w:rsidR="00246A22" w:rsidRDefault="00246A22" w:rsidP="00246A22">
      <w:pPr>
        <w:rPr>
          <w:rtl/>
        </w:rPr>
      </w:pPr>
      <w:proofErr w:type="spellStart"/>
      <w:r>
        <w:rPr>
          <w:rFonts w:hint="cs"/>
          <w:rtl/>
        </w:rPr>
        <w:t>ח.מאכל</w:t>
      </w:r>
      <w:proofErr w:type="spellEnd"/>
      <w:r>
        <w:rPr>
          <w:rFonts w:hint="cs"/>
          <w:rtl/>
        </w:rPr>
        <w:t xml:space="preserve"> הטעון בדיקה, ואין אפשרות לנקותו באופן מושלם, אסור לאוכלו.</w:t>
      </w:r>
    </w:p>
    <w:p w14:paraId="34B6CA54" w14:textId="77777777" w:rsidR="00246A22" w:rsidRPr="00C32712" w:rsidRDefault="00246A22" w:rsidP="00246A22">
      <w:pPr>
        <w:rPr>
          <w:rtl/>
        </w:rPr>
      </w:pPr>
      <w:proofErr w:type="spellStart"/>
      <w:r>
        <w:rPr>
          <w:rFonts w:hint="cs"/>
          <w:rtl/>
        </w:rPr>
        <w:t>ט.יש</w:t>
      </w:r>
      <w:proofErr w:type="spellEnd"/>
      <w:r>
        <w:rPr>
          <w:rFonts w:hint="cs"/>
          <w:rtl/>
        </w:rPr>
        <w:t xml:space="preserve"> שנהגו להמנע מאכילת מאכלים שבדיקתם קשה, שמא לא יגלו את כל התולעים.</w:t>
      </w:r>
    </w:p>
    <w:p w14:paraId="60983961" w14:textId="4B07E004" w:rsidR="0042025B" w:rsidRDefault="00CB2EB9" w:rsidP="0042025B">
      <w:pPr>
        <w:pStyle w:val="2"/>
        <w:rPr>
          <w:rtl/>
        </w:rPr>
      </w:pPr>
      <w:r>
        <w:rPr>
          <w:rFonts w:hint="cs"/>
          <w:rtl/>
        </w:rPr>
        <w:t>הנחיות מעשיות</w:t>
      </w:r>
    </w:p>
    <w:p w14:paraId="0829E2CE" w14:textId="77777777" w:rsidR="00CB2EB9" w:rsidRPr="00CB2EB9" w:rsidRDefault="00CB2EB9" w:rsidP="00CB2EB9">
      <w:pPr>
        <w:rPr>
          <w:rtl/>
        </w:rPr>
      </w:pPr>
    </w:p>
    <w:p w14:paraId="4ADE2963" w14:textId="77777777" w:rsidR="0042025B" w:rsidRDefault="0042025B" w:rsidP="0042025B">
      <w:pPr>
        <w:rPr>
          <w:rtl/>
        </w:rPr>
      </w:pPr>
      <w:r>
        <w:rPr>
          <w:rFonts w:hint="cs"/>
          <w:rtl/>
        </w:rPr>
        <w:t xml:space="preserve">פירות רגילים: </w:t>
      </w:r>
      <w:proofErr w:type="spellStart"/>
      <w:r>
        <w:rPr>
          <w:rFonts w:hint="cs"/>
          <w:rtl/>
        </w:rPr>
        <w:t>ריעותא</w:t>
      </w:r>
      <w:proofErr w:type="spellEnd"/>
      <w:r>
        <w:rPr>
          <w:rFonts w:hint="cs"/>
          <w:rtl/>
        </w:rPr>
        <w:t>: נקודות רקבון, יש לבדוק בלי זה לא (חשוב לשים לב להבדל בין פירות ביתיים לפירות הנמכרים בשוק).</w:t>
      </w:r>
    </w:p>
    <w:p w14:paraId="47E68B10" w14:textId="77777777" w:rsidR="0042025B" w:rsidRDefault="0042025B" w:rsidP="0042025B">
      <w:pPr>
        <w:rPr>
          <w:rtl/>
        </w:rPr>
      </w:pPr>
      <w:r>
        <w:rPr>
          <w:rFonts w:hint="cs"/>
          <w:rtl/>
        </w:rPr>
        <w:t>פירות וירקות שיש בהם מיעוט המצוי ואפשר לבדוק: תאנים תמרים וכד'.</w:t>
      </w:r>
    </w:p>
    <w:p w14:paraId="34C6B692" w14:textId="79234E53" w:rsidR="007D4135" w:rsidRDefault="0042025B" w:rsidP="0042025B">
      <w:pPr>
        <w:rPr>
          <w:rtl/>
        </w:rPr>
      </w:pPr>
      <w:r>
        <w:rPr>
          <w:rFonts w:hint="cs"/>
          <w:rtl/>
        </w:rPr>
        <w:t>ירקות עלים.</w:t>
      </w:r>
    </w:p>
    <w:p w14:paraId="474D1389" w14:textId="77777777" w:rsidR="00246A22" w:rsidRDefault="00246A22" w:rsidP="00246A22">
      <w:pPr>
        <w:rPr>
          <w:rtl/>
        </w:rPr>
      </w:pPr>
      <w:r>
        <w:rPr>
          <w:rtl/>
        </w:rPr>
        <w:t>שבה נקנו הפירות.</w:t>
      </w:r>
    </w:p>
    <w:p w14:paraId="72F34409" w14:textId="3B94CBBD" w:rsidR="00246A22" w:rsidRDefault="00246A22" w:rsidP="00282F09">
      <w:pPr>
        <w:pStyle w:val="3"/>
        <w:rPr>
          <w:rtl/>
        </w:rPr>
      </w:pPr>
      <w:r>
        <w:rPr>
          <w:rFonts w:hint="cs"/>
          <w:rtl/>
        </w:rPr>
        <w:t>ואכלת ושבעת עמ' 202-203</w:t>
      </w:r>
    </w:p>
    <w:p w14:paraId="7986023B" w14:textId="77777777" w:rsidR="00246A22" w:rsidRDefault="00246A22" w:rsidP="00246A22">
      <w:pPr>
        <w:rPr>
          <w:rtl/>
        </w:rPr>
      </w:pPr>
      <w:r>
        <w:rPr>
          <w:rtl/>
        </w:rPr>
        <w:t>חרקים המצויים בירקות עלים</w:t>
      </w:r>
    </w:p>
    <w:p w14:paraId="050F4A3A" w14:textId="77777777" w:rsidR="00246A22" w:rsidRDefault="00246A22" w:rsidP="00246A22">
      <w:pPr>
        <w:rPr>
          <w:rtl/>
        </w:rPr>
      </w:pPr>
      <w:r>
        <w:rPr>
          <w:rtl/>
        </w:rPr>
        <w:t xml:space="preserve">ירקות העלים הם הירקות שבהם אוכלים את העלים ולא את הפרי עצמו, כגון: שמיר. פטרוזיליה, חסה, כרוב, </w:t>
      </w:r>
      <w:proofErr w:type="spellStart"/>
      <w:r>
        <w:rPr>
          <w:rtl/>
        </w:rPr>
        <w:t>מנגולד</w:t>
      </w:r>
      <w:proofErr w:type="spellEnd"/>
      <w:r>
        <w:rPr>
          <w:rtl/>
        </w:rPr>
        <w:t>, בצל ירוק, עלי תבלינים טריים וכדומה (לרשימת ירקות אלו ניתן להוסיף גם כמה מפירות האדמה שבהם החשש לנגיעות הוא דומה, הן מבחינת סוגי החרקים והן מבחינת רמת הנגיעות, כגון: כרובית, תירס, ברוקולי, כרוב ניצנים ועוד).</w:t>
      </w:r>
    </w:p>
    <w:p w14:paraId="1925863B" w14:textId="77777777" w:rsidR="00246A22" w:rsidRDefault="00246A22" w:rsidP="00246A22">
      <w:pPr>
        <w:rPr>
          <w:rtl/>
        </w:rPr>
      </w:pPr>
      <w:r>
        <w:rPr>
          <w:rtl/>
        </w:rPr>
        <w:t xml:space="preserve">הנגיעות בירקות אלו עלולה להופיע בשתי צורות עיקריות: זבוב המנהרות. הזחל של זבוב זה מתחפר בעורקי העלים, ועל כן לא ניתן לנקות את העלים מחרק זה בשטיפה חיצונית. ניתן לזהות את הזחל על ידי העמדת העלה אל מול מקור אור, ואז מבחינים בקלות במנהרה המתפתלת לאורך עורקי העלה. חרקים שונים המטיילים על פני העלה או נצמדים אליו. כאן מדובר בחרקים בעלי תכונות שונות כמו כנימות עלה </w:t>
      </w:r>
      <w:proofErr w:type="spellStart"/>
      <w:r>
        <w:rPr>
          <w:rtl/>
        </w:rPr>
        <w:t>תריפסים</w:t>
      </w:r>
      <w:proofErr w:type="spellEnd"/>
      <w:r>
        <w:rPr>
          <w:rtl/>
        </w:rPr>
        <w:t>, אקריות, עכבישים ועוד. חלק מהכנימות הן בצבע</w:t>
      </w:r>
    </w:p>
    <w:p w14:paraId="1D7FCBB8" w14:textId="1C72A9E5" w:rsidR="00246A22" w:rsidRDefault="00246A22" w:rsidP="00246A22">
      <w:pPr>
        <w:rPr>
          <w:rtl/>
        </w:rPr>
      </w:pPr>
      <w:r>
        <w:rPr>
          <w:rFonts w:hint="cs"/>
          <w:rtl/>
        </w:rPr>
        <w:t>...</w:t>
      </w:r>
    </w:p>
    <w:p w14:paraId="279E9B66" w14:textId="77777777" w:rsidR="00246A22" w:rsidRDefault="00246A22" w:rsidP="00246A22">
      <w:pPr>
        <w:rPr>
          <w:rtl/>
        </w:rPr>
      </w:pPr>
      <w:r>
        <w:rPr>
          <w:rtl/>
        </w:rPr>
        <w:t>ירקות מגידול רגיל - בירקות העלים הגדלים בגידול רגיל (בין בשדה פתוח ובין בחממות</w:t>
      </w:r>
      <w:r>
        <w:rPr>
          <w:rFonts w:hint="cs"/>
          <w:rtl/>
        </w:rPr>
        <w:t xml:space="preserve"> </w:t>
      </w:r>
      <w:r>
        <w:rPr>
          <w:rtl/>
        </w:rPr>
        <w:t xml:space="preserve">שאינן מיועדות למניעת חרקים), יש לעשות שני טיפולים עיקריים: </w:t>
      </w:r>
    </w:p>
    <w:p w14:paraId="4F771672" w14:textId="78508383" w:rsidR="00246A22" w:rsidRDefault="00246A22" w:rsidP="00246A22">
      <w:pPr>
        <w:rPr>
          <w:rtl/>
        </w:rPr>
      </w:pPr>
      <w:r>
        <w:rPr>
          <w:rFonts w:hint="cs"/>
          <w:rtl/>
        </w:rPr>
        <w:t>...</w:t>
      </w:r>
    </w:p>
    <w:p w14:paraId="724F9BB3" w14:textId="77777777" w:rsidR="00246A22" w:rsidRDefault="00246A22" w:rsidP="00246A22">
      <w:pPr>
        <w:rPr>
          <w:rtl/>
        </w:rPr>
      </w:pPr>
      <w:r>
        <w:rPr>
          <w:rtl/>
        </w:rPr>
        <w:t xml:space="preserve">סוגי הנגיעות המצויים בירקות אלו וממילא חובת הבדיקה היסודית הנדרשת לזהותם. דוגמאות (ההנחיות שלהלן מתייחסות לירקות שגדלו בגידול רגיל): </w:t>
      </w:r>
    </w:p>
    <w:p w14:paraId="22DDA961" w14:textId="6E08CD7B" w:rsidR="00246A22" w:rsidRDefault="00246A22" w:rsidP="00246A22">
      <w:pPr>
        <w:rPr>
          <w:rtl/>
        </w:rPr>
      </w:pPr>
      <w:r>
        <w:rPr>
          <w:rtl/>
        </w:rPr>
        <w:t>חסה - מפרקים את העלים שאותם רוצים לנקות, משרים במים עם מעט סבון ואחר כך שוטפים היטב כל עלה משני צדיו. לאחר מכן בודקים כל עלה מול מקור אור. דרך זו מתאימה באופן כללי לכל ירקות העלים.</w:t>
      </w:r>
    </w:p>
    <w:p w14:paraId="70ECD798" w14:textId="77777777" w:rsidR="00246A22" w:rsidRDefault="00246A22" w:rsidP="00246A22">
      <w:pPr>
        <w:rPr>
          <w:rtl/>
        </w:rPr>
      </w:pPr>
      <w:r>
        <w:rPr>
          <w:rFonts w:hint="cs"/>
          <w:rtl/>
        </w:rPr>
        <w:t xml:space="preserve">כרוב </w:t>
      </w:r>
      <w:r>
        <w:rPr>
          <w:rtl/>
        </w:rPr>
        <w:t>–</w:t>
      </w:r>
      <w:r>
        <w:rPr>
          <w:rFonts w:hint="cs"/>
          <w:rtl/>
        </w:rPr>
        <w:t xml:space="preserve"> הכרוב צומח כשעליו החיצוניים מרווחים יותר ופנימיים צפופים מאוד. ממילא בעלים החיצוניים </w:t>
      </w:r>
      <w:r>
        <w:rPr>
          <w:rtl/>
        </w:rPr>
        <w:t>החשש לנגיעות הוא גדול יותר, ובפנימיים פחות, לפיכך ניתן לנהוג בו באחת משתי הדרכים הבאות:</w:t>
      </w:r>
    </w:p>
    <w:p w14:paraId="7726AC22" w14:textId="77777777" w:rsidR="00BC6EF0" w:rsidRDefault="00246A22" w:rsidP="00246A22">
      <w:pPr>
        <w:rPr>
          <w:rtl/>
        </w:rPr>
      </w:pPr>
      <w:r>
        <w:rPr>
          <w:rtl/>
        </w:rPr>
        <w:t>1. את העלים החיצוניים (כשלוש שכבות) לבדוק כמו בחסה ושאר ירקות העלים - השרייה במי סבון ושטיפה, ולאחר מכן בדיקה כנגד האור. את העלים הפנימיים די להשרות במי</w:t>
      </w:r>
      <w:r>
        <w:rPr>
          <w:rFonts w:hint="cs"/>
          <w:rtl/>
        </w:rPr>
        <w:t xml:space="preserve"> </w:t>
      </w:r>
      <w:r>
        <w:rPr>
          <w:rtl/>
        </w:rPr>
        <w:t>סבון ולשטוף (כל עלה בנפרד), ואין חובה לבודקם.</w:t>
      </w:r>
    </w:p>
    <w:p w14:paraId="7BD0BCCE" w14:textId="77777777" w:rsidR="00BC6EF0" w:rsidRDefault="00246A22" w:rsidP="00BC6EF0">
      <w:pPr>
        <w:rPr>
          <w:rtl/>
        </w:rPr>
      </w:pPr>
      <w:r>
        <w:rPr>
          <w:rtl/>
        </w:rPr>
        <w:t>2. הניסיון מוכיח שאם העלים החיצוניים אינם נגועים, גם הפנימיים נקיים. לכן ניתן לבדוק את העלים החיצוניים ללא שטיפה תחילה, כדי לברר אם קיימת בכרוב נגיעות, אם בבדיקה זו לא נתגלו כלל חרקים, יש לשטוף עלים אלה כל עלה בנפרד תחת זרם מים, ובשאר</w:t>
      </w:r>
      <w:r>
        <w:rPr>
          <w:rFonts w:hint="cs"/>
          <w:rtl/>
        </w:rPr>
        <w:t xml:space="preserve"> </w:t>
      </w:r>
      <w:r>
        <w:rPr>
          <w:rtl/>
        </w:rPr>
        <w:t xml:space="preserve">הכרוב ניתן להשתמש כפי שהוא, ללא פירוק. בעלי הכרוב יש קפלים רבים, ולפיכך יש לשים לב שהשטיפה תגיע לכל מקום. לשם הפרדת העלים זה מזה, ניתן לחתוך את הכרוב לרבעים ואז לפרקו. </w:t>
      </w:r>
    </w:p>
    <w:p w14:paraId="60D415CB" w14:textId="00E211C7" w:rsidR="00246A22" w:rsidRPr="0042025B" w:rsidRDefault="00246A22" w:rsidP="00BC6EF0">
      <w:pPr>
        <w:rPr>
          <w:rtl/>
        </w:rPr>
      </w:pPr>
      <w:r>
        <w:rPr>
          <w:rtl/>
        </w:rPr>
        <w:t>ניקוי ירקות העלים באופן זה ישים בהחלט בבית פרטי, שבו מנקים בדרך כלל ראש אחד של חסה או של כרוב. במטבח מוסדי שבו צריכים לנקות מספר ראשי חסה או כרוב בבת אחת. קשה מאוד</w:t>
      </w:r>
    </w:p>
    <w:sectPr w:rsidR="00246A22" w:rsidRPr="0042025B" w:rsidSect="00914307">
      <w:headerReference w:type="default" r:id="rId14"/>
      <w:footerReference w:type="default" r:id="rId15"/>
      <w:pgSz w:w="11906" w:h="16838"/>
      <w:pgMar w:top="851"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EC342" w14:textId="77777777" w:rsidR="005C16B2" w:rsidRDefault="005C16B2" w:rsidP="00C46F47">
      <w:r>
        <w:separator/>
      </w:r>
    </w:p>
  </w:endnote>
  <w:endnote w:type="continuationSeparator" w:id="0">
    <w:p w14:paraId="0FACC00F" w14:textId="77777777" w:rsidR="005C16B2" w:rsidRDefault="005C16B2" w:rsidP="00C4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24166894"/>
      <w:docPartObj>
        <w:docPartGallery w:val="Page Numbers (Bottom of Page)"/>
        <w:docPartUnique/>
      </w:docPartObj>
    </w:sdtPr>
    <w:sdtContent>
      <w:p w14:paraId="63E6ABE1" w14:textId="77777777" w:rsidR="008C47CA" w:rsidRDefault="007F0788">
        <w:pPr>
          <w:pStyle w:val="af4"/>
          <w:jc w:val="right"/>
        </w:pPr>
        <w:r>
          <w:fldChar w:fldCharType="begin"/>
        </w:r>
        <w:r>
          <w:instrText xml:space="preserve"> PAGE   \* MERGEFORMAT </w:instrText>
        </w:r>
        <w:r>
          <w:fldChar w:fldCharType="separate"/>
        </w:r>
        <w:r w:rsidR="00CD0E81" w:rsidRPr="00CD0E81">
          <w:rPr>
            <w:rFonts w:cs="Calibri"/>
            <w:noProof/>
            <w:rtl/>
            <w:lang w:val="he-IL"/>
          </w:rPr>
          <w:t>40</w:t>
        </w:r>
        <w:r>
          <w:rPr>
            <w:rFonts w:cs="Calibri"/>
            <w:noProof/>
            <w:lang w:val="he-IL"/>
          </w:rPr>
          <w:fldChar w:fldCharType="end"/>
        </w:r>
      </w:p>
    </w:sdtContent>
  </w:sdt>
  <w:p w14:paraId="235CB47A" w14:textId="77777777" w:rsidR="008C47CA" w:rsidRDefault="008C47C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1D2BD" w14:textId="77777777" w:rsidR="005C16B2" w:rsidRDefault="005C16B2" w:rsidP="00C46F47">
      <w:r>
        <w:separator/>
      </w:r>
    </w:p>
  </w:footnote>
  <w:footnote w:type="continuationSeparator" w:id="0">
    <w:p w14:paraId="4332BAFF" w14:textId="77777777" w:rsidR="005C16B2" w:rsidRDefault="005C16B2" w:rsidP="00C46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DB27" w14:textId="77777777" w:rsidR="00566206" w:rsidRDefault="00566206" w:rsidP="00566206">
    <w:pPr>
      <w:pStyle w:val="af2"/>
      <w:jc w:val="right"/>
    </w:pPr>
    <w:r>
      <w:rPr>
        <w:rFonts w:hint="cs"/>
        <w:rtl/>
      </w:rPr>
      <w:t>אלעזר גולדשטיין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398C"/>
    <w:multiLevelType w:val="hybridMultilevel"/>
    <w:tmpl w:val="00225D82"/>
    <w:lvl w:ilvl="0" w:tplc="F092D4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72F50"/>
    <w:multiLevelType w:val="hybridMultilevel"/>
    <w:tmpl w:val="909E9820"/>
    <w:lvl w:ilvl="0" w:tplc="DB304A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369B5"/>
    <w:multiLevelType w:val="hybridMultilevel"/>
    <w:tmpl w:val="94B2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F5075"/>
    <w:multiLevelType w:val="hybridMultilevel"/>
    <w:tmpl w:val="12B4E704"/>
    <w:lvl w:ilvl="0" w:tplc="CEAC19FC">
      <w:start w:val="1"/>
      <w:numFmt w:val="hebrew1"/>
      <w:pStyle w:val="2"/>
      <w:lvlText w:val="%1."/>
      <w:lvlJc w:val="left"/>
      <w:pPr>
        <w:ind w:left="360" w:hanging="360"/>
      </w:pPr>
      <w:rPr>
        <w:rFonts w:hint="default"/>
        <w:lang w:val="en-US"/>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F330C3"/>
    <w:multiLevelType w:val="hybridMultilevel"/>
    <w:tmpl w:val="11B847C8"/>
    <w:lvl w:ilvl="0" w:tplc="E34A4518">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00A48"/>
    <w:multiLevelType w:val="hybridMultilevel"/>
    <w:tmpl w:val="5CD48B38"/>
    <w:lvl w:ilvl="0" w:tplc="39B2EF48">
      <w:start w:val="1"/>
      <w:numFmt w:val="hebrew1"/>
      <w:pStyle w:val="3"/>
      <w:lvlText w:val="%1."/>
      <w:lvlJc w:val="left"/>
      <w:pPr>
        <w:ind w:left="368" w:hanging="360"/>
      </w:pPr>
      <w:rPr>
        <w:rFonts w:hint="default"/>
        <w:lang w:val="en-US"/>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6" w15:restartNumberingAfterBreak="0">
    <w:nsid w:val="38142299"/>
    <w:multiLevelType w:val="hybridMultilevel"/>
    <w:tmpl w:val="FF5400FA"/>
    <w:lvl w:ilvl="0" w:tplc="893422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624CE5"/>
    <w:multiLevelType w:val="hybridMultilevel"/>
    <w:tmpl w:val="200A765A"/>
    <w:lvl w:ilvl="0" w:tplc="04090013">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8D00858"/>
    <w:multiLevelType w:val="hybridMultilevel"/>
    <w:tmpl w:val="F3EA0B60"/>
    <w:lvl w:ilvl="0" w:tplc="1AAC898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C91F87"/>
    <w:multiLevelType w:val="multilevel"/>
    <w:tmpl w:val="0409001D"/>
    <w:styleLink w:val="a"/>
    <w:lvl w:ilvl="0">
      <w:start w:val="1"/>
      <w:numFmt w:val="decimal"/>
      <w:lvlText w:val="%1)"/>
      <w:lvlJc w:val="left"/>
      <w:pPr>
        <w:ind w:left="360" w:hanging="360"/>
      </w:pPr>
    </w:lvl>
    <w:lvl w:ilvl="1">
      <w:start w:val="1"/>
      <w:numFmt w:val="hebrew1"/>
      <w:lvlText w:val="%2)"/>
      <w:lvlJc w:val="left"/>
      <w:pPr>
        <w:ind w:left="720" w:hanging="360"/>
      </w:pPr>
    </w:lvl>
    <w:lvl w:ilvl="2">
      <w:start w:val="1"/>
      <w:numFmt w:val="decimal"/>
      <w:lvlText w:val="%3)"/>
      <w:lvlJc w:val="left"/>
      <w:pPr>
        <w:ind w:left="1080" w:hanging="360"/>
      </w:pPr>
    </w:lvl>
    <w:lvl w:ilvl="3">
      <w:start w:val="1"/>
      <w:numFmt w:val="bullet"/>
      <w:lvlText w:val=""/>
      <w:lvlJc w:val="left"/>
      <w:pPr>
        <w:ind w:left="1440" w:hanging="360"/>
      </w:pPr>
      <w:rPr>
        <w:rFonts w:ascii="Symbol" w:hAnsi="Symbol" w:cs="Times New Roman"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F176D52"/>
    <w:multiLevelType w:val="hybridMultilevel"/>
    <w:tmpl w:val="DAB6F1B6"/>
    <w:lvl w:ilvl="0" w:tplc="7A6A8F6E">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5231443">
    <w:abstractNumId w:val="3"/>
  </w:num>
  <w:num w:numId="2" w16cid:durableId="908996663">
    <w:abstractNumId w:val="5"/>
  </w:num>
  <w:num w:numId="3" w16cid:durableId="1500775324">
    <w:abstractNumId w:val="9"/>
  </w:num>
  <w:num w:numId="4" w16cid:durableId="2011324688">
    <w:abstractNumId w:val="3"/>
    <w:lvlOverride w:ilvl="0">
      <w:startOverride w:val="1"/>
    </w:lvlOverride>
  </w:num>
  <w:num w:numId="5" w16cid:durableId="1278558474">
    <w:abstractNumId w:val="5"/>
    <w:lvlOverride w:ilvl="0">
      <w:startOverride w:val="1"/>
    </w:lvlOverride>
  </w:num>
  <w:num w:numId="6" w16cid:durableId="1625843666">
    <w:abstractNumId w:val="7"/>
  </w:num>
  <w:num w:numId="7" w16cid:durableId="1967932054">
    <w:abstractNumId w:val="4"/>
  </w:num>
  <w:num w:numId="8" w16cid:durableId="694967774">
    <w:abstractNumId w:val="5"/>
    <w:lvlOverride w:ilvl="0">
      <w:startOverride w:val="1"/>
    </w:lvlOverride>
  </w:num>
  <w:num w:numId="9" w16cid:durableId="1208377237">
    <w:abstractNumId w:val="5"/>
    <w:lvlOverride w:ilvl="0">
      <w:startOverride w:val="1"/>
    </w:lvlOverride>
  </w:num>
  <w:num w:numId="10" w16cid:durableId="1461802200">
    <w:abstractNumId w:val="3"/>
    <w:lvlOverride w:ilvl="0">
      <w:startOverride w:val="1"/>
    </w:lvlOverride>
  </w:num>
  <w:num w:numId="11" w16cid:durableId="281306260">
    <w:abstractNumId w:val="3"/>
    <w:lvlOverride w:ilvl="0">
      <w:startOverride w:val="1"/>
    </w:lvlOverride>
  </w:num>
  <w:num w:numId="12" w16cid:durableId="681056898">
    <w:abstractNumId w:val="5"/>
    <w:lvlOverride w:ilvl="0">
      <w:startOverride w:val="1"/>
    </w:lvlOverride>
  </w:num>
  <w:num w:numId="13" w16cid:durableId="1884168865">
    <w:abstractNumId w:val="0"/>
  </w:num>
  <w:num w:numId="14" w16cid:durableId="357047817">
    <w:abstractNumId w:val="5"/>
    <w:lvlOverride w:ilvl="0">
      <w:startOverride w:val="1"/>
    </w:lvlOverride>
  </w:num>
  <w:num w:numId="15" w16cid:durableId="1344167176">
    <w:abstractNumId w:val="5"/>
    <w:lvlOverride w:ilvl="0">
      <w:startOverride w:val="1"/>
    </w:lvlOverride>
  </w:num>
  <w:num w:numId="16" w16cid:durableId="2145998935">
    <w:abstractNumId w:val="5"/>
    <w:lvlOverride w:ilvl="0">
      <w:startOverride w:val="1"/>
    </w:lvlOverride>
  </w:num>
  <w:num w:numId="17" w16cid:durableId="908147874">
    <w:abstractNumId w:val="3"/>
    <w:lvlOverride w:ilvl="0">
      <w:startOverride w:val="1"/>
    </w:lvlOverride>
  </w:num>
  <w:num w:numId="18" w16cid:durableId="1437630028">
    <w:abstractNumId w:val="3"/>
    <w:lvlOverride w:ilvl="0">
      <w:startOverride w:val="1"/>
    </w:lvlOverride>
  </w:num>
  <w:num w:numId="19" w16cid:durableId="1141844022">
    <w:abstractNumId w:val="5"/>
    <w:lvlOverride w:ilvl="0">
      <w:startOverride w:val="1"/>
    </w:lvlOverride>
  </w:num>
  <w:num w:numId="20" w16cid:durableId="2131052038">
    <w:abstractNumId w:val="3"/>
    <w:lvlOverride w:ilvl="0">
      <w:startOverride w:val="1"/>
    </w:lvlOverride>
  </w:num>
  <w:num w:numId="21" w16cid:durableId="205262165">
    <w:abstractNumId w:val="3"/>
    <w:lvlOverride w:ilvl="0">
      <w:startOverride w:val="1"/>
    </w:lvlOverride>
  </w:num>
  <w:num w:numId="22" w16cid:durableId="428086873">
    <w:abstractNumId w:val="5"/>
    <w:lvlOverride w:ilvl="0">
      <w:startOverride w:val="1"/>
    </w:lvlOverride>
  </w:num>
  <w:num w:numId="23" w16cid:durableId="5206943">
    <w:abstractNumId w:val="5"/>
    <w:lvlOverride w:ilvl="0">
      <w:startOverride w:val="1"/>
    </w:lvlOverride>
  </w:num>
  <w:num w:numId="24" w16cid:durableId="136459193">
    <w:abstractNumId w:val="5"/>
    <w:lvlOverride w:ilvl="0">
      <w:startOverride w:val="1"/>
    </w:lvlOverride>
  </w:num>
  <w:num w:numId="25" w16cid:durableId="706612842">
    <w:abstractNumId w:val="5"/>
    <w:lvlOverride w:ilvl="0">
      <w:startOverride w:val="1"/>
    </w:lvlOverride>
  </w:num>
  <w:num w:numId="26" w16cid:durableId="1983583740">
    <w:abstractNumId w:val="10"/>
  </w:num>
  <w:num w:numId="27" w16cid:durableId="689601116">
    <w:abstractNumId w:val="5"/>
    <w:lvlOverride w:ilvl="0">
      <w:startOverride w:val="1"/>
    </w:lvlOverride>
  </w:num>
  <w:num w:numId="28" w16cid:durableId="629630667">
    <w:abstractNumId w:val="5"/>
  </w:num>
  <w:num w:numId="29" w16cid:durableId="196627275">
    <w:abstractNumId w:val="5"/>
  </w:num>
  <w:num w:numId="30" w16cid:durableId="458649417">
    <w:abstractNumId w:val="5"/>
  </w:num>
  <w:num w:numId="31" w16cid:durableId="1500461183">
    <w:abstractNumId w:val="5"/>
  </w:num>
  <w:num w:numId="32" w16cid:durableId="753549672">
    <w:abstractNumId w:val="6"/>
  </w:num>
  <w:num w:numId="33" w16cid:durableId="1876313786">
    <w:abstractNumId w:val="2"/>
  </w:num>
  <w:num w:numId="34" w16cid:durableId="255947524">
    <w:abstractNumId w:val="1"/>
  </w:num>
  <w:num w:numId="35" w16cid:durableId="1049912231">
    <w:abstractNumId w:val="8"/>
  </w:num>
  <w:num w:numId="36" w16cid:durableId="879825084">
    <w:abstractNumId w:val="5"/>
    <w:lvlOverride w:ilvl="0">
      <w:startOverride w:val="1"/>
    </w:lvlOverride>
  </w:num>
  <w:num w:numId="37" w16cid:durableId="255015710">
    <w:abstractNumId w:val="5"/>
    <w:lvlOverride w:ilvl="0">
      <w:startOverride w:val="1"/>
    </w:lvlOverride>
  </w:num>
  <w:num w:numId="38" w16cid:durableId="356389482">
    <w:abstractNumId w:val="5"/>
    <w:lvlOverride w:ilvl="0">
      <w:startOverride w:val="1"/>
    </w:lvlOverride>
  </w:num>
  <w:num w:numId="39" w16cid:durableId="1315795229">
    <w:abstractNumId w:val="5"/>
    <w:lvlOverride w:ilvl="0">
      <w:startOverride w:val="1"/>
    </w:lvlOverride>
  </w:num>
  <w:num w:numId="40" w16cid:durableId="1642728755">
    <w:abstractNumId w:val="3"/>
    <w:lvlOverride w:ilvl="0">
      <w:startOverride w:val="1"/>
    </w:lvlOverride>
  </w:num>
  <w:num w:numId="41" w16cid:durableId="918179336">
    <w:abstractNumId w:val="5"/>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BD"/>
    <w:rsid w:val="0000007E"/>
    <w:rsid w:val="000011B9"/>
    <w:rsid w:val="00001B8A"/>
    <w:rsid w:val="00001DBF"/>
    <w:rsid w:val="0000420C"/>
    <w:rsid w:val="00006E24"/>
    <w:rsid w:val="00011627"/>
    <w:rsid w:val="0001309E"/>
    <w:rsid w:val="00013107"/>
    <w:rsid w:val="0001313F"/>
    <w:rsid w:val="00014709"/>
    <w:rsid w:val="00015516"/>
    <w:rsid w:val="000156D0"/>
    <w:rsid w:val="0001597C"/>
    <w:rsid w:val="000164A2"/>
    <w:rsid w:val="000176FC"/>
    <w:rsid w:val="00017A33"/>
    <w:rsid w:val="00017C1E"/>
    <w:rsid w:val="00022D51"/>
    <w:rsid w:val="00026135"/>
    <w:rsid w:val="0002656F"/>
    <w:rsid w:val="000268C1"/>
    <w:rsid w:val="00026EA0"/>
    <w:rsid w:val="00030107"/>
    <w:rsid w:val="00030F87"/>
    <w:rsid w:val="000311DE"/>
    <w:rsid w:val="000318EB"/>
    <w:rsid w:val="00032045"/>
    <w:rsid w:val="00032422"/>
    <w:rsid w:val="00032EC8"/>
    <w:rsid w:val="00033488"/>
    <w:rsid w:val="00033539"/>
    <w:rsid w:val="00034155"/>
    <w:rsid w:val="000363EF"/>
    <w:rsid w:val="000375DC"/>
    <w:rsid w:val="00044348"/>
    <w:rsid w:val="0004729B"/>
    <w:rsid w:val="000478F6"/>
    <w:rsid w:val="0005344D"/>
    <w:rsid w:val="00060E66"/>
    <w:rsid w:val="000612FA"/>
    <w:rsid w:val="000618AC"/>
    <w:rsid w:val="00061CC0"/>
    <w:rsid w:val="00062100"/>
    <w:rsid w:val="00062E4C"/>
    <w:rsid w:val="000644FC"/>
    <w:rsid w:val="000660A8"/>
    <w:rsid w:val="000675A9"/>
    <w:rsid w:val="00067E5B"/>
    <w:rsid w:val="00070B95"/>
    <w:rsid w:val="0007412A"/>
    <w:rsid w:val="000744C3"/>
    <w:rsid w:val="00074A93"/>
    <w:rsid w:val="0007683D"/>
    <w:rsid w:val="00076F87"/>
    <w:rsid w:val="00081581"/>
    <w:rsid w:val="00083FCB"/>
    <w:rsid w:val="00084CF2"/>
    <w:rsid w:val="00084D58"/>
    <w:rsid w:val="000954A7"/>
    <w:rsid w:val="00095797"/>
    <w:rsid w:val="00095B07"/>
    <w:rsid w:val="00096215"/>
    <w:rsid w:val="000963A9"/>
    <w:rsid w:val="000A0408"/>
    <w:rsid w:val="000A2AA7"/>
    <w:rsid w:val="000A2F12"/>
    <w:rsid w:val="000A4005"/>
    <w:rsid w:val="000A48A8"/>
    <w:rsid w:val="000A48FD"/>
    <w:rsid w:val="000A6514"/>
    <w:rsid w:val="000A7E50"/>
    <w:rsid w:val="000B18FC"/>
    <w:rsid w:val="000B1BA5"/>
    <w:rsid w:val="000B33F7"/>
    <w:rsid w:val="000B3870"/>
    <w:rsid w:val="000B4218"/>
    <w:rsid w:val="000B49DC"/>
    <w:rsid w:val="000B5244"/>
    <w:rsid w:val="000B7E1A"/>
    <w:rsid w:val="000C02B1"/>
    <w:rsid w:val="000C0388"/>
    <w:rsid w:val="000C0403"/>
    <w:rsid w:val="000C099D"/>
    <w:rsid w:val="000C1810"/>
    <w:rsid w:val="000C5A97"/>
    <w:rsid w:val="000C5E94"/>
    <w:rsid w:val="000C64D0"/>
    <w:rsid w:val="000C769B"/>
    <w:rsid w:val="000D33E7"/>
    <w:rsid w:val="000D3CAE"/>
    <w:rsid w:val="000D5825"/>
    <w:rsid w:val="000D635A"/>
    <w:rsid w:val="000D76D2"/>
    <w:rsid w:val="000E02F3"/>
    <w:rsid w:val="000E0311"/>
    <w:rsid w:val="000E193D"/>
    <w:rsid w:val="000E31B7"/>
    <w:rsid w:val="000E32E2"/>
    <w:rsid w:val="000E3900"/>
    <w:rsid w:val="000E4A35"/>
    <w:rsid w:val="000F0FD6"/>
    <w:rsid w:val="000F4578"/>
    <w:rsid w:val="000F6602"/>
    <w:rsid w:val="000F6939"/>
    <w:rsid w:val="000F715A"/>
    <w:rsid w:val="000F7DBF"/>
    <w:rsid w:val="001000B0"/>
    <w:rsid w:val="00100DC8"/>
    <w:rsid w:val="00100F5F"/>
    <w:rsid w:val="0010272E"/>
    <w:rsid w:val="0010381F"/>
    <w:rsid w:val="00104BA5"/>
    <w:rsid w:val="00106516"/>
    <w:rsid w:val="00107F0C"/>
    <w:rsid w:val="0011061B"/>
    <w:rsid w:val="00110F70"/>
    <w:rsid w:val="001114B3"/>
    <w:rsid w:val="001116A8"/>
    <w:rsid w:val="00111C18"/>
    <w:rsid w:val="00112836"/>
    <w:rsid w:val="00112888"/>
    <w:rsid w:val="0012082B"/>
    <w:rsid w:val="00121D4A"/>
    <w:rsid w:val="00123657"/>
    <w:rsid w:val="00124370"/>
    <w:rsid w:val="0012524E"/>
    <w:rsid w:val="00126323"/>
    <w:rsid w:val="00127D26"/>
    <w:rsid w:val="00132284"/>
    <w:rsid w:val="00133863"/>
    <w:rsid w:val="0013677C"/>
    <w:rsid w:val="001400CA"/>
    <w:rsid w:val="00140BC1"/>
    <w:rsid w:val="00141559"/>
    <w:rsid w:val="00153443"/>
    <w:rsid w:val="00154B6D"/>
    <w:rsid w:val="001550D6"/>
    <w:rsid w:val="00157CF9"/>
    <w:rsid w:val="00160002"/>
    <w:rsid w:val="00160B12"/>
    <w:rsid w:val="00160D4C"/>
    <w:rsid w:val="001629D5"/>
    <w:rsid w:val="00162C7B"/>
    <w:rsid w:val="00162F64"/>
    <w:rsid w:val="00163409"/>
    <w:rsid w:val="0016404C"/>
    <w:rsid w:val="001665E9"/>
    <w:rsid w:val="00166C59"/>
    <w:rsid w:val="00167575"/>
    <w:rsid w:val="001679E0"/>
    <w:rsid w:val="00170470"/>
    <w:rsid w:val="00173B7D"/>
    <w:rsid w:val="00173BED"/>
    <w:rsid w:val="00173D89"/>
    <w:rsid w:val="00173FB4"/>
    <w:rsid w:val="0017693D"/>
    <w:rsid w:val="001800FC"/>
    <w:rsid w:val="00183BD9"/>
    <w:rsid w:val="00184A25"/>
    <w:rsid w:val="00185629"/>
    <w:rsid w:val="001911EF"/>
    <w:rsid w:val="00193105"/>
    <w:rsid w:val="00194617"/>
    <w:rsid w:val="0019592E"/>
    <w:rsid w:val="00195DEE"/>
    <w:rsid w:val="001A0591"/>
    <w:rsid w:val="001A32F2"/>
    <w:rsid w:val="001A473B"/>
    <w:rsid w:val="001A4B87"/>
    <w:rsid w:val="001A5C8C"/>
    <w:rsid w:val="001A60BE"/>
    <w:rsid w:val="001A6A38"/>
    <w:rsid w:val="001A6E3B"/>
    <w:rsid w:val="001B1517"/>
    <w:rsid w:val="001B292F"/>
    <w:rsid w:val="001B305A"/>
    <w:rsid w:val="001B437C"/>
    <w:rsid w:val="001B4A0C"/>
    <w:rsid w:val="001B593E"/>
    <w:rsid w:val="001B679F"/>
    <w:rsid w:val="001C1A0A"/>
    <w:rsid w:val="001C2072"/>
    <w:rsid w:val="001C2118"/>
    <w:rsid w:val="001C29CC"/>
    <w:rsid w:val="001C3CA9"/>
    <w:rsid w:val="001C428C"/>
    <w:rsid w:val="001C6D57"/>
    <w:rsid w:val="001D04D4"/>
    <w:rsid w:val="001D2553"/>
    <w:rsid w:val="001D2E88"/>
    <w:rsid w:val="001D37F7"/>
    <w:rsid w:val="001D4505"/>
    <w:rsid w:val="001D4F2A"/>
    <w:rsid w:val="001D5217"/>
    <w:rsid w:val="001D6208"/>
    <w:rsid w:val="001D64AA"/>
    <w:rsid w:val="001D6936"/>
    <w:rsid w:val="001D6E54"/>
    <w:rsid w:val="001D7645"/>
    <w:rsid w:val="001D790C"/>
    <w:rsid w:val="001E0513"/>
    <w:rsid w:val="001E0A94"/>
    <w:rsid w:val="001E25CF"/>
    <w:rsid w:val="001E3093"/>
    <w:rsid w:val="001E3732"/>
    <w:rsid w:val="001E4B13"/>
    <w:rsid w:val="001E7695"/>
    <w:rsid w:val="001E7DC7"/>
    <w:rsid w:val="001F076F"/>
    <w:rsid w:val="001F0A78"/>
    <w:rsid w:val="001F42DB"/>
    <w:rsid w:val="001F4B73"/>
    <w:rsid w:val="001F54DE"/>
    <w:rsid w:val="001F5FD7"/>
    <w:rsid w:val="001F6444"/>
    <w:rsid w:val="001F6F54"/>
    <w:rsid w:val="001F7EA0"/>
    <w:rsid w:val="00200228"/>
    <w:rsid w:val="00202567"/>
    <w:rsid w:val="0020575C"/>
    <w:rsid w:val="00205A5F"/>
    <w:rsid w:val="002072CF"/>
    <w:rsid w:val="00207783"/>
    <w:rsid w:val="002116F6"/>
    <w:rsid w:val="002138F5"/>
    <w:rsid w:val="002140F1"/>
    <w:rsid w:val="00227AA3"/>
    <w:rsid w:val="00230764"/>
    <w:rsid w:val="002328A3"/>
    <w:rsid w:val="00234091"/>
    <w:rsid w:val="0023513B"/>
    <w:rsid w:val="00235785"/>
    <w:rsid w:val="00236059"/>
    <w:rsid w:val="0023652E"/>
    <w:rsid w:val="0023668D"/>
    <w:rsid w:val="00237B04"/>
    <w:rsid w:val="00237B11"/>
    <w:rsid w:val="00244DFD"/>
    <w:rsid w:val="0024524C"/>
    <w:rsid w:val="002466A4"/>
    <w:rsid w:val="00246987"/>
    <w:rsid w:val="00246A22"/>
    <w:rsid w:val="00253143"/>
    <w:rsid w:val="00253C4C"/>
    <w:rsid w:val="00253F40"/>
    <w:rsid w:val="00254784"/>
    <w:rsid w:val="00255139"/>
    <w:rsid w:val="00256530"/>
    <w:rsid w:val="00256E89"/>
    <w:rsid w:val="002575B2"/>
    <w:rsid w:val="00260E08"/>
    <w:rsid w:val="00262521"/>
    <w:rsid w:val="00262D0D"/>
    <w:rsid w:val="00263F7A"/>
    <w:rsid w:val="002647CC"/>
    <w:rsid w:val="00266559"/>
    <w:rsid w:val="0026777E"/>
    <w:rsid w:val="00267CD3"/>
    <w:rsid w:val="0027062D"/>
    <w:rsid w:val="0027118C"/>
    <w:rsid w:val="00271E2B"/>
    <w:rsid w:val="00276B02"/>
    <w:rsid w:val="002770BE"/>
    <w:rsid w:val="00277C39"/>
    <w:rsid w:val="002802BD"/>
    <w:rsid w:val="002802CD"/>
    <w:rsid w:val="00280E87"/>
    <w:rsid w:val="002817B0"/>
    <w:rsid w:val="00282403"/>
    <w:rsid w:val="00282F09"/>
    <w:rsid w:val="0028302C"/>
    <w:rsid w:val="00283F77"/>
    <w:rsid w:val="00284053"/>
    <w:rsid w:val="002847A7"/>
    <w:rsid w:val="0028553D"/>
    <w:rsid w:val="00287691"/>
    <w:rsid w:val="002917D5"/>
    <w:rsid w:val="00291D0D"/>
    <w:rsid w:val="00292644"/>
    <w:rsid w:val="002928D2"/>
    <w:rsid w:val="00292D5B"/>
    <w:rsid w:val="00293725"/>
    <w:rsid w:val="00293B9A"/>
    <w:rsid w:val="00294261"/>
    <w:rsid w:val="002959C0"/>
    <w:rsid w:val="00296EC6"/>
    <w:rsid w:val="002A32E3"/>
    <w:rsid w:val="002A36FB"/>
    <w:rsid w:val="002A4F4A"/>
    <w:rsid w:val="002B0A1D"/>
    <w:rsid w:val="002B1B9A"/>
    <w:rsid w:val="002B25E2"/>
    <w:rsid w:val="002B7051"/>
    <w:rsid w:val="002C1CF9"/>
    <w:rsid w:val="002C284F"/>
    <w:rsid w:val="002C2AC1"/>
    <w:rsid w:val="002C31FE"/>
    <w:rsid w:val="002C3790"/>
    <w:rsid w:val="002C6B1C"/>
    <w:rsid w:val="002C7808"/>
    <w:rsid w:val="002C7D04"/>
    <w:rsid w:val="002D2F28"/>
    <w:rsid w:val="002D311A"/>
    <w:rsid w:val="002D37AF"/>
    <w:rsid w:val="002D443D"/>
    <w:rsid w:val="002D4D9B"/>
    <w:rsid w:val="002D5585"/>
    <w:rsid w:val="002D57B1"/>
    <w:rsid w:val="002D5E77"/>
    <w:rsid w:val="002D66DB"/>
    <w:rsid w:val="002D7F0A"/>
    <w:rsid w:val="002E3245"/>
    <w:rsid w:val="002E3338"/>
    <w:rsid w:val="002E34DA"/>
    <w:rsid w:val="002E42EE"/>
    <w:rsid w:val="002E4A87"/>
    <w:rsid w:val="002E55A0"/>
    <w:rsid w:val="002E6384"/>
    <w:rsid w:val="002F1B95"/>
    <w:rsid w:val="002F20AD"/>
    <w:rsid w:val="002F22FE"/>
    <w:rsid w:val="002F4917"/>
    <w:rsid w:val="002F497B"/>
    <w:rsid w:val="002F62B5"/>
    <w:rsid w:val="002F7F9D"/>
    <w:rsid w:val="003015A0"/>
    <w:rsid w:val="00301C37"/>
    <w:rsid w:val="00301ED9"/>
    <w:rsid w:val="003026AE"/>
    <w:rsid w:val="00305ED6"/>
    <w:rsid w:val="003061E9"/>
    <w:rsid w:val="00307E36"/>
    <w:rsid w:val="00310353"/>
    <w:rsid w:val="003108FD"/>
    <w:rsid w:val="003120DD"/>
    <w:rsid w:val="00313055"/>
    <w:rsid w:val="00315A27"/>
    <w:rsid w:val="00315BEE"/>
    <w:rsid w:val="0031688C"/>
    <w:rsid w:val="00317369"/>
    <w:rsid w:val="00320AB0"/>
    <w:rsid w:val="003212BD"/>
    <w:rsid w:val="003220F4"/>
    <w:rsid w:val="0032305A"/>
    <w:rsid w:val="00323DE1"/>
    <w:rsid w:val="00324745"/>
    <w:rsid w:val="00324919"/>
    <w:rsid w:val="0032597F"/>
    <w:rsid w:val="0032760E"/>
    <w:rsid w:val="00327CAF"/>
    <w:rsid w:val="00327E5C"/>
    <w:rsid w:val="003327F2"/>
    <w:rsid w:val="00332B5B"/>
    <w:rsid w:val="00333EB4"/>
    <w:rsid w:val="0033426F"/>
    <w:rsid w:val="00334445"/>
    <w:rsid w:val="003349DE"/>
    <w:rsid w:val="00334D47"/>
    <w:rsid w:val="00335749"/>
    <w:rsid w:val="0033657D"/>
    <w:rsid w:val="00336D03"/>
    <w:rsid w:val="00336E5F"/>
    <w:rsid w:val="003408F2"/>
    <w:rsid w:val="0034116E"/>
    <w:rsid w:val="00341810"/>
    <w:rsid w:val="00344146"/>
    <w:rsid w:val="00344719"/>
    <w:rsid w:val="00345F33"/>
    <w:rsid w:val="0034627F"/>
    <w:rsid w:val="003463FA"/>
    <w:rsid w:val="003477A4"/>
    <w:rsid w:val="00347D93"/>
    <w:rsid w:val="00347F73"/>
    <w:rsid w:val="00352F9B"/>
    <w:rsid w:val="0035351C"/>
    <w:rsid w:val="00354ADC"/>
    <w:rsid w:val="0035521F"/>
    <w:rsid w:val="00355267"/>
    <w:rsid w:val="003554DF"/>
    <w:rsid w:val="00356E4E"/>
    <w:rsid w:val="003570B1"/>
    <w:rsid w:val="00360AF7"/>
    <w:rsid w:val="00360B65"/>
    <w:rsid w:val="0036107A"/>
    <w:rsid w:val="003611CB"/>
    <w:rsid w:val="00361332"/>
    <w:rsid w:val="00363C8C"/>
    <w:rsid w:val="003644FC"/>
    <w:rsid w:val="003648A9"/>
    <w:rsid w:val="0036608C"/>
    <w:rsid w:val="003664A3"/>
    <w:rsid w:val="00367E9F"/>
    <w:rsid w:val="00370E93"/>
    <w:rsid w:val="00371A34"/>
    <w:rsid w:val="00373ECD"/>
    <w:rsid w:val="00376B46"/>
    <w:rsid w:val="00380AC5"/>
    <w:rsid w:val="00380BE1"/>
    <w:rsid w:val="00380CE5"/>
    <w:rsid w:val="003815F8"/>
    <w:rsid w:val="00382141"/>
    <w:rsid w:val="00384B29"/>
    <w:rsid w:val="00391A9F"/>
    <w:rsid w:val="0039300D"/>
    <w:rsid w:val="00393060"/>
    <w:rsid w:val="00393351"/>
    <w:rsid w:val="00393825"/>
    <w:rsid w:val="003942FA"/>
    <w:rsid w:val="003949E0"/>
    <w:rsid w:val="00394F6C"/>
    <w:rsid w:val="00395AC1"/>
    <w:rsid w:val="003976B1"/>
    <w:rsid w:val="003978E9"/>
    <w:rsid w:val="003A0D9D"/>
    <w:rsid w:val="003A14DF"/>
    <w:rsid w:val="003A2DCA"/>
    <w:rsid w:val="003A370B"/>
    <w:rsid w:val="003A47F3"/>
    <w:rsid w:val="003A507C"/>
    <w:rsid w:val="003A5415"/>
    <w:rsid w:val="003A63A1"/>
    <w:rsid w:val="003A7666"/>
    <w:rsid w:val="003B0D32"/>
    <w:rsid w:val="003B10D6"/>
    <w:rsid w:val="003B1314"/>
    <w:rsid w:val="003B1999"/>
    <w:rsid w:val="003B2043"/>
    <w:rsid w:val="003B2191"/>
    <w:rsid w:val="003B235E"/>
    <w:rsid w:val="003B2D9E"/>
    <w:rsid w:val="003B2F61"/>
    <w:rsid w:val="003B2F98"/>
    <w:rsid w:val="003B2FC4"/>
    <w:rsid w:val="003B4585"/>
    <w:rsid w:val="003B5BC3"/>
    <w:rsid w:val="003B6663"/>
    <w:rsid w:val="003B7183"/>
    <w:rsid w:val="003B78E4"/>
    <w:rsid w:val="003C46D4"/>
    <w:rsid w:val="003C4979"/>
    <w:rsid w:val="003D126C"/>
    <w:rsid w:val="003D2A21"/>
    <w:rsid w:val="003D3163"/>
    <w:rsid w:val="003D3259"/>
    <w:rsid w:val="003D7E03"/>
    <w:rsid w:val="003E0154"/>
    <w:rsid w:val="003E06A3"/>
    <w:rsid w:val="003E0919"/>
    <w:rsid w:val="003E1F8F"/>
    <w:rsid w:val="003E23B6"/>
    <w:rsid w:val="003E2B43"/>
    <w:rsid w:val="003E4706"/>
    <w:rsid w:val="003E50BA"/>
    <w:rsid w:val="003E53E1"/>
    <w:rsid w:val="003E5D4D"/>
    <w:rsid w:val="003E654F"/>
    <w:rsid w:val="003E6634"/>
    <w:rsid w:val="003E6C8E"/>
    <w:rsid w:val="003E6E53"/>
    <w:rsid w:val="003E706B"/>
    <w:rsid w:val="003F15AF"/>
    <w:rsid w:val="003F2997"/>
    <w:rsid w:val="003F2EE5"/>
    <w:rsid w:val="003F3AB3"/>
    <w:rsid w:val="003F4C8B"/>
    <w:rsid w:val="003F5A77"/>
    <w:rsid w:val="003F5D8D"/>
    <w:rsid w:val="0040005A"/>
    <w:rsid w:val="00401006"/>
    <w:rsid w:val="00402513"/>
    <w:rsid w:val="00402C17"/>
    <w:rsid w:val="00402F4A"/>
    <w:rsid w:val="00404787"/>
    <w:rsid w:val="004049BB"/>
    <w:rsid w:val="004061E3"/>
    <w:rsid w:val="0040758A"/>
    <w:rsid w:val="00407A9C"/>
    <w:rsid w:val="00407E28"/>
    <w:rsid w:val="00410658"/>
    <w:rsid w:val="00410B25"/>
    <w:rsid w:val="004110E5"/>
    <w:rsid w:val="00412238"/>
    <w:rsid w:val="00412CA8"/>
    <w:rsid w:val="00412F4C"/>
    <w:rsid w:val="00413165"/>
    <w:rsid w:val="004138FD"/>
    <w:rsid w:val="0041437C"/>
    <w:rsid w:val="004146E3"/>
    <w:rsid w:val="004150BD"/>
    <w:rsid w:val="004154B9"/>
    <w:rsid w:val="00415617"/>
    <w:rsid w:val="00416C51"/>
    <w:rsid w:val="00417741"/>
    <w:rsid w:val="0042025B"/>
    <w:rsid w:val="00420DFE"/>
    <w:rsid w:val="0042117C"/>
    <w:rsid w:val="00421779"/>
    <w:rsid w:val="00421845"/>
    <w:rsid w:val="00423E47"/>
    <w:rsid w:val="00423E95"/>
    <w:rsid w:val="00424502"/>
    <w:rsid w:val="00425FBD"/>
    <w:rsid w:val="0042790B"/>
    <w:rsid w:val="00431D9E"/>
    <w:rsid w:val="00432A96"/>
    <w:rsid w:val="0043396B"/>
    <w:rsid w:val="00436043"/>
    <w:rsid w:val="00436910"/>
    <w:rsid w:val="004402C2"/>
    <w:rsid w:val="00441DD8"/>
    <w:rsid w:val="00450543"/>
    <w:rsid w:val="00450640"/>
    <w:rsid w:val="0045322A"/>
    <w:rsid w:val="004540A9"/>
    <w:rsid w:val="00455D8F"/>
    <w:rsid w:val="00455FE5"/>
    <w:rsid w:val="00457C19"/>
    <w:rsid w:val="004609DA"/>
    <w:rsid w:val="004615DB"/>
    <w:rsid w:val="00462793"/>
    <w:rsid w:val="00463847"/>
    <w:rsid w:val="00465C83"/>
    <w:rsid w:val="00465F4F"/>
    <w:rsid w:val="004725AA"/>
    <w:rsid w:val="0047380D"/>
    <w:rsid w:val="0047488A"/>
    <w:rsid w:val="00474B1F"/>
    <w:rsid w:val="00474E08"/>
    <w:rsid w:val="004753AC"/>
    <w:rsid w:val="00475926"/>
    <w:rsid w:val="00476907"/>
    <w:rsid w:val="004775FF"/>
    <w:rsid w:val="004778C6"/>
    <w:rsid w:val="00477982"/>
    <w:rsid w:val="00477C7F"/>
    <w:rsid w:val="00480435"/>
    <w:rsid w:val="004813E1"/>
    <w:rsid w:val="00483FF9"/>
    <w:rsid w:val="00484FBF"/>
    <w:rsid w:val="00486FEF"/>
    <w:rsid w:val="0049012D"/>
    <w:rsid w:val="00491BB3"/>
    <w:rsid w:val="00492858"/>
    <w:rsid w:val="00492E62"/>
    <w:rsid w:val="00493783"/>
    <w:rsid w:val="004978F0"/>
    <w:rsid w:val="004A058B"/>
    <w:rsid w:val="004A07D4"/>
    <w:rsid w:val="004A108B"/>
    <w:rsid w:val="004A19D0"/>
    <w:rsid w:val="004A6223"/>
    <w:rsid w:val="004B335C"/>
    <w:rsid w:val="004B4A44"/>
    <w:rsid w:val="004B5A59"/>
    <w:rsid w:val="004B7276"/>
    <w:rsid w:val="004B7B09"/>
    <w:rsid w:val="004C1E72"/>
    <w:rsid w:val="004C2F48"/>
    <w:rsid w:val="004C448B"/>
    <w:rsid w:val="004C783D"/>
    <w:rsid w:val="004D021D"/>
    <w:rsid w:val="004D04F3"/>
    <w:rsid w:val="004D22B7"/>
    <w:rsid w:val="004D2F8C"/>
    <w:rsid w:val="004D4598"/>
    <w:rsid w:val="004D664A"/>
    <w:rsid w:val="004D7364"/>
    <w:rsid w:val="004E062A"/>
    <w:rsid w:val="004E0772"/>
    <w:rsid w:val="004E0ECF"/>
    <w:rsid w:val="004E2078"/>
    <w:rsid w:val="004E2B01"/>
    <w:rsid w:val="004E2EA1"/>
    <w:rsid w:val="004E51E9"/>
    <w:rsid w:val="004E6483"/>
    <w:rsid w:val="004E67C2"/>
    <w:rsid w:val="004E70CB"/>
    <w:rsid w:val="004E71C8"/>
    <w:rsid w:val="004E7BD6"/>
    <w:rsid w:val="004F17A9"/>
    <w:rsid w:val="004F185A"/>
    <w:rsid w:val="004F3945"/>
    <w:rsid w:val="004F4458"/>
    <w:rsid w:val="0050050B"/>
    <w:rsid w:val="005019B5"/>
    <w:rsid w:val="005047A1"/>
    <w:rsid w:val="005050CE"/>
    <w:rsid w:val="00505A7E"/>
    <w:rsid w:val="0050768C"/>
    <w:rsid w:val="00507701"/>
    <w:rsid w:val="00507C68"/>
    <w:rsid w:val="005105B2"/>
    <w:rsid w:val="005118D3"/>
    <w:rsid w:val="0051385D"/>
    <w:rsid w:val="0051425D"/>
    <w:rsid w:val="00514808"/>
    <w:rsid w:val="00517E36"/>
    <w:rsid w:val="005205A4"/>
    <w:rsid w:val="0052221B"/>
    <w:rsid w:val="00524DD7"/>
    <w:rsid w:val="005250C2"/>
    <w:rsid w:val="00526A93"/>
    <w:rsid w:val="00527136"/>
    <w:rsid w:val="00527A38"/>
    <w:rsid w:val="005300E4"/>
    <w:rsid w:val="005324B0"/>
    <w:rsid w:val="00532A53"/>
    <w:rsid w:val="00533583"/>
    <w:rsid w:val="00537A8B"/>
    <w:rsid w:val="0054149E"/>
    <w:rsid w:val="00542F46"/>
    <w:rsid w:val="00543837"/>
    <w:rsid w:val="005448F1"/>
    <w:rsid w:val="00546929"/>
    <w:rsid w:val="00547A29"/>
    <w:rsid w:val="00547EAA"/>
    <w:rsid w:val="005515E7"/>
    <w:rsid w:val="00553796"/>
    <w:rsid w:val="0055469E"/>
    <w:rsid w:val="005553EC"/>
    <w:rsid w:val="00557459"/>
    <w:rsid w:val="005609B4"/>
    <w:rsid w:val="00563860"/>
    <w:rsid w:val="0056427D"/>
    <w:rsid w:val="0056447B"/>
    <w:rsid w:val="005650CF"/>
    <w:rsid w:val="00566206"/>
    <w:rsid w:val="00572075"/>
    <w:rsid w:val="005720BE"/>
    <w:rsid w:val="00573E9F"/>
    <w:rsid w:val="00575124"/>
    <w:rsid w:val="0057554E"/>
    <w:rsid w:val="0057765C"/>
    <w:rsid w:val="0057792A"/>
    <w:rsid w:val="00583B53"/>
    <w:rsid w:val="0058429C"/>
    <w:rsid w:val="00586408"/>
    <w:rsid w:val="00586FB4"/>
    <w:rsid w:val="00590792"/>
    <w:rsid w:val="005914D0"/>
    <w:rsid w:val="00592399"/>
    <w:rsid w:val="00593903"/>
    <w:rsid w:val="00595AAB"/>
    <w:rsid w:val="00595C01"/>
    <w:rsid w:val="005968BD"/>
    <w:rsid w:val="00596F5A"/>
    <w:rsid w:val="005A17E9"/>
    <w:rsid w:val="005A44F2"/>
    <w:rsid w:val="005A4A63"/>
    <w:rsid w:val="005A4F6B"/>
    <w:rsid w:val="005A5831"/>
    <w:rsid w:val="005A587B"/>
    <w:rsid w:val="005A5F06"/>
    <w:rsid w:val="005A7D93"/>
    <w:rsid w:val="005A7E55"/>
    <w:rsid w:val="005B1493"/>
    <w:rsid w:val="005B2D1C"/>
    <w:rsid w:val="005B41BA"/>
    <w:rsid w:val="005B6786"/>
    <w:rsid w:val="005B6827"/>
    <w:rsid w:val="005B7A90"/>
    <w:rsid w:val="005C00F3"/>
    <w:rsid w:val="005C16B2"/>
    <w:rsid w:val="005C31E9"/>
    <w:rsid w:val="005C417A"/>
    <w:rsid w:val="005C5D80"/>
    <w:rsid w:val="005C6F10"/>
    <w:rsid w:val="005D0C85"/>
    <w:rsid w:val="005D18EB"/>
    <w:rsid w:val="005D37FD"/>
    <w:rsid w:val="005D6DE5"/>
    <w:rsid w:val="005D78EE"/>
    <w:rsid w:val="005E0358"/>
    <w:rsid w:val="005E0478"/>
    <w:rsid w:val="005E11B3"/>
    <w:rsid w:val="005E2894"/>
    <w:rsid w:val="005E2FC9"/>
    <w:rsid w:val="005E30E4"/>
    <w:rsid w:val="005F3967"/>
    <w:rsid w:val="005F5923"/>
    <w:rsid w:val="005F7F1B"/>
    <w:rsid w:val="0060113E"/>
    <w:rsid w:val="00601A2D"/>
    <w:rsid w:val="00605129"/>
    <w:rsid w:val="00605CE4"/>
    <w:rsid w:val="00606C10"/>
    <w:rsid w:val="0061045C"/>
    <w:rsid w:val="00610AEB"/>
    <w:rsid w:val="00611853"/>
    <w:rsid w:val="00611B6E"/>
    <w:rsid w:val="00613FF9"/>
    <w:rsid w:val="00616018"/>
    <w:rsid w:val="00617804"/>
    <w:rsid w:val="0062036E"/>
    <w:rsid w:val="00620BAD"/>
    <w:rsid w:val="006215BB"/>
    <w:rsid w:val="00624711"/>
    <w:rsid w:val="00626FBC"/>
    <w:rsid w:val="0062755B"/>
    <w:rsid w:val="00627C03"/>
    <w:rsid w:val="00631026"/>
    <w:rsid w:val="00631CF5"/>
    <w:rsid w:val="00633C0B"/>
    <w:rsid w:val="00634034"/>
    <w:rsid w:val="00635D25"/>
    <w:rsid w:val="00636121"/>
    <w:rsid w:val="00637669"/>
    <w:rsid w:val="00637ABE"/>
    <w:rsid w:val="00640532"/>
    <w:rsid w:val="00640D8D"/>
    <w:rsid w:val="00643324"/>
    <w:rsid w:val="00643B65"/>
    <w:rsid w:val="00646481"/>
    <w:rsid w:val="00647072"/>
    <w:rsid w:val="00647871"/>
    <w:rsid w:val="00650C0A"/>
    <w:rsid w:val="00650FDA"/>
    <w:rsid w:val="0065203C"/>
    <w:rsid w:val="0065353C"/>
    <w:rsid w:val="006539F7"/>
    <w:rsid w:val="00654285"/>
    <w:rsid w:val="00654E35"/>
    <w:rsid w:val="00657FAE"/>
    <w:rsid w:val="0066485A"/>
    <w:rsid w:val="00664EE7"/>
    <w:rsid w:val="00667242"/>
    <w:rsid w:val="006700F8"/>
    <w:rsid w:val="00670220"/>
    <w:rsid w:val="00670602"/>
    <w:rsid w:val="0067188D"/>
    <w:rsid w:val="006719AE"/>
    <w:rsid w:val="00672488"/>
    <w:rsid w:val="00673470"/>
    <w:rsid w:val="00673A91"/>
    <w:rsid w:val="00673BB2"/>
    <w:rsid w:val="00673C40"/>
    <w:rsid w:val="00675BF2"/>
    <w:rsid w:val="00676882"/>
    <w:rsid w:val="006803FD"/>
    <w:rsid w:val="00680BA2"/>
    <w:rsid w:val="006810B5"/>
    <w:rsid w:val="00681ADF"/>
    <w:rsid w:val="00683829"/>
    <w:rsid w:val="00684AA5"/>
    <w:rsid w:val="00685F74"/>
    <w:rsid w:val="0069017D"/>
    <w:rsid w:val="006911C0"/>
    <w:rsid w:val="006925BA"/>
    <w:rsid w:val="00693066"/>
    <w:rsid w:val="00693825"/>
    <w:rsid w:val="006940BE"/>
    <w:rsid w:val="00695233"/>
    <w:rsid w:val="00695613"/>
    <w:rsid w:val="00695FCE"/>
    <w:rsid w:val="00697DEA"/>
    <w:rsid w:val="00697E76"/>
    <w:rsid w:val="006A0064"/>
    <w:rsid w:val="006A0267"/>
    <w:rsid w:val="006A144C"/>
    <w:rsid w:val="006A4507"/>
    <w:rsid w:val="006A4666"/>
    <w:rsid w:val="006A5E2E"/>
    <w:rsid w:val="006A6B1D"/>
    <w:rsid w:val="006B0492"/>
    <w:rsid w:val="006B3E19"/>
    <w:rsid w:val="006B418A"/>
    <w:rsid w:val="006C212D"/>
    <w:rsid w:val="006C2700"/>
    <w:rsid w:val="006C4D96"/>
    <w:rsid w:val="006C5DFD"/>
    <w:rsid w:val="006C61A6"/>
    <w:rsid w:val="006C67A9"/>
    <w:rsid w:val="006C6BDE"/>
    <w:rsid w:val="006C79DB"/>
    <w:rsid w:val="006D0DDB"/>
    <w:rsid w:val="006D13AE"/>
    <w:rsid w:val="006D2816"/>
    <w:rsid w:val="006D3312"/>
    <w:rsid w:val="006D4F27"/>
    <w:rsid w:val="006D4F88"/>
    <w:rsid w:val="006D614E"/>
    <w:rsid w:val="006D6825"/>
    <w:rsid w:val="006D751A"/>
    <w:rsid w:val="006D78B6"/>
    <w:rsid w:val="006E0D74"/>
    <w:rsid w:val="006E26CF"/>
    <w:rsid w:val="006E51CC"/>
    <w:rsid w:val="006F2F62"/>
    <w:rsid w:val="006F4768"/>
    <w:rsid w:val="006F4A78"/>
    <w:rsid w:val="006F4F55"/>
    <w:rsid w:val="006F5A73"/>
    <w:rsid w:val="006F6376"/>
    <w:rsid w:val="006F7151"/>
    <w:rsid w:val="006F7736"/>
    <w:rsid w:val="00702354"/>
    <w:rsid w:val="00702F57"/>
    <w:rsid w:val="00706183"/>
    <w:rsid w:val="00706DA3"/>
    <w:rsid w:val="00707A55"/>
    <w:rsid w:val="00710B3B"/>
    <w:rsid w:val="00712409"/>
    <w:rsid w:val="007148E0"/>
    <w:rsid w:val="00721957"/>
    <w:rsid w:val="007223CA"/>
    <w:rsid w:val="00722BAB"/>
    <w:rsid w:val="007236CB"/>
    <w:rsid w:val="007238E1"/>
    <w:rsid w:val="00724840"/>
    <w:rsid w:val="00724B18"/>
    <w:rsid w:val="007261DD"/>
    <w:rsid w:val="00726340"/>
    <w:rsid w:val="00726CB2"/>
    <w:rsid w:val="00726DE1"/>
    <w:rsid w:val="00727D85"/>
    <w:rsid w:val="00731E3E"/>
    <w:rsid w:val="0073388B"/>
    <w:rsid w:val="00735CC3"/>
    <w:rsid w:val="007377D8"/>
    <w:rsid w:val="00737848"/>
    <w:rsid w:val="00737E5C"/>
    <w:rsid w:val="00741100"/>
    <w:rsid w:val="00745292"/>
    <w:rsid w:val="007452FD"/>
    <w:rsid w:val="007472DE"/>
    <w:rsid w:val="00747B4D"/>
    <w:rsid w:val="0075072D"/>
    <w:rsid w:val="0075122C"/>
    <w:rsid w:val="00751A66"/>
    <w:rsid w:val="0075468F"/>
    <w:rsid w:val="00757031"/>
    <w:rsid w:val="007570ED"/>
    <w:rsid w:val="007606BD"/>
    <w:rsid w:val="00762510"/>
    <w:rsid w:val="0076374C"/>
    <w:rsid w:val="0076547C"/>
    <w:rsid w:val="00767773"/>
    <w:rsid w:val="0077104F"/>
    <w:rsid w:val="007735A5"/>
    <w:rsid w:val="00775420"/>
    <w:rsid w:val="00775C55"/>
    <w:rsid w:val="00775C8D"/>
    <w:rsid w:val="00780560"/>
    <w:rsid w:val="007807A8"/>
    <w:rsid w:val="00780AA6"/>
    <w:rsid w:val="007813D0"/>
    <w:rsid w:val="007823C0"/>
    <w:rsid w:val="007828B6"/>
    <w:rsid w:val="007861A1"/>
    <w:rsid w:val="00786234"/>
    <w:rsid w:val="0079141E"/>
    <w:rsid w:val="007914E0"/>
    <w:rsid w:val="007932C2"/>
    <w:rsid w:val="007942DA"/>
    <w:rsid w:val="00795144"/>
    <w:rsid w:val="00795BBD"/>
    <w:rsid w:val="00795DB2"/>
    <w:rsid w:val="00795F1D"/>
    <w:rsid w:val="0079708F"/>
    <w:rsid w:val="007A4415"/>
    <w:rsid w:val="007A446C"/>
    <w:rsid w:val="007A4DE3"/>
    <w:rsid w:val="007A5CEE"/>
    <w:rsid w:val="007A65EF"/>
    <w:rsid w:val="007B0792"/>
    <w:rsid w:val="007B082D"/>
    <w:rsid w:val="007B1D74"/>
    <w:rsid w:val="007B3799"/>
    <w:rsid w:val="007B3BC7"/>
    <w:rsid w:val="007B5DE1"/>
    <w:rsid w:val="007B738A"/>
    <w:rsid w:val="007C4760"/>
    <w:rsid w:val="007C5F17"/>
    <w:rsid w:val="007D04E4"/>
    <w:rsid w:val="007D2FE0"/>
    <w:rsid w:val="007D3368"/>
    <w:rsid w:val="007D4135"/>
    <w:rsid w:val="007D4BB5"/>
    <w:rsid w:val="007D5CCC"/>
    <w:rsid w:val="007D6104"/>
    <w:rsid w:val="007D62B7"/>
    <w:rsid w:val="007D67C6"/>
    <w:rsid w:val="007E001A"/>
    <w:rsid w:val="007E0034"/>
    <w:rsid w:val="007E0346"/>
    <w:rsid w:val="007E044A"/>
    <w:rsid w:val="007E082C"/>
    <w:rsid w:val="007E0E7C"/>
    <w:rsid w:val="007E1FC6"/>
    <w:rsid w:val="007E27AB"/>
    <w:rsid w:val="007E2B31"/>
    <w:rsid w:val="007F0044"/>
    <w:rsid w:val="007F0788"/>
    <w:rsid w:val="007F2445"/>
    <w:rsid w:val="007F3831"/>
    <w:rsid w:val="007F4678"/>
    <w:rsid w:val="008006AF"/>
    <w:rsid w:val="00802A96"/>
    <w:rsid w:val="008037C0"/>
    <w:rsid w:val="00806636"/>
    <w:rsid w:val="00807D68"/>
    <w:rsid w:val="00807E4D"/>
    <w:rsid w:val="00812E3F"/>
    <w:rsid w:val="00813031"/>
    <w:rsid w:val="00813672"/>
    <w:rsid w:val="0081588C"/>
    <w:rsid w:val="00817CE7"/>
    <w:rsid w:val="0082061C"/>
    <w:rsid w:val="00820DB8"/>
    <w:rsid w:val="0082191A"/>
    <w:rsid w:val="008222B5"/>
    <w:rsid w:val="00822715"/>
    <w:rsid w:val="00823029"/>
    <w:rsid w:val="00824209"/>
    <w:rsid w:val="00824903"/>
    <w:rsid w:val="00826694"/>
    <w:rsid w:val="00826F2D"/>
    <w:rsid w:val="0083085C"/>
    <w:rsid w:val="00831BD6"/>
    <w:rsid w:val="00832762"/>
    <w:rsid w:val="00832E1F"/>
    <w:rsid w:val="00833A97"/>
    <w:rsid w:val="0083407A"/>
    <w:rsid w:val="00834587"/>
    <w:rsid w:val="00834FDC"/>
    <w:rsid w:val="00836404"/>
    <w:rsid w:val="00837518"/>
    <w:rsid w:val="008415C0"/>
    <w:rsid w:val="0084223A"/>
    <w:rsid w:val="0084272D"/>
    <w:rsid w:val="00844689"/>
    <w:rsid w:val="00844FFA"/>
    <w:rsid w:val="00845E03"/>
    <w:rsid w:val="00846776"/>
    <w:rsid w:val="008507E7"/>
    <w:rsid w:val="00850BE8"/>
    <w:rsid w:val="00852312"/>
    <w:rsid w:val="00853CA9"/>
    <w:rsid w:val="00853CF8"/>
    <w:rsid w:val="0085489D"/>
    <w:rsid w:val="0086021D"/>
    <w:rsid w:val="00860A66"/>
    <w:rsid w:val="0086210C"/>
    <w:rsid w:val="008634E0"/>
    <w:rsid w:val="00864ABC"/>
    <w:rsid w:val="008659A7"/>
    <w:rsid w:val="00867E6B"/>
    <w:rsid w:val="00871095"/>
    <w:rsid w:val="00871115"/>
    <w:rsid w:val="008713D9"/>
    <w:rsid w:val="00872CCC"/>
    <w:rsid w:val="008730D5"/>
    <w:rsid w:val="00874568"/>
    <w:rsid w:val="0088086A"/>
    <w:rsid w:val="00880975"/>
    <w:rsid w:val="00883AC6"/>
    <w:rsid w:val="0088505F"/>
    <w:rsid w:val="00885413"/>
    <w:rsid w:val="00887B8B"/>
    <w:rsid w:val="00890302"/>
    <w:rsid w:val="00892E6B"/>
    <w:rsid w:val="0089353C"/>
    <w:rsid w:val="008942BC"/>
    <w:rsid w:val="00895F79"/>
    <w:rsid w:val="008975F6"/>
    <w:rsid w:val="008978A5"/>
    <w:rsid w:val="008A0C3F"/>
    <w:rsid w:val="008A184A"/>
    <w:rsid w:val="008A54FE"/>
    <w:rsid w:val="008A65DA"/>
    <w:rsid w:val="008A70AB"/>
    <w:rsid w:val="008B1AEE"/>
    <w:rsid w:val="008B21EE"/>
    <w:rsid w:val="008B3B80"/>
    <w:rsid w:val="008B4060"/>
    <w:rsid w:val="008B43A5"/>
    <w:rsid w:val="008B4629"/>
    <w:rsid w:val="008B4637"/>
    <w:rsid w:val="008B57F7"/>
    <w:rsid w:val="008B66E4"/>
    <w:rsid w:val="008C0A1A"/>
    <w:rsid w:val="008C2224"/>
    <w:rsid w:val="008C3577"/>
    <w:rsid w:val="008C362C"/>
    <w:rsid w:val="008C47CA"/>
    <w:rsid w:val="008C4C73"/>
    <w:rsid w:val="008C555B"/>
    <w:rsid w:val="008C69AE"/>
    <w:rsid w:val="008C7838"/>
    <w:rsid w:val="008C7FA5"/>
    <w:rsid w:val="008D2F0E"/>
    <w:rsid w:val="008D3C21"/>
    <w:rsid w:val="008D4E65"/>
    <w:rsid w:val="008D799C"/>
    <w:rsid w:val="008D7EC0"/>
    <w:rsid w:val="008E121A"/>
    <w:rsid w:val="008E1CBE"/>
    <w:rsid w:val="008E4013"/>
    <w:rsid w:val="008E5470"/>
    <w:rsid w:val="008E571D"/>
    <w:rsid w:val="008E598E"/>
    <w:rsid w:val="008E6353"/>
    <w:rsid w:val="008E77F5"/>
    <w:rsid w:val="008E7AB5"/>
    <w:rsid w:val="008E7B64"/>
    <w:rsid w:val="008F184A"/>
    <w:rsid w:val="008F2D2C"/>
    <w:rsid w:val="008F68B7"/>
    <w:rsid w:val="009009A4"/>
    <w:rsid w:val="00900F42"/>
    <w:rsid w:val="009017C9"/>
    <w:rsid w:val="00901E97"/>
    <w:rsid w:val="00901F91"/>
    <w:rsid w:val="009022F5"/>
    <w:rsid w:val="00902E9C"/>
    <w:rsid w:val="00903839"/>
    <w:rsid w:val="00903851"/>
    <w:rsid w:val="00903ABC"/>
    <w:rsid w:val="00903D28"/>
    <w:rsid w:val="009042F7"/>
    <w:rsid w:val="00904B54"/>
    <w:rsid w:val="00906FCB"/>
    <w:rsid w:val="00910BE1"/>
    <w:rsid w:val="00914307"/>
    <w:rsid w:val="0091467E"/>
    <w:rsid w:val="009155D8"/>
    <w:rsid w:val="0091695E"/>
    <w:rsid w:val="00927E13"/>
    <w:rsid w:val="0093191C"/>
    <w:rsid w:val="009335C0"/>
    <w:rsid w:val="00934043"/>
    <w:rsid w:val="0093539D"/>
    <w:rsid w:val="00935FD5"/>
    <w:rsid w:val="00937DC0"/>
    <w:rsid w:val="00940817"/>
    <w:rsid w:val="00941E53"/>
    <w:rsid w:val="009427B4"/>
    <w:rsid w:val="00942AEC"/>
    <w:rsid w:val="00943C29"/>
    <w:rsid w:val="00945091"/>
    <w:rsid w:val="009465D4"/>
    <w:rsid w:val="009469FF"/>
    <w:rsid w:val="009471AA"/>
    <w:rsid w:val="00947DE9"/>
    <w:rsid w:val="00947F05"/>
    <w:rsid w:val="009502CF"/>
    <w:rsid w:val="009521E4"/>
    <w:rsid w:val="00953F1C"/>
    <w:rsid w:val="00954EAE"/>
    <w:rsid w:val="00960C57"/>
    <w:rsid w:val="009616A6"/>
    <w:rsid w:val="0096210D"/>
    <w:rsid w:val="00966E39"/>
    <w:rsid w:val="00966F5C"/>
    <w:rsid w:val="00967616"/>
    <w:rsid w:val="009709CE"/>
    <w:rsid w:val="0097323A"/>
    <w:rsid w:val="00973F04"/>
    <w:rsid w:val="00974786"/>
    <w:rsid w:val="00977417"/>
    <w:rsid w:val="00981A57"/>
    <w:rsid w:val="00982913"/>
    <w:rsid w:val="00982C37"/>
    <w:rsid w:val="00982E21"/>
    <w:rsid w:val="009838BD"/>
    <w:rsid w:val="00984B82"/>
    <w:rsid w:val="00984D08"/>
    <w:rsid w:val="009858A8"/>
    <w:rsid w:val="00985E39"/>
    <w:rsid w:val="00987692"/>
    <w:rsid w:val="00990DCC"/>
    <w:rsid w:val="009942BC"/>
    <w:rsid w:val="00994629"/>
    <w:rsid w:val="00994DD6"/>
    <w:rsid w:val="00994F95"/>
    <w:rsid w:val="009954C1"/>
    <w:rsid w:val="009961B6"/>
    <w:rsid w:val="00996C8F"/>
    <w:rsid w:val="009A060A"/>
    <w:rsid w:val="009A078C"/>
    <w:rsid w:val="009A17C6"/>
    <w:rsid w:val="009A1BE0"/>
    <w:rsid w:val="009A22A2"/>
    <w:rsid w:val="009A3B5B"/>
    <w:rsid w:val="009A6E04"/>
    <w:rsid w:val="009B1479"/>
    <w:rsid w:val="009B1C4D"/>
    <w:rsid w:val="009B2304"/>
    <w:rsid w:val="009B530E"/>
    <w:rsid w:val="009B5AC7"/>
    <w:rsid w:val="009B5E5C"/>
    <w:rsid w:val="009B6821"/>
    <w:rsid w:val="009B754E"/>
    <w:rsid w:val="009B776C"/>
    <w:rsid w:val="009B7E85"/>
    <w:rsid w:val="009C041F"/>
    <w:rsid w:val="009C179D"/>
    <w:rsid w:val="009C1810"/>
    <w:rsid w:val="009C190D"/>
    <w:rsid w:val="009C19F4"/>
    <w:rsid w:val="009C2A8A"/>
    <w:rsid w:val="009C2C40"/>
    <w:rsid w:val="009C3C4F"/>
    <w:rsid w:val="009C45CE"/>
    <w:rsid w:val="009C4956"/>
    <w:rsid w:val="009C66D1"/>
    <w:rsid w:val="009C78E7"/>
    <w:rsid w:val="009D0747"/>
    <w:rsid w:val="009D0DEA"/>
    <w:rsid w:val="009D1B6E"/>
    <w:rsid w:val="009D2209"/>
    <w:rsid w:val="009D40F3"/>
    <w:rsid w:val="009D534E"/>
    <w:rsid w:val="009D5582"/>
    <w:rsid w:val="009D596F"/>
    <w:rsid w:val="009D60E0"/>
    <w:rsid w:val="009D7851"/>
    <w:rsid w:val="009D79E2"/>
    <w:rsid w:val="009E0C97"/>
    <w:rsid w:val="009E0E4D"/>
    <w:rsid w:val="009E299E"/>
    <w:rsid w:val="009E2E08"/>
    <w:rsid w:val="009E3B62"/>
    <w:rsid w:val="009E6631"/>
    <w:rsid w:val="009E6B79"/>
    <w:rsid w:val="009F0536"/>
    <w:rsid w:val="009F4AAF"/>
    <w:rsid w:val="009F65B3"/>
    <w:rsid w:val="00A009B1"/>
    <w:rsid w:val="00A00B27"/>
    <w:rsid w:val="00A00C18"/>
    <w:rsid w:val="00A048B7"/>
    <w:rsid w:val="00A0787C"/>
    <w:rsid w:val="00A11670"/>
    <w:rsid w:val="00A1167D"/>
    <w:rsid w:val="00A136C4"/>
    <w:rsid w:val="00A15E57"/>
    <w:rsid w:val="00A15F91"/>
    <w:rsid w:val="00A160F9"/>
    <w:rsid w:val="00A17CCA"/>
    <w:rsid w:val="00A20456"/>
    <w:rsid w:val="00A20F35"/>
    <w:rsid w:val="00A21892"/>
    <w:rsid w:val="00A2316D"/>
    <w:rsid w:val="00A239C2"/>
    <w:rsid w:val="00A30404"/>
    <w:rsid w:val="00A30734"/>
    <w:rsid w:val="00A3120B"/>
    <w:rsid w:val="00A3222D"/>
    <w:rsid w:val="00A324C1"/>
    <w:rsid w:val="00A3293F"/>
    <w:rsid w:val="00A32B82"/>
    <w:rsid w:val="00A32FA1"/>
    <w:rsid w:val="00A350D7"/>
    <w:rsid w:val="00A35735"/>
    <w:rsid w:val="00A37EA4"/>
    <w:rsid w:val="00A415C4"/>
    <w:rsid w:val="00A43082"/>
    <w:rsid w:val="00A46A56"/>
    <w:rsid w:val="00A47C79"/>
    <w:rsid w:val="00A51FDB"/>
    <w:rsid w:val="00A52162"/>
    <w:rsid w:val="00A53266"/>
    <w:rsid w:val="00A53279"/>
    <w:rsid w:val="00A546D9"/>
    <w:rsid w:val="00A5499B"/>
    <w:rsid w:val="00A5532A"/>
    <w:rsid w:val="00A556C0"/>
    <w:rsid w:val="00A55991"/>
    <w:rsid w:val="00A5752C"/>
    <w:rsid w:val="00A60804"/>
    <w:rsid w:val="00A608B5"/>
    <w:rsid w:val="00A61AC6"/>
    <w:rsid w:val="00A636BB"/>
    <w:rsid w:val="00A63832"/>
    <w:rsid w:val="00A64494"/>
    <w:rsid w:val="00A64FB8"/>
    <w:rsid w:val="00A662DE"/>
    <w:rsid w:val="00A674EC"/>
    <w:rsid w:val="00A7046D"/>
    <w:rsid w:val="00A728DF"/>
    <w:rsid w:val="00A76BDD"/>
    <w:rsid w:val="00A7733D"/>
    <w:rsid w:val="00A7774B"/>
    <w:rsid w:val="00A778CB"/>
    <w:rsid w:val="00A77948"/>
    <w:rsid w:val="00A77AF3"/>
    <w:rsid w:val="00A808C9"/>
    <w:rsid w:val="00A83B0F"/>
    <w:rsid w:val="00A850E3"/>
    <w:rsid w:val="00A872D9"/>
    <w:rsid w:val="00A876D0"/>
    <w:rsid w:val="00A87FC3"/>
    <w:rsid w:val="00A919DC"/>
    <w:rsid w:val="00A925FD"/>
    <w:rsid w:val="00A95CCE"/>
    <w:rsid w:val="00A967D7"/>
    <w:rsid w:val="00AA1A56"/>
    <w:rsid w:val="00AA3198"/>
    <w:rsid w:val="00AA4F84"/>
    <w:rsid w:val="00AA555F"/>
    <w:rsid w:val="00AA605C"/>
    <w:rsid w:val="00AA7772"/>
    <w:rsid w:val="00AA7F29"/>
    <w:rsid w:val="00AB3BB4"/>
    <w:rsid w:val="00AB40F5"/>
    <w:rsid w:val="00AB5024"/>
    <w:rsid w:val="00AB511D"/>
    <w:rsid w:val="00AB5396"/>
    <w:rsid w:val="00AB5AAC"/>
    <w:rsid w:val="00AB66F8"/>
    <w:rsid w:val="00AC242E"/>
    <w:rsid w:val="00AC24AF"/>
    <w:rsid w:val="00AC31F7"/>
    <w:rsid w:val="00AC42D0"/>
    <w:rsid w:val="00AC4F7E"/>
    <w:rsid w:val="00AC5989"/>
    <w:rsid w:val="00AD1188"/>
    <w:rsid w:val="00AD182C"/>
    <w:rsid w:val="00AD26D9"/>
    <w:rsid w:val="00AD2E65"/>
    <w:rsid w:val="00AD3F6D"/>
    <w:rsid w:val="00AD4D23"/>
    <w:rsid w:val="00AD570B"/>
    <w:rsid w:val="00AD6E5A"/>
    <w:rsid w:val="00AE1571"/>
    <w:rsid w:val="00AE2802"/>
    <w:rsid w:val="00AE3055"/>
    <w:rsid w:val="00AE755A"/>
    <w:rsid w:val="00AF0AA4"/>
    <w:rsid w:val="00AF1D43"/>
    <w:rsid w:val="00AF3777"/>
    <w:rsid w:val="00B00F10"/>
    <w:rsid w:val="00B02190"/>
    <w:rsid w:val="00B0250C"/>
    <w:rsid w:val="00B065F0"/>
    <w:rsid w:val="00B07B11"/>
    <w:rsid w:val="00B07FCE"/>
    <w:rsid w:val="00B1107D"/>
    <w:rsid w:val="00B1184D"/>
    <w:rsid w:val="00B12485"/>
    <w:rsid w:val="00B1429E"/>
    <w:rsid w:val="00B15AE3"/>
    <w:rsid w:val="00B210C4"/>
    <w:rsid w:val="00B24080"/>
    <w:rsid w:val="00B24367"/>
    <w:rsid w:val="00B24926"/>
    <w:rsid w:val="00B25A20"/>
    <w:rsid w:val="00B25B4F"/>
    <w:rsid w:val="00B26BAD"/>
    <w:rsid w:val="00B26EFA"/>
    <w:rsid w:val="00B314AB"/>
    <w:rsid w:val="00B31A16"/>
    <w:rsid w:val="00B3245D"/>
    <w:rsid w:val="00B338F1"/>
    <w:rsid w:val="00B34691"/>
    <w:rsid w:val="00B34C14"/>
    <w:rsid w:val="00B358BA"/>
    <w:rsid w:val="00B363DF"/>
    <w:rsid w:val="00B36C70"/>
    <w:rsid w:val="00B37CA2"/>
    <w:rsid w:val="00B42D78"/>
    <w:rsid w:val="00B42DD0"/>
    <w:rsid w:val="00B433B7"/>
    <w:rsid w:val="00B43788"/>
    <w:rsid w:val="00B45FD3"/>
    <w:rsid w:val="00B4664C"/>
    <w:rsid w:val="00B474BC"/>
    <w:rsid w:val="00B51ED8"/>
    <w:rsid w:val="00B527F8"/>
    <w:rsid w:val="00B52FA9"/>
    <w:rsid w:val="00B556DF"/>
    <w:rsid w:val="00B56552"/>
    <w:rsid w:val="00B57AD5"/>
    <w:rsid w:val="00B60530"/>
    <w:rsid w:val="00B63C0D"/>
    <w:rsid w:val="00B648A1"/>
    <w:rsid w:val="00B66151"/>
    <w:rsid w:val="00B670AC"/>
    <w:rsid w:val="00B7138F"/>
    <w:rsid w:val="00B73137"/>
    <w:rsid w:val="00B768A9"/>
    <w:rsid w:val="00B772BA"/>
    <w:rsid w:val="00B779F3"/>
    <w:rsid w:val="00B81CF5"/>
    <w:rsid w:val="00B85F7D"/>
    <w:rsid w:val="00B87E33"/>
    <w:rsid w:val="00B92670"/>
    <w:rsid w:val="00B92844"/>
    <w:rsid w:val="00B93270"/>
    <w:rsid w:val="00B948F0"/>
    <w:rsid w:val="00B94E95"/>
    <w:rsid w:val="00BA268C"/>
    <w:rsid w:val="00BA3041"/>
    <w:rsid w:val="00BA506F"/>
    <w:rsid w:val="00BA793C"/>
    <w:rsid w:val="00BA7F36"/>
    <w:rsid w:val="00BB0EFE"/>
    <w:rsid w:val="00BB107A"/>
    <w:rsid w:val="00BB1B47"/>
    <w:rsid w:val="00BB42EF"/>
    <w:rsid w:val="00BB4E05"/>
    <w:rsid w:val="00BB53CB"/>
    <w:rsid w:val="00BB66D3"/>
    <w:rsid w:val="00BB7CFE"/>
    <w:rsid w:val="00BC4D40"/>
    <w:rsid w:val="00BC52F5"/>
    <w:rsid w:val="00BC5799"/>
    <w:rsid w:val="00BC5BBE"/>
    <w:rsid w:val="00BC64DF"/>
    <w:rsid w:val="00BC6EF0"/>
    <w:rsid w:val="00BD0384"/>
    <w:rsid w:val="00BD0DC7"/>
    <w:rsid w:val="00BD3BB5"/>
    <w:rsid w:val="00BD3F73"/>
    <w:rsid w:val="00BD5B74"/>
    <w:rsid w:val="00BD771A"/>
    <w:rsid w:val="00BE0596"/>
    <w:rsid w:val="00BE073F"/>
    <w:rsid w:val="00BE16DB"/>
    <w:rsid w:val="00BE2ED9"/>
    <w:rsid w:val="00BE3547"/>
    <w:rsid w:val="00BE505E"/>
    <w:rsid w:val="00BE567E"/>
    <w:rsid w:val="00BE60B5"/>
    <w:rsid w:val="00BE6217"/>
    <w:rsid w:val="00BE6514"/>
    <w:rsid w:val="00BF0328"/>
    <w:rsid w:val="00BF1ECA"/>
    <w:rsid w:val="00BF35A2"/>
    <w:rsid w:val="00BF4E51"/>
    <w:rsid w:val="00BF7581"/>
    <w:rsid w:val="00BF790B"/>
    <w:rsid w:val="00C01ED5"/>
    <w:rsid w:val="00C03EC1"/>
    <w:rsid w:val="00C055EC"/>
    <w:rsid w:val="00C0613D"/>
    <w:rsid w:val="00C07933"/>
    <w:rsid w:val="00C12978"/>
    <w:rsid w:val="00C12B70"/>
    <w:rsid w:val="00C1714A"/>
    <w:rsid w:val="00C20047"/>
    <w:rsid w:val="00C210AF"/>
    <w:rsid w:val="00C229AC"/>
    <w:rsid w:val="00C23849"/>
    <w:rsid w:val="00C243A2"/>
    <w:rsid w:val="00C30354"/>
    <w:rsid w:val="00C32A2F"/>
    <w:rsid w:val="00C33882"/>
    <w:rsid w:val="00C36F0B"/>
    <w:rsid w:val="00C40AE3"/>
    <w:rsid w:val="00C41D56"/>
    <w:rsid w:val="00C44D25"/>
    <w:rsid w:val="00C46D76"/>
    <w:rsid w:val="00C46F47"/>
    <w:rsid w:val="00C518FD"/>
    <w:rsid w:val="00C55663"/>
    <w:rsid w:val="00C559FC"/>
    <w:rsid w:val="00C570A0"/>
    <w:rsid w:val="00C575A7"/>
    <w:rsid w:val="00C63014"/>
    <w:rsid w:val="00C647EF"/>
    <w:rsid w:val="00C6504C"/>
    <w:rsid w:val="00C6555C"/>
    <w:rsid w:val="00C66067"/>
    <w:rsid w:val="00C6614A"/>
    <w:rsid w:val="00C67389"/>
    <w:rsid w:val="00C71E15"/>
    <w:rsid w:val="00C748F5"/>
    <w:rsid w:val="00C74FCE"/>
    <w:rsid w:val="00C7764C"/>
    <w:rsid w:val="00C804F3"/>
    <w:rsid w:val="00C830C4"/>
    <w:rsid w:val="00C83158"/>
    <w:rsid w:val="00C84E6C"/>
    <w:rsid w:val="00C87324"/>
    <w:rsid w:val="00C87919"/>
    <w:rsid w:val="00C90923"/>
    <w:rsid w:val="00C917D9"/>
    <w:rsid w:val="00C92121"/>
    <w:rsid w:val="00C9241B"/>
    <w:rsid w:val="00CA1691"/>
    <w:rsid w:val="00CA1AE7"/>
    <w:rsid w:val="00CA2832"/>
    <w:rsid w:val="00CA30C0"/>
    <w:rsid w:val="00CA325C"/>
    <w:rsid w:val="00CA385D"/>
    <w:rsid w:val="00CA605F"/>
    <w:rsid w:val="00CA631A"/>
    <w:rsid w:val="00CA6D8A"/>
    <w:rsid w:val="00CA70E0"/>
    <w:rsid w:val="00CB1D46"/>
    <w:rsid w:val="00CB233B"/>
    <w:rsid w:val="00CB26C0"/>
    <w:rsid w:val="00CB2D10"/>
    <w:rsid w:val="00CB2EB9"/>
    <w:rsid w:val="00CB3D0F"/>
    <w:rsid w:val="00CB4E33"/>
    <w:rsid w:val="00CC00A4"/>
    <w:rsid w:val="00CC05F8"/>
    <w:rsid w:val="00CC180D"/>
    <w:rsid w:val="00CC2D7D"/>
    <w:rsid w:val="00CC3891"/>
    <w:rsid w:val="00CC4966"/>
    <w:rsid w:val="00CC4BAB"/>
    <w:rsid w:val="00CC4D58"/>
    <w:rsid w:val="00CC55D3"/>
    <w:rsid w:val="00CC5E90"/>
    <w:rsid w:val="00CC63A4"/>
    <w:rsid w:val="00CC7F3B"/>
    <w:rsid w:val="00CD0582"/>
    <w:rsid w:val="00CD0E81"/>
    <w:rsid w:val="00CD2849"/>
    <w:rsid w:val="00CD4E89"/>
    <w:rsid w:val="00CD5CE6"/>
    <w:rsid w:val="00CD6223"/>
    <w:rsid w:val="00CD76B9"/>
    <w:rsid w:val="00CE0A73"/>
    <w:rsid w:val="00CE0FE8"/>
    <w:rsid w:val="00CE1F02"/>
    <w:rsid w:val="00CE24D3"/>
    <w:rsid w:val="00CE3AC9"/>
    <w:rsid w:val="00CE4C53"/>
    <w:rsid w:val="00CE657C"/>
    <w:rsid w:val="00CE6FF6"/>
    <w:rsid w:val="00CF066B"/>
    <w:rsid w:val="00CF58F9"/>
    <w:rsid w:val="00CF77C7"/>
    <w:rsid w:val="00D023E0"/>
    <w:rsid w:val="00D040CD"/>
    <w:rsid w:val="00D07738"/>
    <w:rsid w:val="00D10850"/>
    <w:rsid w:val="00D11C6E"/>
    <w:rsid w:val="00D11FB6"/>
    <w:rsid w:val="00D12EC3"/>
    <w:rsid w:val="00D1641A"/>
    <w:rsid w:val="00D16B2E"/>
    <w:rsid w:val="00D17A3E"/>
    <w:rsid w:val="00D211CB"/>
    <w:rsid w:val="00D249A3"/>
    <w:rsid w:val="00D25053"/>
    <w:rsid w:val="00D316A4"/>
    <w:rsid w:val="00D34C98"/>
    <w:rsid w:val="00D35153"/>
    <w:rsid w:val="00D409FC"/>
    <w:rsid w:val="00D40E0F"/>
    <w:rsid w:val="00D421A0"/>
    <w:rsid w:val="00D46989"/>
    <w:rsid w:val="00D4717E"/>
    <w:rsid w:val="00D5067F"/>
    <w:rsid w:val="00D51A7E"/>
    <w:rsid w:val="00D51ED8"/>
    <w:rsid w:val="00D51EE1"/>
    <w:rsid w:val="00D531AF"/>
    <w:rsid w:val="00D552D9"/>
    <w:rsid w:val="00D559AB"/>
    <w:rsid w:val="00D57D6F"/>
    <w:rsid w:val="00D65044"/>
    <w:rsid w:val="00D673AB"/>
    <w:rsid w:val="00D6787B"/>
    <w:rsid w:val="00D67A20"/>
    <w:rsid w:val="00D67B0B"/>
    <w:rsid w:val="00D713CA"/>
    <w:rsid w:val="00D72DB4"/>
    <w:rsid w:val="00D741F4"/>
    <w:rsid w:val="00D75C11"/>
    <w:rsid w:val="00D770EB"/>
    <w:rsid w:val="00D80CE7"/>
    <w:rsid w:val="00D83FF8"/>
    <w:rsid w:val="00D8468B"/>
    <w:rsid w:val="00D87CB1"/>
    <w:rsid w:val="00D905A3"/>
    <w:rsid w:val="00D907DD"/>
    <w:rsid w:val="00D91A44"/>
    <w:rsid w:val="00D91B5B"/>
    <w:rsid w:val="00D92F3B"/>
    <w:rsid w:val="00D937AD"/>
    <w:rsid w:val="00D96580"/>
    <w:rsid w:val="00D96ECE"/>
    <w:rsid w:val="00DA0099"/>
    <w:rsid w:val="00DA0224"/>
    <w:rsid w:val="00DA0A04"/>
    <w:rsid w:val="00DA0F7D"/>
    <w:rsid w:val="00DA1286"/>
    <w:rsid w:val="00DA1CF7"/>
    <w:rsid w:val="00DA2861"/>
    <w:rsid w:val="00DA3597"/>
    <w:rsid w:val="00DA3710"/>
    <w:rsid w:val="00DB03F4"/>
    <w:rsid w:val="00DB0442"/>
    <w:rsid w:val="00DB1E60"/>
    <w:rsid w:val="00DB3D8A"/>
    <w:rsid w:val="00DB54DD"/>
    <w:rsid w:val="00DB7B25"/>
    <w:rsid w:val="00DC0B67"/>
    <w:rsid w:val="00DC1C77"/>
    <w:rsid w:val="00DC1EB4"/>
    <w:rsid w:val="00DC278F"/>
    <w:rsid w:val="00DC4BA5"/>
    <w:rsid w:val="00DC5505"/>
    <w:rsid w:val="00DC666A"/>
    <w:rsid w:val="00DC6A38"/>
    <w:rsid w:val="00DC6C24"/>
    <w:rsid w:val="00DC701B"/>
    <w:rsid w:val="00DD31A4"/>
    <w:rsid w:val="00DD3227"/>
    <w:rsid w:val="00DD3372"/>
    <w:rsid w:val="00DD6A35"/>
    <w:rsid w:val="00DD7B39"/>
    <w:rsid w:val="00DE0956"/>
    <w:rsid w:val="00DE2993"/>
    <w:rsid w:val="00DE2D73"/>
    <w:rsid w:val="00DE5FB2"/>
    <w:rsid w:val="00DE660B"/>
    <w:rsid w:val="00DF11E4"/>
    <w:rsid w:val="00DF2FA2"/>
    <w:rsid w:val="00DF34F0"/>
    <w:rsid w:val="00DF3DDE"/>
    <w:rsid w:val="00DF5234"/>
    <w:rsid w:val="00DF62D8"/>
    <w:rsid w:val="00DF7667"/>
    <w:rsid w:val="00E06C54"/>
    <w:rsid w:val="00E10F40"/>
    <w:rsid w:val="00E11566"/>
    <w:rsid w:val="00E11E3C"/>
    <w:rsid w:val="00E122E0"/>
    <w:rsid w:val="00E126D4"/>
    <w:rsid w:val="00E1299D"/>
    <w:rsid w:val="00E17C27"/>
    <w:rsid w:val="00E201C7"/>
    <w:rsid w:val="00E221BD"/>
    <w:rsid w:val="00E22A23"/>
    <w:rsid w:val="00E257B7"/>
    <w:rsid w:val="00E26EE4"/>
    <w:rsid w:val="00E2710B"/>
    <w:rsid w:val="00E2729A"/>
    <w:rsid w:val="00E27709"/>
    <w:rsid w:val="00E32F35"/>
    <w:rsid w:val="00E33A30"/>
    <w:rsid w:val="00E34AB5"/>
    <w:rsid w:val="00E36A28"/>
    <w:rsid w:val="00E402F0"/>
    <w:rsid w:val="00E439ED"/>
    <w:rsid w:val="00E459D0"/>
    <w:rsid w:val="00E463B6"/>
    <w:rsid w:val="00E46492"/>
    <w:rsid w:val="00E46E57"/>
    <w:rsid w:val="00E47CD7"/>
    <w:rsid w:val="00E55952"/>
    <w:rsid w:val="00E564E6"/>
    <w:rsid w:val="00E57313"/>
    <w:rsid w:val="00E600AA"/>
    <w:rsid w:val="00E6295A"/>
    <w:rsid w:val="00E64BAA"/>
    <w:rsid w:val="00E65423"/>
    <w:rsid w:val="00E675C9"/>
    <w:rsid w:val="00E67CFF"/>
    <w:rsid w:val="00E701DC"/>
    <w:rsid w:val="00E7026B"/>
    <w:rsid w:val="00E7164E"/>
    <w:rsid w:val="00E72E19"/>
    <w:rsid w:val="00E7426C"/>
    <w:rsid w:val="00E773ED"/>
    <w:rsid w:val="00E776C3"/>
    <w:rsid w:val="00E77869"/>
    <w:rsid w:val="00E77B81"/>
    <w:rsid w:val="00E814D4"/>
    <w:rsid w:val="00E82358"/>
    <w:rsid w:val="00E82CD8"/>
    <w:rsid w:val="00E83217"/>
    <w:rsid w:val="00E83CCB"/>
    <w:rsid w:val="00E848FD"/>
    <w:rsid w:val="00E90E2C"/>
    <w:rsid w:val="00E92D0E"/>
    <w:rsid w:val="00E93F9D"/>
    <w:rsid w:val="00E971A0"/>
    <w:rsid w:val="00EA12A8"/>
    <w:rsid w:val="00EA27DC"/>
    <w:rsid w:val="00EA615C"/>
    <w:rsid w:val="00EA61B8"/>
    <w:rsid w:val="00EA73D2"/>
    <w:rsid w:val="00EA789A"/>
    <w:rsid w:val="00EB59E9"/>
    <w:rsid w:val="00EB6D82"/>
    <w:rsid w:val="00EB7DBE"/>
    <w:rsid w:val="00EC1BEC"/>
    <w:rsid w:val="00EC3169"/>
    <w:rsid w:val="00EC4125"/>
    <w:rsid w:val="00EC481A"/>
    <w:rsid w:val="00EC4AF9"/>
    <w:rsid w:val="00EC4BED"/>
    <w:rsid w:val="00EC4E5E"/>
    <w:rsid w:val="00EC5A55"/>
    <w:rsid w:val="00EC5FAB"/>
    <w:rsid w:val="00EC5FBE"/>
    <w:rsid w:val="00EC719A"/>
    <w:rsid w:val="00EC726A"/>
    <w:rsid w:val="00ED05F8"/>
    <w:rsid w:val="00ED0A56"/>
    <w:rsid w:val="00ED36F2"/>
    <w:rsid w:val="00ED3A2D"/>
    <w:rsid w:val="00ED5A07"/>
    <w:rsid w:val="00ED5A52"/>
    <w:rsid w:val="00ED5ABA"/>
    <w:rsid w:val="00ED65B5"/>
    <w:rsid w:val="00ED7F45"/>
    <w:rsid w:val="00ED7F81"/>
    <w:rsid w:val="00EE086D"/>
    <w:rsid w:val="00EE0B26"/>
    <w:rsid w:val="00EE0CD0"/>
    <w:rsid w:val="00EE3114"/>
    <w:rsid w:val="00EE36AD"/>
    <w:rsid w:val="00EE3C4A"/>
    <w:rsid w:val="00EE43BC"/>
    <w:rsid w:val="00EE4F9D"/>
    <w:rsid w:val="00EE51DC"/>
    <w:rsid w:val="00EE5478"/>
    <w:rsid w:val="00EE5AF7"/>
    <w:rsid w:val="00EF06FB"/>
    <w:rsid w:val="00EF10F6"/>
    <w:rsid w:val="00EF1C69"/>
    <w:rsid w:val="00EF1EB5"/>
    <w:rsid w:val="00EF3889"/>
    <w:rsid w:val="00EF4667"/>
    <w:rsid w:val="00EF49D2"/>
    <w:rsid w:val="00EF62F3"/>
    <w:rsid w:val="00EF63D8"/>
    <w:rsid w:val="00EF72D5"/>
    <w:rsid w:val="00F02851"/>
    <w:rsid w:val="00F05A28"/>
    <w:rsid w:val="00F06AB2"/>
    <w:rsid w:val="00F07EE6"/>
    <w:rsid w:val="00F13C90"/>
    <w:rsid w:val="00F149A6"/>
    <w:rsid w:val="00F153F7"/>
    <w:rsid w:val="00F160D5"/>
    <w:rsid w:val="00F165B8"/>
    <w:rsid w:val="00F20DD7"/>
    <w:rsid w:val="00F229CD"/>
    <w:rsid w:val="00F247D4"/>
    <w:rsid w:val="00F255F8"/>
    <w:rsid w:val="00F32FE9"/>
    <w:rsid w:val="00F3380A"/>
    <w:rsid w:val="00F33DD9"/>
    <w:rsid w:val="00F354E4"/>
    <w:rsid w:val="00F377F3"/>
    <w:rsid w:val="00F41E87"/>
    <w:rsid w:val="00F43735"/>
    <w:rsid w:val="00F45632"/>
    <w:rsid w:val="00F47717"/>
    <w:rsid w:val="00F47B81"/>
    <w:rsid w:val="00F47C0D"/>
    <w:rsid w:val="00F5017C"/>
    <w:rsid w:val="00F51B31"/>
    <w:rsid w:val="00F55ED9"/>
    <w:rsid w:val="00F61B05"/>
    <w:rsid w:val="00F62946"/>
    <w:rsid w:val="00F62B54"/>
    <w:rsid w:val="00F652A7"/>
    <w:rsid w:val="00F6558C"/>
    <w:rsid w:val="00F65739"/>
    <w:rsid w:val="00F659F2"/>
    <w:rsid w:val="00F661A9"/>
    <w:rsid w:val="00F66678"/>
    <w:rsid w:val="00F66D7D"/>
    <w:rsid w:val="00F70C6E"/>
    <w:rsid w:val="00F73069"/>
    <w:rsid w:val="00F746F9"/>
    <w:rsid w:val="00F77144"/>
    <w:rsid w:val="00F8056B"/>
    <w:rsid w:val="00F82021"/>
    <w:rsid w:val="00F82805"/>
    <w:rsid w:val="00F8429F"/>
    <w:rsid w:val="00F8485C"/>
    <w:rsid w:val="00F86B0F"/>
    <w:rsid w:val="00F86E9B"/>
    <w:rsid w:val="00F9022D"/>
    <w:rsid w:val="00F90B28"/>
    <w:rsid w:val="00F91A83"/>
    <w:rsid w:val="00F92C26"/>
    <w:rsid w:val="00F93924"/>
    <w:rsid w:val="00F95168"/>
    <w:rsid w:val="00F9620D"/>
    <w:rsid w:val="00F96F44"/>
    <w:rsid w:val="00F972A0"/>
    <w:rsid w:val="00FA0A15"/>
    <w:rsid w:val="00FA0C97"/>
    <w:rsid w:val="00FA2934"/>
    <w:rsid w:val="00FA320E"/>
    <w:rsid w:val="00FA5CD9"/>
    <w:rsid w:val="00FB2791"/>
    <w:rsid w:val="00FB403B"/>
    <w:rsid w:val="00FB73F0"/>
    <w:rsid w:val="00FC1073"/>
    <w:rsid w:val="00FC13AD"/>
    <w:rsid w:val="00FC156B"/>
    <w:rsid w:val="00FC35AB"/>
    <w:rsid w:val="00FC484F"/>
    <w:rsid w:val="00FC7DDA"/>
    <w:rsid w:val="00FD04A0"/>
    <w:rsid w:val="00FD1176"/>
    <w:rsid w:val="00FD1227"/>
    <w:rsid w:val="00FD189D"/>
    <w:rsid w:val="00FD54F5"/>
    <w:rsid w:val="00FD57C2"/>
    <w:rsid w:val="00FD6362"/>
    <w:rsid w:val="00FE0235"/>
    <w:rsid w:val="00FE0255"/>
    <w:rsid w:val="00FE256A"/>
    <w:rsid w:val="00FE27E3"/>
    <w:rsid w:val="00FE310B"/>
    <w:rsid w:val="00FE352A"/>
    <w:rsid w:val="00FF0FA0"/>
    <w:rsid w:val="00FF2014"/>
    <w:rsid w:val="00FF29AE"/>
    <w:rsid w:val="00FF332B"/>
    <w:rsid w:val="00FF4513"/>
    <w:rsid w:val="00FF471C"/>
    <w:rsid w:val="00FF56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7C2B6"/>
  <w15:docId w15:val="{6B696F22-59A9-473D-BB6C-B8F1AF0A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2025B"/>
    <w:pPr>
      <w:autoSpaceDE w:val="0"/>
      <w:autoSpaceDN w:val="0"/>
      <w:bidi/>
      <w:adjustRightInd w:val="0"/>
      <w:spacing w:after="0" w:line="240" w:lineRule="auto"/>
    </w:pPr>
    <w:rPr>
      <w:rFonts w:ascii="David" w:hAnsi="David" w:cs="David"/>
      <w:color w:val="000000"/>
      <w:sz w:val="24"/>
      <w:szCs w:val="24"/>
    </w:rPr>
  </w:style>
  <w:style w:type="paragraph" w:styleId="1">
    <w:name w:val="heading 1"/>
    <w:basedOn w:val="a0"/>
    <w:next w:val="a0"/>
    <w:link w:val="10"/>
    <w:uiPriority w:val="9"/>
    <w:qFormat/>
    <w:rsid w:val="00CA70E0"/>
    <w:pPr>
      <w:keepNext/>
      <w:keepLines/>
      <w:spacing w:before="12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650C0A"/>
    <w:pPr>
      <w:keepNext/>
      <w:keepLines/>
      <w:numPr>
        <w:numId w:val="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1A0591"/>
    <w:pPr>
      <w:keepNext/>
      <w:keepLines/>
      <w:numPr>
        <w:numId w:val="2"/>
      </w:numPr>
      <w:spacing w:before="200"/>
      <w:outlineLvl w:val="2"/>
    </w:pPr>
    <w:rPr>
      <w:rFonts w:eastAsiaTheme="majorEastAsia"/>
      <w:b/>
      <w:bCs/>
      <w:color w:val="auto"/>
    </w:rPr>
  </w:style>
  <w:style w:type="paragraph" w:styleId="4">
    <w:name w:val="heading 4"/>
    <w:basedOn w:val="a0"/>
    <w:next w:val="a0"/>
    <w:link w:val="40"/>
    <w:uiPriority w:val="9"/>
    <w:unhideWhenUsed/>
    <w:qFormat/>
    <w:rsid w:val="0059390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CA70E0"/>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1"/>
    <w:link w:val="2"/>
    <w:uiPriority w:val="9"/>
    <w:rsid w:val="00650C0A"/>
    <w:rPr>
      <w:rFonts w:asciiTheme="majorHAnsi" w:eastAsiaTheme="majorEastAsia" w:hAnsiTheme="majorHAnsi" w:cstheme="majorBidi"/>
      <w:b/>
      <w:bCs/>
      <w:color w:val="4F81BD" w:themeColor="accent1"/>
      <w:sz w:val="26"/>
      <w:szCs w:val="26"/>
    </w:rPr>
  </w:style>
  <w:style w:type="character" w:customStyle="1" w:styleId="30">
    <w:name w:val="כותרת 3 תו"/>
    <w:basedOn w:val="a1"/>
    <w:link w:val="3"/>
    <w:uiPriority w:val="9"/>
    <w:rsid w:val="001A0591"/>
    <w:rPr>
      <w:rFonts w:ascii="David" w:eastAsiaTheme="majorEastAsia" w:hAnsi="David" w:cs="David"/>
      <w:b/>
      <w:bCs/>
      <w:sz w:val="24"/>
      <w:szCs w:val="24"/>
    </w:rPr>
  </w:style>
  <w:style w:type="paragraph" w:styleId="a4">
    <w:name w:val="List Paragraph"/>
    <w:basedOn w:val="a0"/>
    <w:uiPriority w:val="34"/>
    <w:qFormat/>
    <w:rsid w:val="00FD189D"/>
    <w:pPr>
      <w:ind w:left="720"/>
      <w:contextualSpacing/>
    </w:pPr>
  </w:style>
  <w:style w:type="table" w:styleId="a5">
    <w:name w:val="Table Grid"/>
    <w:basedOn w:val="a2"/>
    <w:uiPriority w:val="59"/>
    <w:rsid w:val="009D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a7"/>
    <w:uiPriority w:val="99"/>
    <w:semiHidden/>
    <w:unhideWhenUsed/>
    <w:rsid w:val="00890302"/>
    <w:rPr>
      <w:rFonts w:ascii="Tahoma" w:hAnsi="Tahoma" w:cs="Tahoma"/>
      <w:sz w:val="16"/>
      <w:szCs w:val="16"/>
    </w:rPr>
  </w:style>
  <w:style w:type="character" w:customStyle="1" w:styleId="a7">
    <w:name w:val="טקסט בלונים תו"/>
    <w:basedOn w:val="a1"/>
    <w:link w:val="a6"/>
    <w:uiPriority w:val="99"/>
    <w:semiHidden/>
    <w:rsid w:val="00890302"/>
    <w:rPr>
      <w:rFonts w:ascii="Tahoma" w:hAnsi="Tahoma" w:cs="Tahoma"/>
      <w:color w:val="000000"/>
      <w:sz w:val="16"/>
      <w:szCs w:val="16"/>
    </w:rPr>
  </w:style>
  <w:style w:type="paragraph" w:styleId="a8">
    <w:name w:val="Document Map"/>
    <w:basedOn w:val="a0"/>
    <w:link w:val="a9"/>
    <w:uiPriority w:val="99"/>
    <w:semiHidden/>
    <w:unhideWhenUsed/>
    <w:rsid w:val="002802CD"/>
    <w:rPr>
      <w:rFonts w:ascii="Tahoma" w:hAnsi="Tahoma" w:cs="Tahoma"/>
      <w:sz w:val="16"/>
      <w:szCs w:val="16"/>
    </w:rPr>
  </w:style>
  <w:style w:type="character" w:customStyle="1" w:styleId="a9">
    <w:name w:val="מפת מסמך תו"/>
    <w:basedOn w:val="a1"/>
    <w:link w:val="a8"/>
    <w:uiPriority w:val="99"/>
    <w:semiHidden/>
    <w:rsid w:val="002802CD"/>
    <w:rPr>
      <w:rFonts w:ascii="Tahoma" w:hAnsi="Tahoma" w:cs="Tahoma"/>
      <w:color w:val="000000"/>
      <w:sz w:val="16"/>
      <w:szCs w:val="16"/>
    </w:rPr>
  </w:style>
  <w:style w:type="character" w:customStyle="1" w:styleId="40">
    <w:name w:val="כותרת 4 תו"/>
    <w:basedOn w:val="a1"/>
    <w:link w:val="4"/>
    <w:uiPriority w:val="9"/>
    <w:rsid w:val="00593903"/>
    <w:rPr>
      <w:rFonts w:asciiTheme="majorHAnsi" w:eastAsiaTheme="majorEastAsia" w:hAnsiTheme="majorHAnsi" w:cstheme="majorBidi"/>
      <w:b/>
      <w:bCs/>
      <w:i/>
      <w:iCs/>
      <w:color w:val="4F81BD" w:themeColor="accent1"/>
      <w:sz w:val="24"/>
      <w:szCs w:val="24"/>
    </w:rPr>
  </w:style>
  <w:style w:type="character" w:styleId="Hyperlink">
    <w:name w:val="Hyperlink"/>
    <w:basedOn w:val="a1"/>
    <w:uiPriority w:val="99"/>
    <w:unhideWhenUsed/>
    <w:rsid w:val="001B593E"/>
    <w:rPr>
      <w:color w:val="0000FF" w:themeColor="hyperlink"/>
      <w:u w:val="single"/>
    </w:rPr>
  </w:style>
  <w:style w:type="numbering" w:customStyle="1" w:styleId="a">
    <w:name w:val="מקורות"/>
    <w:uiPriority w:val="99"/>
    <w:rsid w:val="00CC180D"/>
    <w:pPr>
      <w:numPr>
        <w:numId w:val="3"/>
      </w:numPr>
    </w:pPr>
  </w:style>
  <w:style w:type="paragraph" w:styleId="aa">
    <w:name w:val="Title"/>
    <w:basedOn w:val="a0"/>
    <w:next w:val="a0"/>
    <w:link w:val="ab"/>
    <w:uiPriority w:val="10"/>
    <w:qFormat/>
    <w:rsid w:val="00F61B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כותרת טקסט תו"/>
    <w:basedOn w:val="a1"/>
    <w:link w:val="aa"/>
    <w:uiPriority w:val="10"/>
    <w:rsid w:val="00F61B05"/>
    <w:rPr>
      <w:rFonts w:asciiTheme="majorHAnsi" w:eastAsiaTheme="majorEastAsia" w:hAnsiTheme="majorHAnsi" w:cstheme="majorBidi"/>
      <w:color w:val="17365D" w:themeColor="text2" w:themeShade="BF"/>
      <w:spacing w:val="5"/>
      <w:kern w:val="28"/>
      <w:sz w:val="52"/>
      <w:szCs w:val="52"/>
    </w:rPr>
  </w:style>
  <w:style w:type="paragraph" w:styleId="ac">
    <w:name w:val="footnote text"/>
    <w:basedOn w:val="a0"/>
    <w:link w:val="ad"/>
    <w:uiPriority w:val="99"/>
    <w:unhideWhenUsed/>
    <w:rsid w:val="00C46F47"/>
    <w:rPr>
      <w:sz w:val="20"/>
      <w:szCs w:val="20"/>
    </w:rPr>
  </w:style>
  <w:style w:type="character" w:customStyle="1" w:styleId="ad">
    <w:name w:val="טקסט הערת שוליים תו"/>
    <w:basedOn w:val="a1"/>
    <w:link w:val="ac"/>
    <w:uiPriority w:val="99"/>
    <w:rsid w:val="00C46F47"/>
    <w:rPr>
      <w:rFonts w:ascii="David" w:hAnsi="David" w:cs="David"/>
      <w:color w:val="000000"/>
      <w:sz w:val="20"/>
      <w:szCs w:val="20"/>
    </w:rPr>
  </w:style>
  <w:style w:type="character" w:styleId="ae">
    <w:name w:val="footnote reference"/>
    <w:aliases w:val="אות הערה"/>
    <w:basedOn w:val="a1"/>
    <w:uiPriority w:val="99"/>
    <w:unhideWhenUsed/>
    <w:rsid w:val="00C46F47"/>
    <w:rPr>
      <w:vertAlign w:val="superscript"/>
    </w:rPr>
  </w:style>
  <w:style w:type="paragraph" w:styleId="NormalWeb">
    <w:name w:val="Normal (Web)"/>
    <w:basedOn w:val="a0"/>
    <w:uiPriority w:val="99"/>
    <w:semiHidden/>
    <w:unhideWhenUsed/>
    <w:rsid w:val="009022F5"/>
    <w:pPr>
      <w:autoSpaceDE/>
      <w:autoSpaceDN/>
      <w:bidi w:val="0"/>
      <w:adjustRightInd/>
      <w:spacing w:before="100" w:beforeAutospacing="1" w:after="100" w:afterAutospacing="1"/>
    </w:pPr>
    <w:rPr>
      <w:rFonts w:ascii="Times New Roman" w:eastAsia="Times New Roman" w:hAnsi="Times New Roman" w:cs="Times New Roman"/>
      <w:color w:val="auto"/>
    </w:rPr>
  </w:style>
  <w:style w:type="character" w:customStyle="1" w:styleId="af">
    <w:name w:val="נושא"/>
    <w:basedOn w:val="a1"/>
    <w:qFormat/>
    <w:rsid w:val="00631CF5"/>
    <w:rPr>
      <w:rFonts w:cs="David"/>
      <w:bCs/>
      <w:i/>
      <w:color w:val="008080"/>
      <w:u w:val="double"/>
    </w:rPr>
  </w:style>
  <w:style w:type="character" w:customStyle="1" w:styleId="af0">
    <w:name w:val="שו&quot;ע"/>
    <w:basedOn w:val="a1"/>
    <w:qFormat/>
    <w:rsid w:val="00631CF5"/>
    <w:rPr>
      <w:rFonts w:cs="David"/>
      <w:b/>
      <w:bCs/>
      <w:color w:val="800000"/>
      <w:u w:val="wave"/>
    </w:rPr>
  </w:style>
  <w:style w:type="character" w:customStyle="1" w:styleId="af1">
    <w:name w:val="רמ&quot;א"/>
    <w:basedOn w:val="af0"/>
    <w:qFormat/>
    <w:rsid w:val="00B065F0"/>
    <w:rPr>
      <w:rFonts w:cs="David"/>
      <w:b/>
      <w:bCs/>
      <w:color w:val="339966"/>
      <w:u w:val="wave"/>
    </w:rPr>
  </w:style>
  <w:style w:type="paragraph" w:styleId="af2">
    <w:name w:val="header"/>
    <w:basedOn w:val="a0"/>
    <w:link w:val="af3"/>
    <w:uiPriority w:val="99"/>
    <w:unhideWhenUsed/>
    <w:rsid w:val="00E402F0"/>
    <w:pPr>
      <w:tabs>
        <w:tab w:val="center" w:pos="4153"/>
        <w:tab w:val="right" w:pos="8306"/>
      </w:tabs>
    </w:pPr>
  </w:style>
  <w:style w:type="character" w:customStyle="1" w:styleId="af3">
    <w:name w:val="כותרת עליונה תו"/>
    <w:basedOn w:val="a1"/>
    <w:link w:val="af2"/>
    <w:uiPriority w:val="99"/>
    <w:rsid w:val="00E402F0"/>
    <w:rPr>
      <w:rFonts w:ascii="David" w:hAnsi="David" w:cs="David"/>
      <w:color w:val="000000"/>
      <w:sz w:val="24"/>
      <w:szCs w:val="24"/>
    </w:rPr>
  </w:style>
  <w:style w:type="paragraph" w:styleId="af4">
    <w:name w:val="footer"/>
    <w:basedOn w:val="a0"/>
    <w:link w:val="af5"/>
    <w:uiPriority w:val="99"/>
    <w:unhideWhenUsed/>
    <w:rsid w:val="00E402F0"/>
    <w:pPr>
      <w:tabs>
        <w:tab w:val="center" w:pos="4153"/>
        <w:tab w:val="right" w:pos="8306"/>
      </w:tabs>
    </w:pPr>
  </w:style>
  <w:style w:type="character" w:customStyle="1" w:styleId="af5">
    <w:name w:val="כותרת תחתונה תו"/>
    <w:basedOn w:val="a1"/>
    <w:link w:val="af4"/>
    <w:uiPriority w:val="99"/>
    <w:rsid w:val="00E402F0"/>
    <w:rPr>
      <w:rFonts w:ascii="David" w:hAnsi="David" w:cs="David"/>
      <w:color w:val="000000"/>
      <w:sz w:val="24"/>
      <w:szCs w:val="24"/>
    </w:rPr>
  </w:style>
  <w:style w:type="character" w:styleId="af6">
    <w:name w:val="line number"/>
    <w:basedOn w:val="a1"/>
    <w:uiPriority w:val="99"/>
    <w:semiHidden/>
    <w:unhideWhenUsed/>
    <w:rsid w:val="00CA385D"/>
  </w:style>
  <w:style w:type="paragraph" w:styleId="TOC1">
    <w:name w:val="toc 1"/>
    <w:basedOn w:val="a0"/>
    <w:next w:val="a0"/>
    <w:autoRedefine/>
    <w:uiPriority w:val="39"/>
    <w:unhideWhenUsed/>
    <w:rsid w:val="0042025B"/>
    <w:pPr>
      <w:tabs>
        <w:tab w:val="right" w:leader="dot" w:pos="8296"/>
      </w:tabs>
      <w:spacing w:after="100"/>
    </w:pPr>
    <w:rPr>
      <w:b/>
      <w:bCs/>
      <w:noProof/>
    </w:rPr>
  </w:style>
  <w:style w:type="paragraph" w:styleId="TOC2">
    <w:name w:val="toc 2"/>
    <w:basedOn w:val="a0"/>
    <w:next w:val="a0"/>
    <w:autoRedefine/>
    <w:uiPriority w:val="39"/>
    <w:unhideWhenUsed/>
    <w:rsid w:val="0042025B"/>
    <w:pPr>
      <w:spacing w:after="100"/>
      <w:ind w:left="240"/>
    </w:pPr>
  </w:style>
  <w:style w:type="paragraph" w:customStyle="1" w:styleId="af7">
    <w:name w:val="מקור לציטוט"/>
    <w:basedOn w:val="af8"/>
    <w:link w:val="af9"/>
    <w:qFormat/>
    <w:rsid w:val="0042025B"/>
    <w:pPr>
      <w:spacing w:before="120" w:after="240"/>
      <w:jc w:val="right"/>
    </w:pPr>
  </w:style>
  <w:style w:type="paragraph" w:customStyle="1" w:styleId="af8">
    <w:name w:val="ציטוט רגיל"/>
    <w:basedOn w:val="a0"/>
    <w:link w:val="afa"/>
    <w:autoRedefine/>
    <w:qFormat/>
    <w:rsid w:val="0042025B"/>
    <w:pPr>
      <w:autoSpaceDE/>
      <w:autoSpaceDN/>
      <w:adjustRightInd/>
      <w:spacing w:before="320" w:line="360" w:lineRule="auto"/>
      <w:ind w:left="198" w:right="425"/>
      <w:contextualSpacing/>
      <w:jc w:val="both"/>
    </w:pPr>
    <w:rPr>
      <w:rFonts w:ascii="FrankRuehl" w:eastAsia="Times New Roman" w:hAnsi="FrankRuehl" w:cs="FrankRuehl"/>
      <w:color w:val="auto"/>
      <w:sz w:val="26"/>
      <w:szCs w:val="26"/>
      <w:lang w:eastAsia="he-IL"/>
    </w:rPr>
  </w:style>
  <w:style w:type="character" w:customStyle="1" w:styleId="afa">
    <w:name w:val="ציטוט רגיל תו"/>
    <w:link w:val="af8"/>
    <w:locked/>
    <w:rsid w:val="0042025B"/>
    <w:rPr>
      <w:rFonts w:ascii="FrankRuehl" w:eastAsia="Times New Roman" w:hAnsi="FrankRuehl" w:cs="FrankRuehl"/>
      <w:sz w:val="26"/>
      <w:szCs w:val="26"/>
      <w:lang w:eastAsia="he-IL"/>
    </w:rPr>
  </w:style>
  <w:style w:type="character" w:customStyle="1" w:styleId="af9">
    <w:name w:val="מקור לציטוט תו"/>
    <w:basedOn w:val="a1"/>
    <w:link w:val="af7"/>
    <w:rsid w:val="0042025B"/>
    <w:rPr>
      <w:rFonts w:ascii="FrankRuehl" w:eastAsia="Times New Roman" w:hAnsi="FrankRuehl" w:cs="FrankRuehl"/>
      <w:sz w:val="26"/>
      <w:szCs w:val="26"/>
      <w:lang w:eastAsia="he-IL"/>
    </w:rPr>
  </w:style>
  <w:style w:type="character" w:styleId="afb">
    <w:name w:val="Unresolved Mention"/>
    <w:basedOn w:val="a1"/>
    <w:uiPriority w:val="99"/>
    <w:semiHidden/>
    <w:unhideWhenUsed/>
    <w:rsid w:val="0042025B"/>
    <w:rPr>
      <w:color w:val="605E5C"/>
      <w:shd w:val="clear" w:color="auto" w:fill="E1DFDD"/>
    </w:rPr>
  </w:style>
  <w:style w:type="character" w:styleId="FollowedHyperlink">
    <w:name w:val="FollowedHyperlink"/>
    <w:basedOn w:val="a1"/>
    <w:uiPriority w:val="99"/>
    <w:semiHidden/>
    <w:unhideWhenUsed/>
    <w:rsid w:val="004202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46">
      <w:bodyDiv w:val="1"/>
      <w:marLeft w:val="0"/>
      <w:marRight w:val="0"/>
      <w:marTop w:val="0"/>
      <w:marBottom w:val="0"/>
      <w:divBdr>
        <w:top w:val="none" w:sz="0" w:space="0" w:color="auto"/>
        <w:left w:val="none" w:sz="0" w:space="0" w:color="auto"/>
        <w:bottom w:val="none" w:sz="0" w:space="0" w:color="auto"/>
        <w:right w:val="none" w:sz="0" w:space="0" w:color="auto"/>
      </w:divBdr>
      <w:divsChild>
        <w:div w:id="380329393">
          <w:marLeft w:val="0"/>
          <w:marRight w:val="0"/>
          <w:marTop w:val="0"/>
          <w:marBottom w:val="0"/>
          <w:divBdr>
            <w:top w:val="single" w:sz="4" w:space="1" w:color="E8E8E8"/>
            <w:left w:val="single" w:sz="4" w:space="7" w:color="E8E8E8"/>
            <w:bottom w:val="none" w:sz="0" w:space="0" w:color="auto"/>
            <w:right w:val="single" w:sz="4" w:space="7" w:color="E8E8E8"/>
          </w:divBdr>
        </w:div>
        <w:div w:id="2044087051">
          <w:marLeft w:val="0"/>
          <w:marRight w:val="0"/>
          <w:marTop w:val="0"/>
          <w:marBottom w:val="0"/>
          <w:divBdr>
            <w:top w:val="none" w:sz="0" w:space="0" w:color="auto"/>
            <w:left w:val="single" w:sz="4" w:space="10" w:color="E8E8E8"/>
            <w:bottom w:val="single" w:sz="4" w:space="10" w:color="E8E8E8"/>
            <w:right w:val="single" w:sz="4" w:space="10" w:color="E8E8E8"/>
          </w:divBdr>
          <w:divsChild>
            <w:div w:id="1653675620">
              <w:marLeft w:val="0"/>
              <w:marRight w:val="0"/>
              <w:marTop w:val="0"/>
              <w:marBottom w:val="133"/>
              <w:divBdr>
                <w:top w:val="none" w:sz="0" w:space="0" w:color="auto"/>
                <w:left w:val="none" w:sz="0" w:space="0" w:color="auto"/>
                <w:bottom w:val="none" w:sz="0" w:space="0" w:color="auto"/>
                <w:right w:val="none" w:sz="0" w:space="0" w:color="auto"/>
              </w:divBdr>
            </w:div>
          </w:divsChild>
        </w:div>
      </w:divsChild>
    </w:div>
    <w:div w:id="72751154">
      <w:bodyDiv w:val="1"/>
      <w:marLeft w:val="0"/>
      <w:marRight w:val="0"/>
      <w:marTop w:val="0"/>
      <w:marBottom w:val="0"/>
      <w:divBdr>
        <w:top w:val="none" w:sz="0" w:space="0" w:color="auto"/>
        <w:left w:val="none" w:sz="0" w:space="0" w:color="auto"/>
        <w:bottom w:val="none" w:sz="0" w:space="0" w:color="auto"/>
        <w:right w:val="none" w:sz="0" w:space="0" w:color="auto"/>
      </w:divBdr>
    </w:div>
    <w:div w:id="356933891">
      <w:bodyDiv w:val="1"/>
      <w:marLeft w:val="0"/>
      <w:marRight w:val="0"/>
      <w:marTop w:val="0"/>
      <w:marBottom w:val="0"/>
      <w:divBdr>
        <w:top w:val="none" w:sz="0" w:space="0" w:color="auto"/>
        <w:left w:val="none" w:sz="0" w:space="0" w:color="auto"/>
        <w:bottom w:val="none" w:sz="0" w:space="0" w:color="auto"/>
        <w:right w:val="none" w:sz="0" w:space="0" w:color="auto"/>
      </w:divBdr>
      <w:divsChild>
        <w:div w:id="174534995">
          <w:marLeft w:val="0"/>
          <w:marRight w:val="0"/>
          <w:marTop w:val="0"/>
          <w:marBottom w:val="0"/>
          <w:divBdr>
            <w:top w:val="none" w:sz="0" w:space="0" w:color="auto"/>
            <w:left w:val="none" w:sz="0" w:space="0" w:color="auto"/>
            <w:bottom w:val="none" w:sz="0" w:space="0" w:color="auto"/>
            <w:right w:val="none" w:sz="0" w:space="0" w:color="auto"/>
          </w:divBdr>
        </w:div>
        <w:div w:id="1230771297">
          <w:marLeft w:val="0"/>
          <w:marRight w:val="0"/>
          <w:marTop w:val="0"/>
          <w:marBottom w:val="0"/>
          <w:divBdr>
            <w:top w:val="none" w:sz="0" w:space="0" w:color="auto"/>
            <w:left w:val="none" w:sz="0" w:space="0" w:color="auto"/>
            <w:bottom w:val="none" w:sz="0" w:space="0" w:color="auto"/>
            <w:right w:val="none" w:sz="0" w:space="0" w:color="auto"/>
          </w:divBdr>
        </w:div>
        <w:div w:id="1275139328">
          <w:marLeft w:val="-171"/>
          <w:marRight w:val="-171"/>
          <w:marTop w:val="0"/>
          <w:marBottom w:val="0"/>
          <w:divBdr>
            <w:top w:val="none" w:sz="0" w:space="0" w:color="auto"/>
            <w:left w:val="none" w:sz="0" w:space="0" w:color="auto"/>
            <w:bottom w:val="none" w:sz="0" w:space="0" w:color="auto"/>
            <w:right w:val="none" w:sz="0" w:space="0" w:color="auto"/>
          </w:divBdr>
          <w:divsChild>
            <w:div w:id="258217487">
              <w:marLeft w:val="0"/>
              <w:marRight w:val="0"/>
              <w:marTop w:val="86"/>
              <w:marBottom w:val="171"/>
              <w:divBdr>
                <w:top w:val="none" w:sz="0" w:space="0" w:color="auto"/>
                <w:left w:val="none" w:sz="0" w:space="0" w:color="auto"/>
                <w:bottom w:val="none" w:sz="0" w:space="0" w:color="auto"/>
                <w:right w:val="none" w:sz="0" w:space="0" w:color="auto"/>
              </w:divBdr>
              <w:divsChild>
                <w:div w:id="845290632">
                  <w:marLeft w:val="0"/>
                  <w:marRight w:val="0"/>
                  <w:marTop w:val="0"/>
                  <w:marBottom w:val="0"/>
                  <w:divBdr>
                    <w:top w:val="none" w:sz="0" w:space="0" w:color="auto"/>
                    <w:left w:val="none" w:sz="0" w:space="0" w:color="auto"/>
                    <w:bottom w:val="none" w:sz="0" w:space="0" w:color="auto"/>
                    <w:right w:val="none" w:sz="0" w:space="0" w:color="auto"/>
                  </w:divBdr>
                  <w:divsChild>
                    <w:div w:id="1324703366">
                      <w:marLeft w:val="0"/>
                      <w:marRight w:val="0"/>
                      <w:marTop w:val="0"/>
                      <w:marBottom w:val="0"/>
                      <w:divBdr>
                        <w:top w:val="none" w:sz="0" w:space="0" w:color="auto"/>
                        <w:left w:val="none" w:sz="0" w:space="0" w:color="auto"/>
                        <w:bottom w:val="none" w:sz="0" w:space="0" w:color="auto"/>
                        <w:right w:val="none" w:sz="0" w:space="0" w:color="auto"/>
                      </w:divBdr>
                    </w:div>
                    <w:div w:id="13526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46557">
          <w:marLeft w:val="-171"/>
          <w:marRight w:val="-171"/>
          <w:marTop w:val="0"/>
          <w:marBottom w:val="0"/>
          <w:divBdr>
            <w:top w:val="none" w:sz="0" w:space="0" w:color="auto"/>
            <w:left w:val="none" w:sz="0" w:space="0" w:color="auto"/>
            <w:bottom w:val="none" w:sz="0" w:space="0" w:color="auto"/>
            <w:right w:val="none" w:sz="0" w:space="0" w:color="auto"/>
          </w:divBdr>
          <w:divsChild>
            <w:div w:id="1620339015">
              <w:marLeft w:val="0"/>
              <w:marRight w:val="0"/>
              <w:marTop w:val="0"/>
              <w:marBottom w:val="0"/>
              <w:divBdr>
                <w:top w:val="none" w:sz="0" w:space="0" w:color="auto"/>
                <w:left w:val="none" w:sz="0" w:space="0" w:color="auto"/>
                <w:bottom w:val="none" w:sz="0" w:space="0" w:color="auto"/>
                <w:right w:val="none" w:sz="0" w:space="0" w:color="auto"/>
              </w:divBdr>
              <w:divsChild>
                <w:div w:id="4901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840850">
      <w:bodyDiv w:val="1"/>
      <w:marLeft w:val="0"/>
      <w:marRight w:val="0"/>
      <w:marTop w:val="0"/>
      <w:marBottom w:val="0"/>
      <w:divBdr>
        <w:top w:val="none" w:sz="0" w:space="0" w:color="auto"/>
        <w:left w:val="none" w:sz="0" w:space="0" w:color="auto"/>
        <w:bottom w:val="none" w:sz="0" w:space="0" w:color="auto"/>
        <w:right w:val="none" w:sz="0" w:space="0" w:color="auto"/>
      </w:divBdr>
    </w:div>
    <w:div w:id="579871822">
      <w:bodyDiv w:val="1"/>
      <w:marLeft w:val="0"/>
      <w:marRight w:val="0"/>
      <w:marTop w:val="0"/>
      <w:marBottom w:val="0"/>
      <w:divBdr>
        <w:top w:val="none" w:sz="0" w:space="0" w:color="auto"/>
        <w:left w:val="none" w:sz="0" w:space="0" w:color="auto"/>
        <w:bottom w:val="none" w:sz="0" w:space="0" w:color="auto"/>
        <w:right w:val="none" w:sz="0" w:space="0" w:color="auto"/>
      </w:divBdr>
      <w:divsChild>
        <w:div w:id="151072020">
          <w:marLeft w:val="0"/>
          <w:marRight w:val="0"/>
          <w:marTop w:val="0"/>
          <w:marBottom w:val="0"/>
          <w:divBdr>
            <w:top w:val="single" w:sz="2" w:space="1" w:color="E8E8E8"/>
            <w:left w:val="single" w:sz="2" w:space="4" w:color="E8E8E8"/>
            <w:bottom w:val="none" w:sz="0" w:space="0" w:color="auto"/>
            <w:right w:val="single" w:sz="2" w:space="4" w:color="E8E8E8"/>
          </w:divBdr>
        </w:div>
        <w:div w:id="188034626">
          <w:marLeft w:val="0"/>
          <w:marRight w:val="0"/>
          <w:marTop w:val="0"/>
          <w:marBottom w:val="0"/>
          <w:divBdr>
            <w:top w:val="none" w:sz="0" w:space="0" w:color="auto"/>
            <w:left w:val="single" w:sz="2" w:space="6" w:color="E8E8E8"/>
            <w:bottom w:val="single" w:sz="2" w:space="6" w:color="E8E8E8"/>
            <w:right w:val="single" w:sz="2" w:space="6" w:color="E8E8E8"/>
          </w:divBdr>
          <w:divsChild>
            <w:div w:id="137036307">
              <w:marLeft w:val="0"/>
              <w:marRight w:val="0"/>
              <w:marTop w:val="0"/>
              <w:marBottom w:val="0"/>
              <w:divBdr>
                <w:top w:val="none" w:sz="0" w:space="0" w:color="auto"/>
                <w:left w:val="none" w:sz="0" w:space="0" w:color="auto"/>
                <w:bottom w:val="none" w:sz="0" w:space="0" w:color="auto"/>
                <w:right w:val="none" w:sz="0" w:space="0" w:color="auto"/>
              </w:divBdr>
            </w:div>
            <w:div w:id="1882354552">
              <w:marLeft w:val="0"/>
              <w:marRight w:val="0"/>
              <w:marTop w:val="0"/>
              <w:marBottom w:val="80"/>
              <w:divBdr>
                <w:top w:val="none" w:sz="0" w:space="0" w:color="auto"/>
                <w:left w:val="none" w:sz="0" w:space="0" w:color="auto"/>
                <w:bottom w:val="none" w:sz="0" w:space="0" w:color="auto"/>
                <w:right w:val="none" w:sz="0" w:space="0" w:color="auto"/>
              </w:divBdr>
            </w:div>
            <w:div w:id="1993870532">
              <w:marLeft w:val="0"/>
              <w:marRight w:val="0"/>
              <w:marTop w:val="0"/>
              <w:marBottom w:val="80"/>
              <w:divBdr>
                <w:top w:val="none" w:sz="0" w:space="0" w:color="auto"/>
                <w:left w:val="none" w:sz="0" w:space="0" w:color="auto"/>
                <w:bottom w:val="none" w:sz="0" w:space="0" w:color="auto"/>
                <w:right w:val="none" w:sz="0" w:space="0" w:color="auto"/>
              </w:divBdr>
            </w:div>
          </w:divsChild>
        </w:div>
      </w:divsChild>
    </w:div>
    <w:div w:id="581721516">
      <w:bodyDiv w:val="1"/>
      <w:marLeft w:val="0"/>
      <w:marRight w:val="0"/>
      <w:marTop w:val="0"/>
      <w:marBottom w:val="0"/>
      <w:divBdr>
        <w:top w:val="none" w:sz="0" w:space="0" w:color="auto"/>
        <w:left w:val="none" w:sz="0" w:space="0" w:color="auto"/>
        <w:bottom w:val="none" w:sz="0" w:space="0" w:color="auto"/>
        <w:right w:val="none" w:sz="0" w:space="0" w:color="auto"/>
      </w:divBdr>
    </w:div>
    <w:div w:id="609166511">
      <w:bodyDiv w:val="1"/>
      <w:marLeft w:val="0"/>
      <w:marRight w:val="0"/>
      <w:marTop w:val="0"/>
      <w:marBottom w:val="0"/>
      <w:divBdr>
        <w:top w:val="none" w:sz="0" w:space="0" w:color="auto"/>
        <w:left w:val="none" w:sz="0" w:space="0" w:color="auto"/>
        <w:bottom w:val="none" w:sz="0" w:space="0" w:color="auto"/>
        <w:right w:val="none" w:sz="0" w:space="0" w:color="auto"/>
      </w:divBdr>
      <w:divsChild>
        <w:div w:id="1171026940">
          <w:marLeft w:val="0"/>
          <w:marRight w:val="0"/>
          <w:marTop w:val="0"/>
          <w:marBottom w:val="0"/>
          <w:divBdr>
            <w:top w:val="none" w:sz="0" w:space="0" w:color="auto"/>
            <w:left w:val="none" w:sz="0" w:space="0" w:color="auto"/>
            <w:bottom w:val="none" w:sz="0" w:space="0" w:color="auto"/>
            <w:right w:val="none" w:sz="0" w:space="0" w:color="auto"/>
          </w:divBdr>
          <w:divsChild>
            <w:div w:id="7366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72857">
      <w:bodyDiv w:val="1"/>
      <w:marLeft w:val="0"/>
      <w:marRight w:val="0"/>
      <w:marTop w:val="0"/>
      <w:marBottom w:val="0"/>
      <w:divBdr>
        <w:top w:val="none" w:sz="0" w:space="0" w:color="auto"/>
        <w:left w:val="none" w:sz="0" w:space="0" w:color="auto"/>
        <w:bottom w:val="none" w:sz="0" w:space="0" w:color="auto"/>
        <w:right w:val="none" w:sz="0" w:space="0" w:color="auto"/>
      </w:divBdr>
    </w:div>
    <w:div w:id="1189559500">
      <w:bodyDiv w:val="1"/>
      <w:marLeft w:val="0"/>
      <w:marRight w:val="0"/>
      <w:marTop w:val="0"/>
      <w:marBottom w:val="0"/>
      <w:divBdr>
        <w:top w:val="none" w:sz="0" w:space="0" w:color="auto"/>
        <w:left w:val="none" w:sz="0" w:space="0" w:color="auto"/>
        <w:bottom w:val="none" w:sz="0" w:space="0" w:color="auto"/>
        <w:right w:val="none" w:sz="0" w:space="0" w:color="auto"/>
      </w:divBdr>
    </w:div>
    <w:div w:id="1244410474">
      <w:bodyDiv w:val="1"/>
      <w:marLeft w:val="0"/>
      <w:marRight w:val="0"/>
      <w:marTop w:val="0"/>
      <w:marBottom w:val="0"/>
      <w:divBdr>
        <w:top w:val="none" w:sz="0" w:space="0" w:color="auto"/>
        <w:left w:val="none" w:sz="0" w:space="0" w:color="auto"/>
        <w:bottom w:val="none" w:sz="0" w:space="0" w:color="auto"/>
        <w:right w:val="none" w:sz="0" w:space="0" w:color="auto"/>
      </w:divBdr>
    </w:div>
    <w:div w:id="1395929522">
      <w:bodyDiv w:val="1"/>
      <w:marLeft w:val="0"/>
      <w:marRight w:val="0"/>
      <w:marTop w:val="0"/>
      <w:marBottom w:val="0"/>
      <w:divBdr>
        <w:top w:val="none" w:sz="0" w:space="0" w:color="auto"/>
        <w:left w:val="none" w:sz="0" w:space="0" w:color="auto"/>
        <w:bottom w:val="none" w:sz="0" w:space="0" w:color="auto"/>
        <w:right w:val="none" w:sz="0" w:space="0" w:color="auto"/>
      </w:divBdr>
    </w:div>
    <w:div w:id="1521892756">
      <w:bodyDiv w:val="1"/>
      <w:marLeft w:val="0"/>
      <w:marRight w:val="0"/>
      <w:marTop w:val="0"/>
      <w:marBottom w:val="0"/>
      <w:divBdr>
        <w:top w:val="none" w:sz="0" w:space="0" w:color="auto"/>
        <w:left w:val="none" w:sz="0" w:space="0" w:color="auto"/>
        <w:bottom w:val="none" w:sz="0" w:space="0" w:color="auto"/>
        <w:right w:val="none" w:sz="0" w:space="0" w:color="auto"/>
      </w:divBdr>
    </w:div>
    <w:div w:id="1539852760">
      <w:bodyDiv w:val="1"/>
      <w:marLeft w:val="0"/>
      <w:marRight w:val="0"/>
      <w:marTop w:val="0"/>
      <w:marBottom w:val="0"/>
      <w:divBdr>
        <w:top w:val="none" w:sz="0" w:space="0" w:color="auto"/>
        <w:left w:val="none" w:sz="0" w:space="0" w:color="auto"/>
        <w:bottom w:val="none" w:sz="0" w:space="0" w:color="auto"/>
        <w:right w:val="none" w:sz="0" w:space="0" w:color="auto"/>
      </w:divBdr>
    </w:div>
    <w:div w:id="1674642878">
      <w:bodyDiv w:val="1"/>
      <w:marLeft w:val="0"/>
      <w:marRight w:val="0"/>
      <w:marTop w:val="0"/>
      <w:marBottom w:val="0"/>
      <w:divBdr>
        <w:top w:val="none" w:sz="0" w:space="0" w:color="auto"/>
        <w:left w:val="none" w:sz="0" w:space="0" w:color="auto"/>
        <w:bottom w:val="none" w:sz="0" w:space="0" w:color="auto"/>
        <w:right w:val="none" w:sz="0" w:space="0" w:color="auto"/>
      </w:divBdr>
    </w:div>
    <w:div w:id="1908571436">
      <w:bodyDiv w:val="1"/>
      <w:marLeft w:val="0"/>
      <w:marRight w:val="0"/>
      <w:marTop w:val="0"/>
      <w:marBottom w:val="0"/>
      <w:divBdr>
        <w:top w:val="none" w:sz="0" w:space="0" w:color="auto"/>
        <w:left w:val="none" w:sz="0" w:space="0" w:color="auto"/>
        <w:bottom w:val="none" w:sz="0" w:space="0" w:color="auto"/>
        <w:right w:val="none" w:sz="0" w:space="0" w:color="auto"/>
      </w:divBdr>
    </w:div>
    <w:div w:id="1927222141">
      <w:bodyDiv w:val="1"/>
      <w:marLeft w:val="0"/>
      <w:marRight w:val="0"/>
      <w:marTop w:val="0"/>
      <w:marBottom w:val="0"/>
      <w:divBdr>
        <w:top w:val="none" w:sz="0" w:space="0" w:color="auto"/>
        <w:left w:val="none" w:sz="0" w:space="0" w:color="auto"/>
        <w:bottom w:val="none" w:sz="0" w:space="0" w:color="auto"/>
        <w:right w:val="none" w:sz="0" w:space="0" w:color="auto"/>
      </w:divBdr>
    </w:div>
    <w:div w:id="2029528927">
      <w:bodyDiv w:val="1"/>
      <w:marLeft w:val="0"/>
      <w:marRight w:val="0"/>
      <w:marTop w:val="0"/>
      <w:marBottom w:val="0"/>
      <w:divBdr>
        <w:top w:val="none" w:sz="0" w:space="0" w:color="auto"/>
        <w:left w:val="none" w:sz="0" w:space="0" w:color="auto"/>
        <w:bottom w:val="none" w:sz="0" w:space="0" w:color="auto"/>
        <w:right w:val="none" w:sz="0" w:space="0" w:color="auto"/>
      </w:divBdr>
      <w:divsChild>
        <w:div w:id="324862078">
          <w:marLeft w:val="0"/>
          <w:marRight w:val="0"/>
          <w:marTop w:val="0"/>
          <w:marBottom w:val="0"/>
          <w:divBdr>
            <w:top w:val="none" w:sz="0" w:space="0" w:color="auto"/>
            <w:left w:val="none" w:sz="0" w:space="0" w:color="auto"/>
            <w:bottom w:val="none" w:sz="0" w:space="0" w:color="auto"/>
            <w:right w:val="none" w:sz="0" w:space="0" w:color="auto"/>
          </w:divBdr>
        </w:div>
        <w:div w:id="1967545677">
          <w:marLeft w:val="0"/>
          <w:marRight w:val="0"/>
          <w:marTop w:val="0"/>
          <w:marBottom w:val="0"/>
          <w:divBdr>
            <w:top w:val="dotted" w:sz="2" w:space="0" w:color="CCCCCC"/>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iya.org.il/fruit-testing-for-fear-of-worms/" TargetMode="External"/><Relationship Id="rId13" Type="http://schemas.openxmlformats.org/officeDocument/2006/relationships/hyperlink" Target="https://www.kosharot.co.il/index2.php?id=65490&amp;lang=HE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eshiva.org.il/ask/8654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raland.org.il/%D7%9E%D7%90%D7%9E%D7%A8%D7%99%D7%9D/%D7%9B%D7%A9%D7%A8%D7%95%D7%AA-%D7%94%D7%9E%D7%96%D7%95%D7%9F/%D7%97%D7%A8%D7%A7%D7%99%D7%9D-%D7%91%D7%9E%D7%96%D7%95%D7%9F/%D7%9B%D7%9E%D7%94-%D7%97%D7%A8%D7%A7%D7%99%D7%9D-%D7%99%D7%A9-%D7%91%D7%99%D7%A8%D7%A7-%D7%A2%D7%9C%D7%99%D7%9D-%D7%9C%D7%9C%D7%90-%D7%A4%D7%99%D7%A7%D7%95%D7%9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oraland.org.il/%D7%9E%D7%90%D7%9E%D7%A8%D7%99%D7%9D/%D7%9B%D7%A9%D7%A8%D7%95%D7%AA-%D7%94%D7%9E%D7%96%D7%95%D7%9F/%D7%90%D7%A7%D7%98%D7%95%D7%90%D7%9C%D7%99%D7%94-%D7%91%D7%9B%D7%A9%D7%A8%D7%95%D7%AA/%D7%A0%D7%AA%D7%95%D7%A0%D7%99-%D7%A0%D7%92%D7%99%D7%A2%D7%95%D7%AA-%D7%94%D7%97%D7%A8%D7%A7%D7%99%D7%9D-%D7%91%D7%A4%D7%99%D7%A8%D7%95%D7%AA-%D7%A9%D7%95%D7%A0%D7%99%D7%9D/" TargetMode="External"/><Relationship Id="rId4" Type="http://schemas.openxmlformats.org/officeDocument/2006/relationships/settings" Target="settings.xml"/><Relationship Id="rId9" Type="http://schemas.openxmlformats.org/officeDocument/2006/relationships/hyperlink" Target="https://www.kosharot.co.il/index2.php?id=7&amp;lang=HEB"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za\Documents\&#8235;&#1514;&#1489;&#1504;&#1497;&#1493;&#1514;%20&#1502;&#1493;&#1514;&#1488;&#1502;&#1493;&#1514;%20&#1488;&#1497;&#1513;&#1497;&#1514;%20&#1513;&#1500;%20Office&#8236;\&#1491;&#1507;%20&#1502;&#1511;&#1493;&#1512;&#1493;&#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DBA8A-A454-419D-AA9E-2E4221B51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דף מקורות</Template>
  <TotalTime>48</TotalTime>
  <Pages>4</Pages>
  <Words>2529</Words>
  <Characters>11789</Characters>
  <Application>Microsoft Office Word</Application>
  <DocSecurity>0</DocSecurity>
  <Lines>240</Lines>
  <Paragraphs>132</Paragraphs>
  <ScaleCrop>false</ScaleCrop>
  <HeadingPairs>
    <vt:vector size="4" baseType="variant">
      <vt:variant>
        <vt:lpstr>שם</vt:lpstr>
      </vt:variant>
      <vt:variant>
        <vt:i4>1</vt:i4>
      </vt:variant>
      <vt:variant>
        <vt:lpstr>כותרות</vt:lpstr>
      </vt:variant>
      <vt:variant>
        <vt:i4>26</vt:i4>
      </vt:variant>
    </vt:vector>
  </HeadingPairs>
  <TitlesOfParts>
    <vt:vector size="27" baseType="lpstr">
      <vt:lpstr/>
      <vt:lpstr>דף מקורות (8) – תולעים וחרקים (ג) – למעשה</vt:lpstr>
      <vt:lpstr>    כלי עזר</vt:lpstr>
      <vt:lpstr>    כללים</vt:lpstr>
      <vt:lpstr>        מה המציאות:</vt:lpstr>
      <vt:lpstr>        בדיקה מדגמית:</vt:lpstr>
      <vt:lpstr>        מיעוט המצוי ואפשר:</vt:lpstr>
      <vt:lpstr>        מיעוט המצוי ואי אפשר:</vt:lpstr>
      <vt:lpstr>        ריעותא ומתי בודקים מה מצוי?</vt:lpstr>
      <vt:lpstr>        בישול וטחינה</vt:lpstr>
      <vt:lpstr>        שנים עשר חודש</vt:lpstr>
      <vt:lpstr>    מה המציאות?</vt:lpstr>
      <vt:lpstr>        'את אשר התרת אסרנו', הרב איתם הנקין הי"ד, המעין 235 תשרי תשפ"א עמ' 21</vt:lpstr>
      <vt:lpstr>        הרב יצחק דביר, אמונת עתיך 119 (תשע"ח) עמ' 72</vt:lpstr>
      <vt:lpstr>        מכון התורה והארץ תשע"ח:</vt:lpstr>
      <vt:lpstr>        כושרות 'כמה חרקים יש בירק עלים ללא פיקוח'</vt:lpstr>
      <vt:lpstr>    תותים, תירס וכרובית</vt:lpstr>
      <vt:lpstr>        לכם יהיה לאכלה, הרב איתם הנקין הי"ד עמ' 128</vt:lpstr>
      <vt:lpstr>        'את אשר התרת אסרנו', הרב איתם הנקין הי"ד, המעין 235 תשרי תשפ"א עמ' 24</vt:lpstr>
      <vt:lpstr>        לכם יהיה לאכלה, עמ' 129-131 (לעניין בירור המציאות)</vt:lpstr>
      <vt:lpstr>        שם, עמ' 133-136 (להלכה ולא למעשה כלשון המחבר)</vt:lpstr>
      <vt:lpstr>        הרב יעקב אריאל חרקים בירקות עלים (https://www.yeshiva.org.il/ask/86544)</vt:lpstr>
      <vt:lpstr>        הרב ויטמן, מיעוט המצוי כושרות ח"א עמ' 180</vt:lpstr>
      <vt:lpstr>        הערת הרב ויטמן (עדכון למאמר כפי שמפורסם באתר כושרות)</vt:lpstr>
      <vt:lpstr>        בדיקת המזון כהלכה (הרב משה ויא) עמ' 119</vt:lpstr>
      <vt:lpstr>    הנחיות מעשיות</vt:lpstr>
      <vt:lpstr>        ואכלת ושבעת עמ' 202-203</vt:lpstr>
    </vt:vector>
  </TitlesOfParts>
  <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elazar goldshtein</dc:creator>
  <cp:lastModifiedBy>elazar goldshtein</cp:lastModifiedBy>
  <cp:revision>5</cp:revision>
  <cp:lastPrinted>2022-12-05T12:43:00Z</cp:lastPrinted>
  <dcterms:created xsi:type="dcterms:W3CDTF">2022-12-05T12:31:00Z</dcterms:created>
  <dcterms:modified xsi:type="dcterms:W3CDTF">2022-12-05T13:30:00Z</dcterms:modified>
</cp:coreProperties>
</file>