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4f81bd" w:space="4" w:sz="8" w:val="single"/>
          <w:right w:space="0" w:sz="0" w:val="nil"/>
          <w:between w:space="0" w:sz="0" w:val="nil"/>
        </w:pBdr>
        <w:shd w:fill="auto" w:val="clear"/>
        <w:bidi w:val="1"/>
        <w:spacing w:after="30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17365d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17365d"/>
          <w:sz w:val="52"/>
          <w:szCs w:val="52"/>
          <w:u w:val="none"/>
          <w:shd w:fill="auto" w:val="clear"/>
          <w:vertAlign w:val="baseline"/>
          <w:rtl w:val="1"/>
        </w:rPr>
        <w:t xml:space="preserve">הולכי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17365d"/>
          <w:sz w:val="52"/>
          <w:szCs w:val="5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17365d"/>
          <w:sz w:val="52"/>
          <w:szCs w:val="52"/>
          <w:u w:val="none"/>
          <w:shd w:fill="auto" w:val="clear"/>
          <w:vertAlign w:val="baseline"/>
          <w:rtl w:val="1"/>
        </w:rPr>
        <w:t xml:space="preserve">דרכים</w:t>
      </w:r>
    </w:p>
    <w:p w:rsidR="00000000" w:rsidDel="00000000" w:rsidP="00000000" w:rsidRDefault="00000000" w:rsidRPr="00000000" w14:paraId="00000002">
      <w:pPr>
        <w:pStyle w:val="Heading1"/>
        <w:bidi w:val="1"/>
        <w:rPr/>
      </w:pPr>
      <w:r w:rsidDel="00000000" w:rsidR="00000000" w:rsidRPr="00000000">
        <w:rPr>
          <w:rtl w:val="1"/>
        </w:rPr>
        <w:t xml:space="preserve">טיולים</w:t>
      </w:r>
    </w:p>
    <w:p w:rsidR="00000000" w:rsidDel="00000000" w:rsidP="00000000" w:rsidRDefault="00000000" w:rsidRPr="00000000" w14:paraId="00000003">
      <w:pPr>
        <w:pStyle w:val="Heading3"/>
        <w:bidi w:val="1"/>
        <w:rPr/>
      </w:pPr>
      <w:r w:rsidDel="00000000" w:rsidR="00000000" w:rsidRPr="00000000">
        <w:rPr>
          <w:rtl w:val="1"/>
        </w:rPr>
        <w:t xml:space="preserve">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אגרות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צג</w:t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לתענוג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5">
      <w:pPr>
        <w:bidi w:val="1"/>
        <w:rPr/>
      </w:pPr>
      <w:r w:rsidDel="00000000" w:rsidR="00000000" w:rsidRPr="00000000">
        <w:rPr>
          <w:rtl w:val="1"/>
        </w:rPr>
        <w:t xml:space="preserve">ובדבר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לטיול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ולתענוג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דהולכי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שפטורין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כשהולכין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למסחר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שבשביל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מהסוכה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לטיול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ולתענוג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שבשביל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והנאתו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יציאתו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לצורך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בחצרו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שמביתו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מצטער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הסוכה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מצטער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דלגבי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הולכים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ולילך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הולכים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להחשיבו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דמנלן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יגעים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יוכלו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דבשביל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כשהשינה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הלוכו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למצוה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/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/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בארקתא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דנהרא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דישנו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להנאתן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ויכלו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לעסוק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טפי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ההנאה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נענשין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בעידן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ריתחא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כשמבקש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טצדקי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למיפטר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במנחות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בלבישת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הפטורין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מציצית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בכוונה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ליפטר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מציצית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וסרבלא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הפטורין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מציצית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דלילך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לטיול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ולתענוג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. /</w:t>
      </w:r>
      <w:r w:rsidDel="00000000" w:rsidR="00000000" w:rsidRPr="00000000">
        <w:rPr>
          <w:rtl w:val="1"/>
        </w:rPr>
        <w:t xml:space="preserve">ועיין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וזמנים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/. </w:t>
      </w:r>
      <w:r w:rsidDel="00000000" w:rsidR="00000000" w:rsidRPr="00000000">
        <w:rPr>
          <w:rtl w:val="1"/>
        </w:rPr>
        <w:t xml:space="preserve">והנני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פיינשטיין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6">
      <w:pPr>
        <w:pStyle w:val="Heading3"/>
        <w:bidi w:val="1"/>
        <w:rPr/>
      </w:pPr>
      <w:r w:rsidDel="00000000" w:rsidR="00000000" w:rsidRPr="00000000">
        <w:rPr>
          <w:rtl w:val="1"/>
        </w:rPr>
        <w:t xml:space="preserve">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אגרות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</w:t>
      </w:r>
    </w:p>
    <w:p w:rsidR="00000000" w:rsidDel="00000000" w:rsidP="00000000" w:rsidRDefault="00000000" w:rsidRPr="00000000" w14:paraId="00000007">
      <w:pPr>
        <w:bidi w:val="1"/>
        <w:rPr/>
      </w:pP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לטייל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8">
      <w:pPr>
        <w:bidi w:val="1"/>
        <w:rPr/>
      </w:pP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דמסתפק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דלצאת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לטיול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ולתענוג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להולכי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שפטורין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לתענוג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לספקו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לחלק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כוונתו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טירחא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הגדולה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הגדולה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טיול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והנאה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דראיית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המקומות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הטיול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הנוסע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למדינה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שרוצין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האינשי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לטיול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ולתענוג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היציאה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ולישן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בסוכה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לטייל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כדכתבתי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9">
      <w:pPr>
        <w:bidi w:val="1"/>
        <w:rPr/>
      </w:pPr>
      <w:r w:rsidDel="00000000" w:rsidR="00000000" w:rsidRPr="00000000">
        <w:rPr>
          <w:rtl w:val="1"/>
        </w:rPr>
        <w:t xml:space="preserve">ביחס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שנשאלתי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במסגרת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טיולים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המועד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ובמיוחד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במאורגנים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כמקובל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תנועות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נוער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הנני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ולמעשה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A">
      <w:pPr>
        <w:pStyle w:val="Heading3"/>
        <w:bidi w:val="1"/>
        <w:rPr/>
      </w:pPr>
      <w:r w:rsidDel="00000000" w:rsidR="00000000" w:rsidRPr="00000000">
        <w:rPr>
          <w:rtl w:val="1"/>
        </w:rPr>
        <w:t xml:space="preserve">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</w:t>
      </w:r>
    </w:p>
    <w:p w:rsidR="00000000" w:rsidDel="00000000" w:rsidP="00000000" w:rsidRDefault="00000000" w:rsidRPr="00000000" w14:paraId="0000000B">
      <w:pPr>
        <w:bidi w:val="1"/>
        <w:rPr/>
      </w:pPr>
      <w:r w:rsidDel="00000000" w:rsidR="00000000" w:rsidRPr="00000000">
        <w:rPr>
          <w:rtl w:val="1"/>
        </w:rPr>
        <w:t xml:space="preserve">שאלה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היוצאים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לטיול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סעודת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לסוכה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? </w:t>
      </w:r>
    </w:p>
    <w:p w:rsidR="00000000" w:rsidDel="00000000" w:rsidP="00000000" w:rsidRDefault="00000000" w:rsidRPr="00000000" w14:paraId="0000000C">
      <w:pPr>
        <w:bidi w:val="1"/>
        <w:rPr/>
      </w:pPr>
      <w:r w:rsidDel="00000000" w:rsidR="00000000" w:rsidRPr="00000000">
        <w:rPr>
          <w:rtl w:val="1"/>
        </w:rPr>
        <w:t xml:space="preserve">תשובה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שנינו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בברייתא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הולכי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וחייבים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בלילה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הולכי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ובלילה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ובלילה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ופירש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שפטורים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תשבו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תדורו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ישיבת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נמנע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מללכת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לסחורה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הצריכו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להמנע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מלצאת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והשלחן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ערוך</w:t>
      </w:r>
      <w:r w:rsidDel="00000000" w:rsidR="00000000" w:rsidRPr="00000000">
        <w:rPr>
          <w:rtl w:val="1"/>
        </w:rPr>
        <w:t xml:space="preserve"> /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/ (</w:t>
      </w:r>
      <w:r w:rsidDel="00000000" w:rsidR="00000000" w:rsidRPr="00000000">
        <w:rPr>
          <w:rtl w:val="1"/>
        </w:rPr>
        <w:t xml:space="preserve">בסימן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'). </w:t>
      </w:r>
      <w:r w:rsidDel="00000000" w:rsidR="00000000" w:rsidRPr="00000000">
        <w:rPr>
          <w:rtl w:val="1"/>
        </w:rPr>
        <w:t xml:space="preserve">והנה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הלבוש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שהולכי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שחייבים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כשמוצא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חנייתו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הטריחוהו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לכתחילה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והמגן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אברהם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לחלוק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הלבוש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חנייתו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בלילה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ובספר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המגן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אברהם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שגם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חנייתו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לטרוח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יצטרך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לעמול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ולהתעסק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בעשיית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תדורו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ובאמת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שהמאירי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בסוכה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הביא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חילוקי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וכתב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שהולכי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חנייתם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מתחילתה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חנייתם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ולישון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המנהג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הלבוש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והחיי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וראה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). </w:t>
      </w:r>
    </w:p>
    <w:p w:rsidR="00000000" w:rsidDel="00000000" w:rsidP="00000000" w:rsidRDefault="00000000" w:rsidRPr="00000000" w14:paraId="0000000D">
      <w:pPr>
        <w:bidi w:val="1"/>
        <w:rPr/>
      </w:pPr>
      <w:r w:rsidDel="00000000" w:rsidR="00000000" w:rsidRPr="00000000">
        <w:rPr>
          <w:rtl w:val="1"/>
        </w:rPr>
        <w:t xml:space="preserve">אמנם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להפקיע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לסחורה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כמבואר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הדשן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'),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בהגה</w:t>
      </w:r>
      <w:r w:rsidDel="00000000" w:rsidR="00000000" w:rsidRPr="00000000">
        <w:rPr>
          <w:rtl w:val="1"/>
        </w:rPr>
        <w:t xml:space="preserve"> /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/ (</w:t>
      </w:r>
      <w:r w:rsidDel="00000000" w:rsidR="00000000" w:rsidRPr="00000000">
        <w:rPr>
          <w:rtl w:val="1"/>
        </w:rPr>
        <w:t xml:space="preserve">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וראה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במגן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אברהם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ובאחרונים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לטיול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בעלמא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להפקיע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מהמצוה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במנחות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שהוכיח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טצדקי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להפקיע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ציצית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דבעידן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ריתחא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ענשינן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אעשה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התוספות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שזהו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ציצית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ללבוש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שיתחייב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בציצית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ובתוספות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פסחים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קי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ובתוספות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ערכין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בציצית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ובשו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ביהוסף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מטלז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'), </w:t>
      </w:r>
      <w:r w:rsidDel="00000000" w:rsidR="00000000" w:rsidRPr="00000000">
        <w:rPr>
          <w:rtl w:val="1"/>
        </w:rPr>
        <w:t xml:space="preserve">ובשו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' (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'), </w:t>
      </w:r>
      <w:r w:rsidDel="00000000" w:rsidR="00000000" w:rsidRPr="00000000">
        <w:rPr>
          <w:rtl w:val="1"/>
        </w:rPr>
        <w:t xml:space="preserve">ובשו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יהושע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' (</w:t>
      </w:r>
      <w:r w:rsidDel="00000000" w:rsidR="00000000" w:rsidRPr="00000000">
        <w:rPr>
          <w:rtl w:val="1"/>
        </w:rPr>
        <w:t xml:space="preserve">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').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הגאון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פיינשטיין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אגרות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(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הטיול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שמפקיע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והוסיף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הולכי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כשיוצאים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למסחר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לטיול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לתענוג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בעלמא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להתיר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והאריך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הרחיב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לבסס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נוסעים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במכונית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טנדר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המכונית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ויכולים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סעודת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נסיעה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ששנינו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במשנה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העושה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העגלה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הספינה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ופירש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העגלה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מיטלטלת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קבועה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כשרה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עראי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והשלחן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ערוך</w:t>
      </w:r>
      <w:r w:rsidDel="00000000" w:rsidR="00000000" w:rsidRPr="00000000">
        <w:rPr>
          <w:rtl w:val="1"/>
        </w:rPr>
        <w:t xml:space="preserve"> /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/ (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'). </w:t>
      </w:r>
      <w:r w:rsidDel="00000000" w:rsidR="00000000" w:rsidRPr="00000000">
        <w:rPr>
          <w:rtl w:val="1"/>
        </w:rPr>
        <w:t xml:space="preserve">וכתב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המגן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אברהם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שהספינה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הולכת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שבמכונית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הטנדר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נוסעת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ואמנם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מגדים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באשל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אברהם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יצא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בספינה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שבעגלה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עומדת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שהסוסים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מושכים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הגאון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ביכורי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יעקב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הוכיח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להכשיר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שהעגלה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נוסעת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הציון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הביכורי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יעקב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ובאמת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מתבאר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במאירי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שכתב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שאף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שהעגלה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והספינה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לדרכן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עומדת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להמנע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מטיולים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המועד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ולהקדיש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וכמבואר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בירושלמי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'),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ושותים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ועוסקים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בתורה</w:t>
      </w:r>
      <w:r w:rsidDel="00000000" w:rsidR="00000000" w:rsidRPr="00000000">
        <w:rPr>
          <w:rtl w:val="1"/>
        </w:rPr>
        <w:t xml:space="preserve">. [</w:t>
      </w:r>
      <w:r w:rsidDel="00000000" w:rsidR="00000000" w:rsidRPr="00000000">
        <w:rPr>
          <w:rtl w:val="1"/>
        </w:rPr>
        <w:t xml:space="preserve">והובא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חגיגה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ובארחות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]. </w:t>
      </w:r>
      <w:r w:rsidDel="00000000" w:rsidR="00000000" w:rsidRPr="00000000">
        <w:rPr>
          <w:rtl w:val="1"/>
        </w:rPr>
        <w:t xml:space="preserve">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אליעזר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משבח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העצלנים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מבתיהם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ברגל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ויוסף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לקח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3"/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בטיול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ליכטנשטיין</w:t>
      </w:r>
    </w:p>
    <w:p w:rsidR="00000000" w:rsidDel="00000000" w:rsidP="00000000" w:rsidRDefault="00000000" w:rsidRPr="00000000" w14:paraId="00000010">
      <w:pPr>
        <w:bidi w:val="1"/>
        <w:rPr/>
      </w:pPr>
      <w:r w:rsidDel="00000000" w:rsidR="00000000" w:rsidRPr="00000000">
        <w:rPr>
          <w:rtl w:val="1"/>
        </w:rPr>
        <w:t xml:space="preserve">יסוד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בסוגיא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.: 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הולכי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וחייבין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הולכי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וחייבין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הולכי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וחייבין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הולכי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ובלילה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בלילה</w:t>
      </w:r>
      <w:r w:rsidDel="00000000" w:rsidR="00000000" w:rsidRPr="00000000">
        <w:rPr>
          <w:rtl w:val="1"/>
        </w:rPr>
        <w:t xml:space="preserve">".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הובאו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אתר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אומנם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בהשמטת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גירסתו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בגמרא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לכאורה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להפיקו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מהיקף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וסברא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ונקבעו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כמעט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גירסת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ף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ולפי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מיטב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ידיעתי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המערער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יסודם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תדורו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מפאת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בסוגיא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</w:t>
      </w:r>
      <w:r w:rsidDel="00000000" w:rsidR="00000000" w:rsidRPr="00000000">
        <w:rPr>
          <w:rtl w:val="1"/>
        </w:rPr>
        <w:t xml:space="preserve">:, </w:t>
      </w:r>
      <w:r w:rsidDel="00000000" w:rsidR="00000000" w:rsidRPr="00000000">
        <w:rPr>
          <w:rtl w:val="1"/>
        </w:rPr>
        <w:t xml:space="preserve">יעו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וכפי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הולכי</w:t>
      </w:r>
      <w:r w:rsidDel="00000000" w:rsidR="00000000" w:rsidRPr="00000000">
        <w:rPr>
          <w:rtl w:val="1"/>
        </w:rPr>
        <w:t xml:space="preserve">")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אתרי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ישיבת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נמנע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במחזרה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הצריכו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למנוע</w:t>
      </w:r>
      <w:r w:rsidDel="00000000" w:rsidR="00000000" w:rsidRPr="00000000">
        <w:rPr>
          <w:rtl w:val="1"/>
        </w:rPr>
        <w:t xml:space="preserve">". </w:t>
      </w:r>
      <w:r w:rsidDel="00000000" w:rsidR="00000000" w:rsidRPr="00000000">
        <w:rPr>
          <w:rtl w:val="1"/>
        </w:rPr>
        <w:t xml:space="preserve">והיינו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שזיקתו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לסוכתו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ליחסו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הקבוע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לסבול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ישיבתו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לסוכה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להימנע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פעילות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שתהא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למגבלותיו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לביתו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rPr/>
      </w:pP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לכאורה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כביעתא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בכותחא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טיול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בסוכות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קיום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הטיול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נמנע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מלטייל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במרוצת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הצורר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וללון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בסחורה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ולשונו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שמדובר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אילוצי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פרנסתו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להינפש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נפשיה</w:t>
      </w:r>
      <w:r w:rsidDel="00000000" w:rsidR="00000000" w:rsidRPr="00000000">
        <w:rPr>
          <w:rtl w:val="1"/>
        </w:rPr>
        <w:t xml:space="preserve">[1] -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דוגמא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שקבעו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חילקו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הולכי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שתימצתו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הזכירו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היציאה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ביחס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לדבריהם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להתעקש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ולהציע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צירפו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מצטער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תדורו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וממילא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הולכי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ההצמדה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גורמת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צער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היסוד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המשותף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הפטורים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דהולכי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ומצטער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בשני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יעו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בדבריהם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שמעיקרא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היציאה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ההשוואה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שלדירת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קבע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כאמור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ההיתר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דידן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פשוט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rPr/>
      </w:pPr>
      <w:r w:rsidDel="00000000" w:rsidR="00000000" w:rsidRPr="00000000">
        <w:rPr>
          <w:rtl w:val="1"/>
        </w:rPr>
        <w:t xml:space="preserve">אומנם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לערער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זרוע</w:t>
      </w:r>
      <w:r w:rsidDel="00000000" w:rsidR="00000000" w:rsidRPr="00000000">
        <w:rPr>
          <w:rtl w:val="1"/>
        </w:rPr>
        <w:t xml:space="preserve">" (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לגבי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מקיז</w:t>
      </w:r>
      <w:r w:rsidDel="00000000" w:rsidR="00000000" w:rsidRPr="00000000">
        <w:rPr>
          <w:rtl w:val="1"/>
        </w:rPr>
        <w:t xml:space="preserve">: "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מקיזין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דאוכלין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ואומרין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בראשו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וטעות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הניקז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באכילה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להקיז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ממילא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דאיבעיא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ליתובי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להקיז</w:t>
      </w:r>
      <w:r w:rsidDel="00000000" w:rsidR="00000000" w:rsidRPr="00000000">
        <w:rPr>
          <w:rtl w:val="1"/>
        </w:rPr>
        <w:t xml:space="preserve">".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מצטער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בשליטתו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בדיעבד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כיוון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צערו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במזכה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להסתכן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לכתחילה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מגן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אברהם</w:t>
      </w:r>
      <w:r w:rsidDel="00000000" w:rsidR="00000000" w:rsidRPr="00000000">
        <w:rPr>
          <w:rtl w:val="1"/>
        </w:rPr>
        <w:t xml:space="preserve">" (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'): "</w:t>
      </w:r>
      <w:r w:rsidDel="00000000" w:rsidR="00000000" w:rsidRPr="00000000">
        <w:rPr>
          <w:rtl w:val="1"/>
        </w:rPr>
        <w:t xml:space="preserve">ולפי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המשלשל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אעפ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שמצטער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במועד</w:t>
      </w:r>
      <w:r w:rsidDel="00000000" w:rsidR="00000000" w:rsidRPr="00000000">
        <w:rPr>
          <w:rtl w:val="1"/>
        </w:rPr>
        <w:t xml:space="preserve">".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טיול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לארגנו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החג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מוסכמת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חילקו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ויתכן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חולקים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מאבל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לגביו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הי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מצטער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צערא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דממילא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מצטער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נפשיה</w:t>
      </w:r>
      <w:r w:rsidDel="00000000" w:rsidR="00000000" w:rsidRPr="00000000">
        <w:rPr>
          <w:rtl w:val="1"/>
        </w:rPr>
        <w:t xml:space="preserve">",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ליישב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עגמת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כצער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כאנינות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ופינוק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שלפנינו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שהצער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מחסום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למונעו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בטיולי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תנועות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מאורגנים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רובם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ביצוע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החג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ובכן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הולכי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לכאורה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הדעות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rPr/>
      </w:pP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שנותרה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לבירור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דהנה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הולכי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כשהליכתם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מתנגשת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אפשרויות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לנסוע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ולוותר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שחייבים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בסוכה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לדוגמא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נסע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מסעדה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פשיטא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אליהם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לחילופין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נסע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במשך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וללון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לסוכתו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הולכי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דרכים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שהולכי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ולהיפך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איברא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אופנים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rPr/>
      </w:pP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שבלילה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הנוסע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ובהיותו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לילו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rPr/>
      </w:pP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שאומנם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מתנגשת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ביצוע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משימותיו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שכמובן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הראשון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מסתבר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המכתם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אתר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.; </w:t>
      </w:r>
      <w:r w:rsidDel="00000000" w:rsidR="00000000" w:rsidRPr="00000000">
        <w:rPr>
          <w:rtl w:val="1"/>
        </w:rPr>
        <w:t xml:space="preserve">וממנו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ארחות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",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שכתב</w:t>
      </w:r>
      <w:r w:rsidDel="00000000" w:rsidR="00000000" w:rsidRPr="00000000">
        <w:rPr>
          <w:rtl w:val="1"/>
        </w:rPr>
        <w:t xml:space="preserve">: "</w:t>
      </w: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דההולכין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שההולכים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לכפרים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לתבוע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לבתיהן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לחלוק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המחמיר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".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שהותיר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לחלוק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וזאת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לכאורה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יאמץ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ההסבר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דעתו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להניח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מעיקרא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דדינא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bidi w:val="1"/>
        <w:rPr/>
      </w:pPr>
      <w:r w:rsidDel="00000000" w:rsidR="00000000" w:rsidRPr="00000000">
        <w:rPr>
          <w:rtl w:val="1"/>
        </w:rPr>
        <w:t xml:space="preserve">ובכן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מתעוררת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השאלה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הולכי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להתאמץ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הליכתם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האפשרויות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לכאורה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שתים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bidi w:val="1"/>
        <w:rPr/>
      </w:pP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לחפש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bidi w:val="1"/>
        <w:rPr/>
      </w:pP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לבנות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מגיעים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bidi w:val="1"/>
        <w:rPr/>
      </w:pPr>
      <w:r w:rsidDel="00000000" w:rsidR="00000000" w:rsidRPr="00000000">
        <w:rPr>
          <w:rtl w:val="1"/>
        </w:rPr>
        <w:t xml:space="preserve">והנה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להולכי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להיפך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התוס</w:t>
      </w:r>
      <w:r w:rsidDel="00000000" w:rsidR="00000000" w:rsidRPr="00000000">
        <w:rPr>
          <w:rtl w:val="1"/>
        </w:rPr>
        <w:t xml:space="preserve">' (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וחייבין</w:t>
      </w:r>
      <w:r w:rsidDel="00000000" w:rsidR="00000000" w:rsidRPr="00000000">
        <w:rPr>
          <w:rtl w:val="1"/>
        </w:rPr>
        <w:t xml:space="preserve">") </w:t>
      </w:r>
      <w:r w:rsidDel="00000000" w:rsidR="00000000" w:rsidRPr="00000000">
        <w:rPr>
          <w:rtl w:val="1"/>
        </w:rPr>
        <w:t xml:space="preserve">שחיובם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; "</w:t>
      </w:r>
      <w:r w:rsidDel="00000000" w:rsidR="00000000" w:rsidRPr="00000000">
        <w:rPr>
          <w:rtl w:val="1"/>
        </w:rPr>
        <w:t xml:space="preserve">כשאדם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ביישוב</w:t>
      </w:r>
      <w:r w:rsidDel="00000000" w:rsidR="00000000" w:rsidRPr="00000000">
        <w:rPr>
          <w:rtl w:val="1"/>
        </w:rPr>
        <w:t xml:space="preserve">"; </w:t>
      </w:r>
      <w:r w:rsidDel="00000000" w:rsidR="00000000" w:rsidRPr="00000000">
        <w:rPr>
          <w:rtl w:val="1"/>
        </w:rPr>
        <w:t xml:space="preserve">ולכאורה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הגיעו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לחבירו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למצוא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שמסופקני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בתנאינו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ביחס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ממונעים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הגדרת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דהנה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מסויימים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המאמץ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שחייבים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וכגוו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מילין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לנטילת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לתפילה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בציבור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פסחים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</w:t>
      </w:r>
      <w:r w:rsidDel="00000000" w:rsidR="00000000" w:rsidRPr="00000000">
        <w:rPr>
          <w:rtl w:val="1"/>
        </w:rPr>
        <w:t xml:space="preserve">.) -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דרבנן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ביחס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תוכיח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ערכין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טז</w:t>
      </w:r>
      <w:r w:rsidDel="00000000" w:rsidR="00000000" w:rsidRPr="00000000">
        <w:rPr>
          <w:rtl w:val="1"/>
        </w:rPr>
        <w:t xml:space="preserve">:); </w:t>
      </w:r>
      <w:r w:rsidDel="00000000" w:rsidR="00000000" w:rsidRPr="00000000">
        <w:rPr>
          <w:rtl w:val="1"/>
        </w:rPr>
        <w:t xml:space="preserve">ואבוהון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דכולהו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המבזבז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יבזבז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בנוגע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לצדקה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כתובות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.), </w:t>
      </w:r>
      <w:r w:rsidDel="00000000" w:rsidR="00000000" w:rsidRPr="00000000">
        <w:rPr>
          <w:rtl w:val="1"/>
        </w:rPr>
        <w:t xml:space="preserve">ואולי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מתווסף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מיוחד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מצטער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תדורו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הכולל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הישיבה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בסוכה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וכגון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גשם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זבובים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'...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במאמץ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סימו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תרומת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הדשן</w:t>
      </w:r>
      <w:r w:rsidDel="00000000" w:rsidR="00000000" w:rsidRPr="00000000">
        <w:rPr>
          <w:rtl w:val="1"/>
        </w:rPr>
        <w:t xml:space="preserve">",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לילד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לסוכת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</w:t>
      </w:r>
      <w:r w:rsidDel="00000000" w:rsidR="00000000" w:rsidRPr="00000000">
        <w:rPr>
          <w:rtl w:val="1"/>
        </w:rPr>
        <w:t xml:space="preserve">". </w:t>
      </w:r>
      <w:r w:rsidDel="00000000" w:rsidR="00000000" w:rsidRPr="00000000">
        <w:rPr>
          <w:rtl w:val="1"/>
        </w:rPr>
        <w:t xml:space="preserve">ולכאורה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מצטער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עקיבא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איגר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בהגהותיו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מגן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אברהם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[2],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ממאמץ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יסוד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להדיא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בטורח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מללכת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להגדרת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טורח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בדייקנות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בעיקר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כשמדובר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רכב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דהנה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לכאורה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ליישוב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מסויים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ומן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שחייב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לחפש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בתנאים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כשניתן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לנסוע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לישוב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לנסוע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לחבירו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מביקור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למענו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והרי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נוסע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למקום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להניח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שההגדרה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לשיקול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ושהקצוות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ברורים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גבוליים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וממילא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ליישם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הולכי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למעשה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bidi w:val="1"/>
        <w:rPr/>
      </w:pPr>
      <w:r w:rsidDel="00000000" w:rsidR="00000000" w:rsidRPr="00000000">
        <w:rPr>
          <w:rtl w:val="1"/>
        </w:rPr>
        <w:t xml:space="preserve">ברם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נניח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כשמגיעים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העומדת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מטיילים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משמעותי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קבוצת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מטיילים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ציבורית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בחשבון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יחידים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הנעימות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הכרוכה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לחלוטין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שירשה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להשתמש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בסוכתו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מוגדרת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כצער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האפשרות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החנייה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ואמנם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בנקודה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נחלקו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האחרונים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דה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מגן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אברהם</w:t>
      </w:r>
      <w:r w:rsidDel="00000000" w:rsidR="00000000" w:rsidRPr="00000000">
        <w:rPr>
          <w:rtl w:val="1"/>
        </w:rPr>
        <w:t xml:space="preserve">", (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הכריע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שהולכי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לינתם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הלבוש</w:t>
      </w:r>
      <w:r w:rsidDel="00000000" w:rsidR="00000000" w:rsidRPr="00000000">
        <w:rPr>
          <w:rtl w:val="1"/>
        </w:rPr>
        <w:t xml:space="preserve"> ("</w:t>
      </w:r>
      <w:r w:rsidDel="00000000" w:rsidR="00000000" w:rsidRPr="00000000">
        <w:rPr>
          <w:rtl w:val="1"/>
        </w:rPr>
        <w:t xml:space="preserve">לבוש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החור</w:t>
      </w:r>
      <w:r w:rsidDel="00000000" w:rsidR="00000000" w:rsidRPr="00000000">
        <w:rPr>
          <w:rtl w:val="1"/>
        </w:rPr>
        <w:t xml:space="preserve">",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פסק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שחייבים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מגיעים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נחייבנו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העכו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ולישב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".</w:t>
      </w:r>
    </w:p>
    <w:p w:rsidR="00000000" w:rsidDel="00000000" w:rsidP="00000000" w:rsidRDefault="00000000" w:rsidRPr="00000000" w14:paraId="0000002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rPr/>
      </w:pPr>
      <w:r w:rsidDel="00000000" w:rsidR="00000000" w:rsidRPr="00000000">
        <w:rPr>
          <w:rtl w:val="1"/>
        </w:rPr>
        <w:t xml:space="preserve">ולאמיתו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נחלקו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דיעויין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במאירי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.) </w:t>
      </w:r>
      <w:r w:rsidDel="00000000" w:rsidR="00000000" w:rsidRPr="00000000">
        <w:rPr>
          <w:rtl w:val="1"/>
        </w:rPr>
        <w:t xml:space="preserve">שכתב</w:t>
      </w:r>
      <w:r w:rsidDel="00000000" w:rsidR="00000000" w:rsidRPr="00000000">
        <w:rPr>
          <w:rtl w:val="1"/>
        </w:rPr>
        <w:t xml:space="preserve">: "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כתבו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., "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המוזכרים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לעיל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שהולכי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חנייתם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מזומנת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חנייתם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המנהג</w:t>
      </w:r>
      <w:r w:rsidDel="00000000" w:rsidR="00000000" w:rsidRPr="00000000">
        <w:rPr>
          <w:rtl w:val="1"/>
        </w:rPr>
        <w:t xml:space="preserve">". </w:t>
      </w:r>
      <w:r w:rsidDel="00000000" w:rsidR="00000000" w:rsidRPr="00000000">
        <w:rPr>
          <w:rtl w:val="1"/>
        </w:rPr>
        <w:t xml:space="preserve">והנה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הגדולי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הפוסקים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יעויין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השלחן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ובמשנה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ברורה</w:t>
      </w:r>
      <w:r w:rsidDel="00000000" w:rsidR="00000000" w:rsidRPr="00000000">
        <w:rPr>
          <w:rtl w:val="1"/>
        </w:rPr>
        <w:t xml:space="preserve">" (</w:t>
      </w:r>
      <w:r w:rsidDel="00000000" w:rsidR="00000000" w:rsidRPr="00000000">
        <w:rPr>
          <w:rtl w:val="1"/>
        </w:rPr>
        <w:t xml:space="preserve">ובעיקר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ביאור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הלבה</w:t>
      </w:r>
      <w:r w:rsidDel="00000000" w:rsidR="00000000" w:rsidRPr="00000000">
        <w:rPr>
          <w:rtl w:val="1"/>
        </w:rPr>
        <w:t xml:space="preserve">")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הכריעו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הלבוש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לכאורה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כשיטת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שבמאירי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מגן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אברהם</w:t>
      </w:r>
      <w:r w:rsidDel="00000000" w:rsidR="00000000" w:rsidRPr="00000000">
        <w:rPr>
          <w:rtl w:val="1"/>
        </w:rPr>
        <w:t xml:space="preserve">". </w:t>
      </w:r>
      <w:r w:rsidDel="00000000" w:rsidR="00000000" w:rsidRPr="00000000">
        <w:rPr>
          <w:rtl w:val="1"/>
        </w:rPr>
        <w:t xml:space="preserve">דלמה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ייפטר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שעשייתה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בטירחה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מלהשיג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שופר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והרי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שנינו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</w:t>
      </w:r>
      <w:r w:rsidDel="00000000" w:rsidR="00000000" w:rsidRPr="00000000">
        <w:rPr>
          <w:rtl w:val="1"/>
        </w:rPr>
        <w:t xml:space="preserve">:)! "</w:t>
      </w:r>
      <w:r w:rsidDel="00000000" w:rsidR="00000000" w:rsidRPr="00000000">
        <w:rPr>
          <w:rtl w:val="1"/>
        </w:rPr>
        <w:t xml:space="preserve">שופר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מעבירין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מפקחין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הגל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שבדבר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טורחים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להשגתו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נסיעה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ויציאה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גופא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מלהכין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טירדות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וטורח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ובכן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ייגרע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נחייבנו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לינתו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אפשרי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ובשלמא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שמאמץ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נעמיסנו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יעדיף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משימתו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לחלוטין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הולכי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ולטפל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בעסקיהם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נחייבם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בעשיית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לכשיצאו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מצמידים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להצמדתם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לביתם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בדרך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המאירי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והלבוש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מהאפשרויות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הבאות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2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bidi w:val="1"/>
        <w:rPr/>
      </w:pP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שמן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המאמץ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בהקמת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להטילו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המבזבז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יבזבז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תקף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צדקה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עוברתו</w:t>
      </w:r>
    </w:p>
    <w:p w:rsidR="00000000" w:rsidDel="00000000" w:rsidP="00000000" w:rsidRDefault="00000000" w:rsidRPr="00000000" w14:paraId="0000002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bidi w:val="1"/>
        <w:rPr/>
      </w:pP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שחובת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העשייה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מתיישבת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תדורו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לתקופה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משמעותית</w:t>
      </w:r>
      <w:r w:rsidDel="00000000" w:rsidR="00000000" w:rsidRPr="00000000">
        <w:rPr>
          <w:rtl w:val="1"/>
        </w:rPr>
        <w:t xml:space="preserve">,</w:t>
      </w:r>
    </w:p>
    <w:p w:rsidR="00000000" w:rsidDel="00000000" w:rsidP="00000000" w:rsidRDefault="00000000" w:rsidRPr="00000000" w14:paraId="0000002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bidi w:val="1"/>
        <w:rPr/>
      </w:pP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שכשיש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לחייבו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נוהג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דכל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כמעתיק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דירתו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ומעוגן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נוסע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הימנה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ובכן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נוסע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מסוכתו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הבסיסית</w:t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חנייתו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כאמור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מסברא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חרף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הקשיים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המעשיים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הכרוכים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מגן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אברהם</w:t>
      </w:r>
      <w:r w:rsidDel="00000000" w:rsidR="00000000" w:rsidRPr="00000000">
        <w:rPr>
          <w:rtl w:val="1"/>
        </w:rPr>
        <w:t xml:space="preserve">".</w:t>
      </w:r>
    </w:p>
    <w:p w:rsidR="00000000" w:rsidDel="00000000" w:rsidP="00000000" w:rsidRDefault="00000000" w:rsidRPr="00000000" w14:paraId="0000002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bidi w:val="1"/>
        <w:rPr/>
      </w:pP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משמעותית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לנידון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דידן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דהנה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הולכי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יספיקו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יאכלו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סעודתם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שיבנוה</w:t>
      </w:r>
      <w:r w:rsidDel="00000000" w:rsidR="00000000" w:rsidRPr="00000000">
        <w:rPr>
          <w:rtl w:val="1"/>
        </w:rPr>
        <w:t xml:space="preserve">;[3] </w:t>
      </w:r>
      <w:r w:rsidDel="00000000" w:rsidR="00000000" w:rsidRPr="00000000">
        <w:rPr>
          <w:rtl w:val="1"/>
        </w:rPr>
        <w:t xml:space="preserve">ומאידך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עסקיהם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בהקדם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שיתפנו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לבנייתה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מטפלים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וכשמסיימים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לבניית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לאכילה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יספיקו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לבנותה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סעודתם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המקובל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ללינה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תדורו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הרגלי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בסוכה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ובכן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הולכי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כשסיימו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עיסוקיהם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למענם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בלילה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שמקדיש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רובץ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טרוד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בענייניו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הולכי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ובלילה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הפטורים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הגירסא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שלפנינו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אכילתו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לחפש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הליכתו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ארוחתו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לינתו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בטיולי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תנועות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המטיילים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כידוע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הלילות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הפעילות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וההווי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המתבצעים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מהווים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אתנחתא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באמצע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הטיול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אורגני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ואינטגרלי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הימנו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כהולכי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ובלילה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שפטורים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עוסקים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במטרת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הטיול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לחייבם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בבניית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פעילות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הטיול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לינתם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הרגילה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קיימת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ברור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שמבחינה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bidi w:val="1"/>
        <w:rPr/>
      </w:pPr>
      <w:r w:rsidDel="00000000" w:rsidR="00000000" w:rsidRPr="00000000">
        <w:rPr>
          <w:rtl w:val="1"/>
        </w:rPr>
        <w:t xml:space="preserve">ובכן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להלכה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להסיק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3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bidi w:val="1"/>
        <w:rPr/>
      </w:pP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לטיול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יוכלו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הטיול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bidi w:val="1"/>
        <w:rPr/>
      </w:pP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במרוצת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הטיול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מגיעים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סמוך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האכילה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הרגילה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המתוכננת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מגיעים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נמצאת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להיכנס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חייבים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מימדי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ושיעור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בירור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bidi w:val="1"/>
        <w:rPr/>
      </w:pP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מפסיקים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הטיול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ושוהים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חייבים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לבנותה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גודל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המאמץ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ליבון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bidi w:val="1"/>
        <w:rPr/>
      </w:pP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פעילות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הטיול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נמשכת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נפסקת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פטורים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מלבנותה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הפעילות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בהקדם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bidi w:val="1"/>
        <w:rPr/>
      </w:pP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מבחינה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הלכתית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וצרופה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ברם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למעשה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לחלוטין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להתנגד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בתוקף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ובחריפות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מבחינה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ערכית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השקפתית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וחינוכית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לטיולים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מבצעים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הכרוכים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בביטול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ביחס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ביטול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פורמליים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המאפשרים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הבלעדית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המכרעת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הערמה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המהווה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הלכתית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ומחשבתית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כשלעצמה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למצותה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חוסר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היענות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היקפה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פגום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כשמדובר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בהתעלמות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בהתחמקות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וכמיהה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למצוות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טוען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משתחרר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בהזדמנות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הראשונה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הזריזות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לעבדו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בשמחה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אליעזר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העושה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תפלתו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תפלתו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תחנונים</w:t>
      </w:r>
      <w:r w:rsidDel="00000000" w:rsidR="00000000" w:rsidRPr="00000000">
        <w:rPr>
          <w:rtl w:val="1"/>
        </w:rPr>
        <w:t xml:space="preserve">" - </w:t>
      </w:r>
      <w:r w:rsidDel="00000000" w:rsidR="00000000" w:rsidRPr="00000000">
        <w:rPr>
          <w:rtl w:val="1"/>
        </w:rPr>
        <w:t xml:space="preserve">המתפרשים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אושעיא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כט</w:t>
      </w:r>
      <w:r w:rsidDel="00000000" w:rsidR="00000000" w:rsidRPr="00000000">
        <w:rPr>
          <w:rtl w:val="1"/>
        </w:rPr>
        <w:t xml:space="preserve">:): "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שתפלתו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כמשאוי</w:t>
      </w:r>
      <w:r w:rsidDel="00000000" w:rsidR="00000000" w:rsidRPr="00000000">
        <w:rPr>
          <w:rtl w:val="1"/>
        </w:rPr>
        <w:t xml:space="preserve">" -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מיוחדת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התפילה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הרעיון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המרכזי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הטמון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בחובם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bidi w:val="1"/>
        <w:rPr/>
      </w:pPr>
      <w:r w:rsidDel="00000000" w:rsidR="00000000" w:rsidRPr="00000000">
        <w:rPr>
          <w:rtl w:val="1"/>
        </w:rPr>
        <w:t xml:space="preserve">בהסבר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המזון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במוצאי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המזון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להבדלה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מנמקת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הגמרא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פסחים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קה</w:t>
      </w:r>
      <w:r w:rsidDel="00000000" w:rsidR="00000000" w:rsidRPr="00000000">
        <w:rPr>
          <w:rtl w:val="1"/>
        </w:rPr>
        <w:t xml:space="preserve">:): "</w:t>
      </w:r>
      <w:r w:rsidDel="00000000" w:rsidR="00000000" w:rsidRPr="00000000">
        <w:rPr>
          <w:rtl w:val="1"/>
        </w:rPr>
        <w:t xml:space="preserve">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לאפוקי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דמקדמינן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ומחבבינן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אפוקי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מאחרינן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כטונא</w:t>
      </w:r>
      <w:r w:rsidDel="00000000" w:rsidR="00000000" w:rsidRPr="00000000">
        <w:rPr>
          <w:rtl w:val="1"/>
        </w:rPr>
        <w:t xml:space="preserve">".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חסידות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משקפים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תפיסה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הלכתית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עוצמתה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והיקפה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הפורמלי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המצומצם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יתכן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שביטויו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המפורסם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, "</w:t>
      </w:r>
      <w:r w:rsidDel="00000000" w:rsidR="00000000" w:rsidRPr="00000000">
        <w:rPr>
          <w:rtl w:val="1"/>
        </w:rPr>
        <w:t xml:space="preserve">נבל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חריף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בהעדר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פזילה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הרע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הבקורת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הסמויה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חסדא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תיחכומו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להיאחז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בפטורים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שונים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חזינא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דחריפת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טובא</w:t>
      </w:r>
      <w:r w:rsidDel="00000000" w:rsidR="00000000" w:rsidRPr="00000000">
        <w:rPr>
          <w:rtl w:val="1"/>
        </w:rPr>
        <w:t xml:space="preserve">" (</w:t>
      </w:r>
      <w:r w:rsidDel="00000000" w:rsidR="00000000" w:rsidRPr="00000000">
        <w:rPr>
          <w:rtl w:val="1"/>
        </w:rPr>
        <w:t xml:space="preserve">חולין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</w:t>
      </w:r>
      <w:r w:rsidDel="00000000" w:rsidR="00000000" w:rsidRPr="00000000">
        <w:rPr>
          <w:rtl w:val="1"/>
        </w:rPr>
        <w:t xml:space="preserve">:), </w:t>
      </w:r>
      <w:r w:rsidDel="00000000" w:rsidR="00000000" w:rsidRPr="00000000">
        <w:rPr>
          <w:rtl w:val="1"/>
        </w:rPr>
        <w:t xml:space="preserve">שקופה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וברורה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ישנה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השמורה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לרעתו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המוקד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ההלכתי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להבהרת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יסוד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בראשונים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ציצית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מופיעה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בהקשר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בדו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שיח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במסגרת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ציצית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בסוגיא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במנחות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מא</w:t>
      </w:r>
      <w:r w:rsidDel="00000000" w:rsidR="00000000" w:rsidRPr="00000000">
        <w:rPr>
          <w:rtl w:val="1"/>
        </w:rPr>
        <w:t xml:space="preserve">.): "</w:t>
      </w:r>
      <w:r w:rsidDel="00000000" w:rsidR="00000000" w:rsidRPr="00000000">
        <w:rPr>
          <w:rtl w:val="1"/>
        </w:rPr>
        <w:t xml:space="preserve">דמלאכא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אשכחיה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דמיכסי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סדינא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מציצית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בקייטא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וסרבלא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בסיתוא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ציצית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תכלת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ענשיתו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אעשה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ריתתא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ענשינן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רמי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מחייבא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דחייביה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מיכסי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מיכסי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דלאוו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רחמנא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טצדקי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למיפטר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מציצית</w:t>
      </w:r>
      <w:r w:rsidDel="00000000" w:rsidR="00000000" w:rsidRPr="00000000">
        <w:rPr>
          <w:rtl w:val="1"/>
        </w:rPr>
        <w:t xml:space="preserve">".</w:t>
      </w:r>
    </w:p>
    <w:p w:rsidR="00000000" w:rsidDel="00000000" w:rsidP="00000000" w:rsidRDefault="00000000" w:rsidRPr="00000000" w14:paraId="0000003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bidi w:val="1"/>
        <w:rPr/>
      </w:pPr>
      <w:r w:rsidDel="00000000" w:rsidR="00000000" w:rsidRPr="00000000">
        <w:rPr>
          <w:rtl w:val="1"/>
        </w:rPr>
        <w:t xml:space="preserve">כנראה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סוגיא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פסק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לקראת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ציצית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): "</w:t>
      </w:r>
      <w:r w:rsidDel="00000000" w:rsidR="00000000" w:rsidRPr="00000000">
        <w:rPr>
          <w:rtl w:val="1"/>
        </w:rPr>
        <w:t xml:space="preserve">אע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ולהתעטף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ציצית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חסיד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ישתדל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עטוף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המחוייבת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בציצית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". </w:t>
      </w:r>
      <w:r w:rsidDel="00000000" w:rsidR="00000000" w:rsidRPr="00000000">
        <w:rPr>
          <w:rtl w:val="1"/>
        </w:rPr>
        <w:t xml:space="preserve">ראשונים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הרחיבו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היריעה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צמצמו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השתדלות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חסיד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הטילוה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ציצית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השאיפה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למצוות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. "</w:t>
      </w:r>
      <w:r w:rsidDel="00000000" w:rsidR="00000000" w:rsidRPr="00000000">
        <w:rPr>
          <w:rtl w:val="1"/>
        </w:rPr>
        <w:t xml:space="preserve">ומ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שמים</w:t>
      </w:r>
      <w:r w:rsidDel="00000000" w:rsidR="00000000" w:rsidRPr="00000000">
        <w:rPr>
          <w:rtl w:val="1"/>
        </w:rPr>
        <w:t xml:space="preserve">", </w:t>
      </w:r>
      <w:r w:rsidDel="00000000" w:rsidR="00000000" w:rsidRPr="00000000">
        <w:rPr>
          <w:rtl w:val="1"/>
        </w:rPr>
        <w:t xml:space="preserve">כותב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, "</w:t>
      </w:r>
      <w:r w:rsidDel="00000000" w:rsidR="00000000" w:rsidRPr="00000000">
        <w:rPr>
          <w:rtl w:val="1"/>
        </w:rPr>
        <w:t xml:space="preserve">לקנות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כנפות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בציצית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וחשובה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ולשבוע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שיוכלו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יתקיימו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"[4] (</w:t>
      </w: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</w:t>
      </w:r>
      <w:r w:rsidDel="00000000" w:rsidR="00000000" w:rsidRPr="00000000">
        <w:rPr>
          <w:rtl w:val="1"/>
        </w:rPr>
        <w:t xml:space="preserve">:).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בהישג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העומדת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לרשותו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וכמה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bidi w:val="1"/>
        <w:rPr/>
      </w:pPr>
      <w:r w:rsidDel="00000000" w:rsidR="00000000" w:rsidRPr="00000000">
        <w:rPr>
          <w:rtl w:val="1"/>
        </w:rPr>
        <w:t xml:space="preserve">ואמנם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השאלה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מופנית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תנועות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הדוגלות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בחינוך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לעבודת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ויראת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מעוררת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תמיהה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שהיתי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בגדר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קלה</w:t>
      </w:r>
      <w:r w:rsidDel="00000000" w:rsidR="00000000" w:rsidRPr="00000000">
        <w:rPr>
          <w:rtl w:val="1"/>
        </w:rPr>
        <w:t xml:space="preserve">", </w:t>
      </w:r>
      <w:r w:rsidDel="00000000" w:rsidR="00000000" w:rsidRPr="00000000">
        <w:rPr>
          <w:rtl w:val="1"/>
        </w:rPr>
        <w:t xml:space="preserve">ומעולם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נשאלתי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לסמוך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הולכי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כשנמצאים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במרחק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עסקים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כבחמורה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והמסתובב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לרגל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ענייניו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גורדי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במשרדו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באיזור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סטודנט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כמושרש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ויראת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ושהזדמן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לשהות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בספריית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האוניברסיטה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במזנון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שהקמפוס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מצוייד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בסוכה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הקודש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מקיף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מפגינים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לעצמם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לזלזל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היקפה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ידוע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חינוכי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לטיולי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תנועות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פנים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בעיקר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מפאת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העמקת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האהבה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והזיקה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לארץ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והטוענים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ומתאימים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לכך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החוץ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לשפוט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הגורם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משוכנע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שפרט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אולי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לנסיבות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חריגות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ביותר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שהמסר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החינוכי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העמקת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ורגישות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לזהירות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וזריזות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בקשיים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מסויימים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קרבן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טיולים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בבקשה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אליעזר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</w:t>
      </w:r>
      <w:r w:rsidDel="00000000" w:rsidR="00000000" w:rsidRPr="00000000">
        <w:rPr>
          <w:rtl w:val="1"/>
        </w:rPr>
        <w:t xml:space="preserve">:): "</w:t>
      </w:r>
      <w:r w:rsidDel="00000000" w:rsidR="00000000" w:rsidRPr="00000000">
        <w:rPr>
          <w:rtl w:val="1"/>
        </w:rPr>
        <w:t xml:space="preserve">משבח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העצלנין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מבתיהן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ושמחת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וביתך</w:t>
      </w:r>
      <w:r w:rsidDel="00000000" w:rsidR="00000000" w:rsidRPr="00000000">
        <w:rPr>
          <w:rtl w:val="1"/>
        </w:rPr>
        <w:t xml:space="preserve">",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נפסקו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להלכה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ולפירוש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יתכן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רווקים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יוצאים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שידאגו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למשאיות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ומימיות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למדריכים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ומלווים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הכרחיים</w:t>
      </w:r>
      <w:r w:rsidDel="00000000" w:rsidR="00000000" w:rsidRPr="00000000">
        <w:rPr>
          <w:rtl w:val="1"/>
        </w:rPr>
        <w:t xml:space="preserve">) - </w:t>
      </w:r>
      <w:r w:rsidDel="00000000" w:rsidR="00000000" w:rsidRPr="00000000">
        <w:rPr>
          <w:rtl w:val="1"/>
        </w:rPr>
        <w:t xml:space="preserve">לתנאים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המאפשרים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כהלכתה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מובטחני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בראשי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התנועות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שהצורר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מורגש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והרצון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מסוגלים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להתמודד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טכניות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ולוגיסטיות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מורכבות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bidi w:val="1"/>
        <w:rPr/>
      </w:pPr>
      <w:r w:rsidDel="00000000" w:rsidR="00000000" w:rsidRPr="00000000">
        <w:rPr>
          <w:rtl w:val="1"/>
        </w:rPr>
        <w:t xml:space="preserve">בסייעתא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דהפורש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יצליחו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ויזכו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לארגן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תכניות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שתענקנה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נופש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וחינוך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הנאה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והתרוממות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העמקת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ולמצוות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שבאוהבי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והנכספים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: "</w:t>
      </w:r>
      <w:r w:rsidDel="00000000" w:rsidR="00000000" w:rsidRPr="00000000">
        <w:rPr>
          <w:rtl w:val="1"/>
        </w:rPr>
        <w:t xml:space="preserve">מצוות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שיוכלו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יתקיימו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".</w:t>
      </w:r>
    </w:p>
    <w:p w:rsidR="00000000" w:rsidDel="00000000" w:rsidP="00000000" w:rsidRDefault="00000000" w:rsidRPr="00000000" w14:paraId="00000043">
      <w:pPr>
        <w:pStyle w:val="Heading3"/>
        <w:bidi w:val="1"/>
        <w:rPr/>
      </w:pPr>
      <w:r w:rsidDel="00000000" w:rsidR="00000000" w:rsidRPr="00000000">
        <w:rPr>
          <w:rtl w:val="1"/>
        </w:rPr>
        <w:t xml:space="preserve">מזכיר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ראם</w:t>
      </w:r>
      <w:r w:rsidDel="00000000" w:rsidR="00000000" w:rsidRPr="00000000">
        <w:rPr>
          <w:rtl w:val="1"/>
        </w:rPr>
        <w:t xml:space="preserve"> </w:t>
      </w:r>
    </w:p>
    <w:sectPr>
      <w:headerReference r:id="rId6" w:type="default"/>
      <w:pgSz w:h="16840" w:w="11907" w:orient="portrait"/>
      <w:pgMar w:bottom="1134" w:top="1134" w:left="1134" w:right="1134" w:header="624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bidi w:val="1"/>
        <w:spacing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  <w:u w:val="singl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  <w:u w:val="single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0"/>
      <w:szCs w:val="20"/>
      <w:u w:val="singl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