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5E2E7" w14:textId="2535E811" w:rsidR="00B01940" w:rsidRDefault="00604E78" w:rsidP="00604E78">
      <w:pPr>
        <w:pStyle w:val="1"/>
        <w:rPr>
          <w:rtl/>
        </w:rPr>
      </w:pPr>
      <w:r>
        <w:rPr>
          <w:rFonts w:hint="cs"/>
          <w:rtl/>
        </w:rPr>
        <w:t xml:space="preserve">שיעור כללי </w:t>
      </w:r>
      <w:r>
        <w:rPr>
          <w:rtl/>
        </w:rPr>
        <w:t>–</w:t>
      </w:r>
      <w:r>
        <w:rPr>
          <w:rFonts w:hint="cs"/>
          <w:rtl/>
        </w:rPr>
        <w:t xml:space="preserve"> תשובה וכפרה ביום הכיפורים</w:t>
      </w:r>
    </w:p>
    <w:p w14:paraId="20148C99" w14:textId="4F629ACE" w:rsidR="00604E78" w:rsidRDefault="00604E78" w:rsidP="00604E78">
      <w:pPr>
        <w:rPr>
          <w:rtl/>
        </w:rPr>
      </w:pPr>
    </w:p>
    <w:p w14:paraId="14D9A6C8" w14:textId="2D52EF1D" w:rsidR="00604E78" w:rsidRDefault="00604E78" w:rsidP="00604E78">
      <w:pPr>
        <w:pStyle w:val="21"/>
        <w:rPr>
          <w:rtl/>
        </w:rPr>
      </w:pPr>
      <w:r>
        <w:rPr>
          <w:rFonts w:hint="cs"/>
          <w:rtl/>
        </w:rPr>
        <w:t>מקורות תנאים ודיוני האמוראים</w:t>
      </w:r>
    </w:p>
    <w:p w14:paraId="7FBD80D4" w14:textId="3E194CAB" w:rsidR="00604E78" w:rsidRDefault="00604E78" w:rsidP="00604E78">
      <w:pPr>
        <w:pStyle w:val="af7"/>
        <w:numPr>
          <w:ilvl w:val="0"/>
          <w:numId w:val="4"/>
        </w:numPr>
      </w:pPr>
      <w:r>
        <w:rPr>
          <w:rFonts w:hint="cs"/>
          <w:rtl/>
        </w:rPr>
        <w:t>פ"ח ביומא ממשנה ח עד סוף הפרק.</w:t>
      </w:r>
    </w:p>
    <w:p w14:paraId="6B9F083F" w14:textId="5059CC97" w:rsidR="00604E78" w:rsidRDefault="00604E78" w:rsidP="00604E78">
      <w:pPr>
        <w:pStyle w:val="af7"/>
        <w:numPr>
          <w:ilvl w:val="0"/>
          <w:numId w:val="4"/>
        </w:numPr>
      </w:pPr>
      <w:r>
        <w:rPr>
          <w:rFonts w:hint="cs"/>
          <w:rtl/>
        </w:rPr>
        <w:t>תוספתא  יומא פ"ד.</w:t>
      </w:r>
    </w:p>
    <w:p w14:paraId="200AA2D6" w14:textId="740DBC06" w:rsidR="00604E78" w:rsidRDefault="00604E78" w:rsidP="00604E78">
      <w:pPr>
        <w:pStyle w:val="af7"/>
        <w:numPr>
          <w:ilvl w:val="0"/>
          <w:numId w:val="4"/>
        </w:numPr>
      </w:pPr>
      <w:r>
        <w:rPr>
          <w:rFonts w:hint="cs"/>
          <w:rtl/>
        </w:rPr>
        <w:t>פ"א במנה בשבועות.</w:t>
      </w:r>
    </w:p>
    <w:p w14:paraId="4DF32425" w14:textId="7D82D953" w:rsidR="00604E78" w:rsidRDefault="00604E78" w:rsidP="00604E78">
      <w:pPr>
        <w:pStyle w:val="af7"/>
        <w:numPr>
          <w:ilvl w:val="0"/>
          <w:numId w:val="4"/>
        </w:numPr>
      </w:pPr>
      <w:r>
        <w:rPr>
          <w:rFonts w:hint="cs"/>
          <w:rtl/>
        </w:rPr>
        <w:t xml:space="preserve">הסוגיה ביומא פ"ה, ע"ב ובשבועות י"ב, ע"ב </w:t>
      </w:r>
      <w:r>
        <w:rPr>
          <w:rtl/>
        </w:rPr>
        <w:t>–</w:t>
      </w:r>
      <w:r>
        <w:rPr>
          <w:rFonts w:hint="cs"/>
          <w:rtl/>
        </w:rPr>
        <w:t xml:space="preserve"> יג ע"א.</w:t>
      </w:r>
    </w:p>
    <w:p w14:paraId="1FD84DC0" w14:textId="2E0D126A" w:rsidR="00604E78" w:rsidRDefault="00604E78" w:rsidP="00604E78">
      <w:pPr>
        <w:rPr>
          <w:rtl/>
        </w:rPr>
      </w:pPr>
    </w:p>
    <w:p w14:paraId="46883A49" w14:textId="505379BC" w:rsidR="00604E78" w:rsidRDefault="00604E78" w:rsidP="00604E78">
      <w:pPr>
        <w:pStyle w:val="3"/>
        <w:rPr>
          <w:rtl/>
        </w:rPr>
      </w:pPr>
      <w:r>
        <w:rPr>
          <w:rFonts w:hint="cs"/>
          <w:rtl/>
        </w:rPr>
        <w:t>דיוני הראשונים והאחרונים בשיטת רבי</w:t>
      </w:r>
    </w:p>
    <w:p w14:paraId="2D71FC30" w14:textId="4A0F10FD" w:rsidR="00604E78" w:rsidRDefault="00604E78" w:rsidP="00604E78">
      <w:pPr>
        <w:pStyle w:val="af7"/>
        <w:numPr>
          <w:ilvl w:val="0"/>
          <w:numId w:val="4"/>
        </w:numPr>
      </w:pPr>
      <w:r>
        <w:rPr>
          <w:rFonts w:hint="cs"/>
          <w:rtl/>
        </w:rPr>
        <w:t>תוס"י ותוס' רא"ש ד"ה תשובה בעיא ובחסדי דוד על התוספתא.</w:t>
      </w:r>
    </w:p>
    <w:p w14:paraId="3F0B885C" w14:textId="7B09A7DF" w:rsidR="00604E78" w:rsidRDefault="00604E78" w:rsidP="00604E78">
      <w:pPr>
        <w:pStyle w:val="af7"/>
        <w:numPr>
          <w:ilvl w:val="0"/>
          <w:numId w:val="4"/>
        </w:numPr>
      </w:pPr>
      <w:r>
        <w:rPr>
          <w:rFonts w:hint="cs"/>
          <w:rtl/>
        </w:rPr>
        <w:t>רש"י וריטב"א על הסוגיה בשבועות.</w:t>
      </w:r>
    </w:p>
    <w:p w14:paraId="0F081B13" w14:textId="353E5A5B" w:rsidR="00604E78" w:rsidRDefault="00604E78" w:rsidP="00604E78">
      <w:pPr>
        <w:pStyle w:val="af7"/>
        <w:numPr>
          <w:ilvl w:val="0"/>
          <w:numId w:val="4"/>
        </w:numPr>
      </w:pPr>
      <w:r>
        <w:rPr>
          <w:rFonts w:hint="cs"/>
          <w:rtl/>
        </w:rPr>
        <w:t>רמב"ם הלכות תשובה פ"א ה"ב ובכ"מ וביד פשוטה על אתר. פרוש המשניות משנה ו בשבועות.</w:t>
      </w:r>
    </w:p>
    <w:p w14:paraId="341D2CCD" w14:textId="28007862" w:rsidR="0042790C" w:rsidRDefault="0042790C" w:rsidP="0042790C">
      <w:pPr>
        <w:rPr>
          <w:rtl/>
        </w:rPr>
      </w:pPr>
    </w:p>
    <w:p w14:paraId="3517166D" w14:textId="2FF66C7A" w:rsidR="0042790C" w:rsidRDefault="0042790C" w:rsidP="0042790C">
      <w:pPr>
        <w:pStyle w:val="3"/>
        <w:rPr>
          <w:rtl/>
        </w:rPr>
      </w:pPr>
      <w:r>
        <w:rPr>
          <w:rFonts w:hint="cs"/>
          <w:rtl/>
        </w:rPr>
        <w:t xml:space="preserve">החידוש של התשובה </w:t>
      </w:r>
    </w:p>
    <w:p w14:paraId="1BAC4702" w14:textId="7EC42FE9" w:rsidR="0042790C" w:rsidRPr="0042790C" w:rsidRDefault="0042790C" w:rsidP="0042790C">
      <w:pPr>
        <w:pStyle w:val="af7"/>
        <w:numPr>
          <w:ilvl w:val="0"/>
          <w:numId w:val="4"/>
        </w:numPr>
      </w:pPr>
      <w:r>
        <w:rPr>
          <w:rFonts w:hint="cs"/>
          <w:rtl/>
        </w:rPr>
        <w:t>ירושלמי מכות פ"ב ה"ו: "שאלו לחכמה....".</w:t>
      </w:r>
    </w:p>
    <w:p w14:paraId="0F96ADB8" w14:textId="57B2A4C2" w:rsidR="0042790C" w:rsidRDefault="0042790C" w:rsidP="0042790C">
      <w:pPr>
        <w:rPr>
          <w:rtl/>
        </w:rPr>
      </w:pPr>
    </w:p>
    <w:p w14:paraId="7B679598" w14:textId="6EC608DC" w:rsidR="0042790C" w:rsidRDefault="0042790C" w:rsidP="0042790C">
      <w:pPr>
        <w:pStyle w:val="3"/>
        <w:rPr>
          <w:rtl/>
        </w:rPr>
      </w:pPr>
      <w:r>
        <w:rPr>
          <w:rFonts w:hint="cs"/>
          <w:rtl/>
        </w:rPr>
        <w:t>תשובה מאהבה ותשובה מיראה</w:t>
      </w:r>
    </w:p>
    <w:p w14:paraId="68C05FE9" w14:textId="06C0866C" w:rsidR="0042790C" w:rsidRDefault="0042790C" w:rsidP="0042790C">
      <w:pPr>
        <w:pStyle w:val="af7"/>
        <w:numPr>
          <w:ilvl w:val="0"/>
          <w:numId w:val="4"/>
        </w:numPr>
      </w:pPr>
      <w:r>
        <w:rPr>
          <w:rFonts w:hint="cs"/>
          <w:rtl/>
        </w:rPr>
        <w:t>הסוגיה.</w:t>
      </w:r>
    </w:p>
    <w:p w14:paraId="292C58FE" w14:textId="65D61BE7" w:rsidR="0042790C" w:rsidRDefault="0042790C" w:rsidP="0042790C">
      <w:pPr>
        <w:pStyle w:val="af7"/>
        <w:numPr>
          <w:ilvl w:val="0"/>
          <w:numId w:val="4"/>
        </w:numPr>
      </w:pPr>
      <w:r>
        <w:rPr>
          <w:rFonts w:hint="cs"/>
          <w:rtl/>
        </w:rPr>
        <w:t>מהרש"א חידושי אגדות יומא לו ע"ב ד"ה וכן.</w:t>
      </w:r>
    </w:p>
    <w:p w14:paraId="61F953B8" w14:textId="7E1C635D" w:rsidR="0042790C" w:rsidRDefault="0042790C" w:rsidP="0042790C">
      <w:pPr>
        <w:pStyle w:val="af7"/>
        <w:numPr>
          <w:ilvl w:val="0"/>
          <w:numId w:val="4"/>
        </w:numPr>
      </w:pPr>
      <w:r>
        <w:rPr>
          <w:rFonts w:hint="cs"/>
          <w:rtl/>
        </w:rPr>
        <w:t>ספר חרדים חלק אחרון תחילת פרק ג'.</w:t>
      </w:r>
    </w:p>
    <w:p w14:paraId="221CE9D6" w14:textId="37BCC9B2" w:rsidR="0042790C" w:rsidRDefault="0042790C" w:rsidP="0042790C">
      <w:pPr>
        <w:pStyle w:val="af7"/>
        <w:numPr>
          <w:ilvl w:val="0"/>
          <w:numId w:val="4"/>
        </w:numPr>
      </w:pPr>
      <w:r>
        <w:rPr>
          <w:rFonts w:hint="cs"/>
          <w:rtl/>
        </w:rPr>
        <w:t>על התשובה לגרי"ד סולוביציק בפרק תשובה של גאולה.</w:t>
      </w:r>
    </w:p>
    <w:p w14:paraId="60929398" w14:textId="1A35166B" w:rsidR="0042790C" w:rsidRDefault="0042790C" w:rsidP="0042790C">
      <w:pPr>
        <w:pStyle w:val="3"/>
        <w:rPr>
          <w:rtl/>
        </w:rPr>
      </w:pPr>
      <w:r>
        <w:rPr>
          <w:rFonts w:hint="cs"/>
          <w:rtl/>
        </w:rPr>
        <w:t>ההבדל בין בקשת המחילה ביום הכפורים לבקשת המחילה בחובל</w:t>
      </w:r>
    </w:p>
    <w:p w14:paraId="01A9D5C6" w14:textId="0A1924C8" w:rsidR="0042790C" w:rsidRDefault="0042790C" w:rsidP="0042790C">
      <w:pPr>
        <w:pStyle w:val="af7"/>
        <w:numPr>
          <w:ilvl w:val="0"/>
          <w:numId w:val="4"/>
        </w:numPr>
      </w:pPr>
      <w:r>
        <w:rPr>
          <w:rFonts w:hint="cs"/>
          <w:rtl/>
        </w:rPr>
        <w:t>משנה בבא קמא ח ז והשוואה למשנה ביומא.</w:t>
      </w:r>
    </w:p>
    <w:p w14:paraId="01A4BBCA" w14:textId="3854B905" w:rsidR="0042790C" w:rsidRDefault="0042790C" w:rsidP="0042790C">
      <w:pPr>
        <w:pStyle w:val="af7"/>
        <w:numPr>
          <w:ilvl w:val="0"/>
          <w:numId w:val="4"/>
        </w:numPr>
      </w:pPr>
      <w:r>
        <w:rPr>
          <w:rFonts w:hint="cs"/>
          <w:rtl/>
        </w:rPr>
        <w:t>רמב"ם חובל ומזיק ה ט. והלכות תשובה ב ט.</w:t>
      </w:r>
    </w:p>
    <w:p w14:paraId="254AC85D" w14:textId="4650A6C1" w:rsidR="0042790C" w:rsidRDefault="0042790C" w:rsidP="0042790C">
      <w:pPr>
        <w:pStyle w:val="af7"/>
        <w:numPr>
          <w:ilvl w:val="0"/>
          <w:numId w:val="4"/>
        </w:numPr>
      </w:pPr>
      <w:r>
        <w:rPr>
          <w:rFonts w:hint="cs"/>
          <w:rtl/>
        </w:rPr>
        <w:t>פחד יצחק יום הכפורים מאמר ב' א. מובא בשיעורי רא"ם על בבא קמא</w:t>
      </w:r>
    </w:p>
    <w:p w14:paraId="5E2CE03E" w14:textId="6ECFE36D" w:rsidR="0042790C" w:rsidRPr="0042790C" w:rsidRDefault="0042790C" w:rsidP="0042790C">
      <w:pPr>
        <w:pStyle w:val="af7"/>
        <w:numPr>
          <w:ilvl w:val="0"/>
          <w:numId w:val="4"/>
        </w:numPr>
      </w:pPr>
      <w:r>
        <w:rPr>
          <w:rFonts w:hint="cs"/>
          <w:rtl/>
        </w:rPr>
        <w:t>שיעורי רא"ם על בבא קמא</w:t>
      </w:r>
    </w:p>
    <w:p w14:paraId="099FAD7A" w14:textId="2B884899" w:rsidR="0042790C" w:rsidRDefault="0042790C" w:rsidP="0042790C">
      <w:pPr>
        <w:rPr>
          <w:rtl/>
        </w:rPr>
      </w:pPr>
    </w:p>
    <w:p w14:paraId="2655DA85" w14:textId="77777777" w:rsidR="0042790C" w:rsidRPr="0042790C" w:rsidRDefault="0042790C" w:rsidP="0042790C"/>
    <w:p w14:paraId="48886270" w14:textId="2B4AFEE9" w:rsidR="00604E78" w:rsidRDefault="00604E78" w:rsidP="00604E78">
      <w:pPr>
        <w:rPr>
          <w:rtl/>
        </w:rPr>
      </w:pPr>
    </w:p>
    <w:p w14:paraId="7721F01B" w14:textId="77777777" w:rsidR="00604E78" w:rsidRPr="00604E78" w:rsidRDefault="00604E78" w:rsidP="00604E78"/>
    <w:p w14:paraId="437FB7BB" w14:textId="45D8E645" w:rsidR="00604E78" w:rsidRDefault="00604E78" w:rsidP="00604E78">
      <w:pPr>
        <w:rPr>
          <w:rtl/>
        </w:rPr>
      </w:pPr>
    </w:p>
    <w:p w14:paraId="2D06AC53" w14:textId="77777777" w:rsidR="00604E78" w:rsidRPr="00604E78" w:rsidRDefault="00604E78" w:rsidP="00604E78">
      <w:pPr>
        <w:rPr>
          <w:rtl/>
        </w:rPr>
      </w:pPr>
    </w:p>
    <w:p w14:paraId="010F110E" w14:textId="77777777" w:rsidR="00604E78" w:rsidRDefault="00604E78" w:rsidP="00604E78">
      <w:pPr>
        <w:pStyle w:val="4"/>
        <w:rPr>
          <w:rtl/>
        </w:rPr>
      </w:pPr>
    </w:p>
    <w:p w14:paraId="54C38716" w14:textId="77777777" w:rsidR="00604E78" w:rsidRDefault="00604E78" w:rsidP="00604E78">
      <w:pPr>
        <w:pStyle w:val="4"/>
        <w:rPr>
          <w:rtl/>
        </w:rPr>
      </w:pPr>
    </w:p>
    <w:p w14:paraId="6C07E4F0" w14:textId="646198AD" w:rsidR="00604E78" w:rsidRDefault="00604E78" w:rsidP="00604E78">
      <w:pPr>
        <w:rPr>
          <w:rtl/>
        </w:rPr>
      </w:pPr>
    </w:p>
    <w:p w14:paraId="0F2B007D" w14:textId="77777777" w:rsidR="00604E78" w:rsidRDefault="00604E78" w:rsidP="00604E78">
      <w:pPr>
        <w:rPr>
          <w:rtl/>
        </w:rPr>
      </w:pPr>
    </w:p>
    <w:p w14:paraId="05E6C1F4" w14:textId="77777777" w:rsidR="00604E78" w:rsidRDefault="00604E78" w:rsidP="00604E78">
      <w:pPr>
        <w:rPr>
          <w:rtl/>
        </w:rPr>
      </w:pPr>
    </w:p>
    <w:p w14:paraId="241DDEA9" w14:textId="2873849F" w:rsidR="00604E78" w:rsidRDefault="00604E78" w:rsidP="00604E78">
      <w:pPr>
        <w:rPr>
          <w:rFonts w:ascii="Calibri" w:eastAsia="SimSun" w:hAnsi="Calibri" w:cs="Times New Roman"/>
          <w:b/>
          <w:bCs/>
          <w:kern w:val="32"/>
          <w:sz w:val="32"/>
          <w:szCs w:val="44"/>
          <w:u w:val="single"/>
          <w:rtl/>
        </w:rPr>
      </w:pPr>
    </w:p>
    <w:p w14:paraId="72B391F0" w14:textId="77777777" w:rsidR="0042790C" w:rsidRPr="00604E78" w:rsidRDefault="0042790C" w:rsidP="00604E78"/>
    <w:sectPr w:rsidR="0042790C" w:rsidRPr="00604E78" w:rsidSect="00B0194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998D5" w14:textId="77777777" w:rsidR="00553F1C" w:rsidRDefault="00553F1C" w:rsidP="00604E78">
      <w:pPr>
        <w:spacing w:line="240" w:lineRule="auto"/>
      </w:pPr>
      <w:r>
        <w:separator/>
      </w:r>
    </w:p>
  </w:endnote>
  <w:endnote w:type="continuationSeparator" w:id="0">
    <w:p w14:paraId="3EC11EF6" w14:textId="77777777" w:rsidR="00553F1C" w:rsidRDefault="00553F1C" w:rsidP="00604E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Keren">
    <w:charset w:val="B1"/>
    <w:family w:val="auto"/>
    <w:pitch w:val="variable"/>
    <w:sig w:usb0="00000801" w:usb1="40000000" w:usb2="00000000" w:usb3="00000000" w:csb0="0000002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Guttman St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E8BAD" w14:textId="77777777" w:rsidR="00553F1C" w:rsidRDefault="00553F1C" w:rsidP="00604E78">
      <w:pPr>
        <w:spacing w:line="240" w:lineRule="auto"/>
      </w:pPr>
      <w:r>
        <w:separator/>
      </w:r>
    </w:p>
  </w:footnote>
  <w:footnote w:type="continuationSeparator" w:id="0">
    <w:p w14:paraId="0663AC50" w14:textId="77777777" w:rsidR="00553F1C" w:rsidRDefault="00553F1C" w:rsidP="00604E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06E80A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right="643" w:hanging="360"/>
      </w:pPr>
    </w:lvl>
  </w:abstractNum>
  <w:abstractNum w:abstractNumId="1" w15:restartNumberingAfterBreak="0">
    <w:nsid w:val="2EA23954"/>
    <w:multiLevelType w:val="hybridMultilevel"/>
    <w:tmpl w:val="C5747098"/>
    <w:lvl w:ilvl="0" w:tplc="046AA2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421717F"/>
    <w:multiLevelType w:val="hybridMultilevel"/>
    <w:tmpl w:val="173CDF10"/>
    <w:lvl w:ilvl="0" w:tplc="6A5E0DA6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E7A203A"/>
    <w:multiLevelType w:val="multilevel"/>
    <w:tmpl w:val="8A985D12"/>
    <w:name w:val="רשימה"/>
    <w:lvl w:ilvl="0">
      <w:start w:val="1"/>
      <w:numFmt w:val="decimal"/>
      <w:pStyle w:val="20"/>
      <w:lvlText w:val="%1."/>
      <w:lvlJc w:val="right"/>
      <w:pPr>
        <w:tabs>
          <w:tab w:val="num" w:pos="567"/>
        </w:tabs>
        <w:ind w:left="567" w:right="567" w:hanging="283"/>
      </w:pPr>
      <w:rPr>
        <w:rFonts w:hint="default"/>
      </w:rPr>
    </w:lvl>
    <w:lvl w:ilvl="1">
      <w:start w:val="1"/>
      <w:numFmt w:val="hebrew1"/>
      <w:lvlText w:val="%2."/>
      <w:lvlJc w:val="right"/>
      <w:pPr>
        <w:tabs>
          <w:tab w:val="num" w:pos="851"/>
        </w:tabs>
        <w:ind w:left="851" w:right="851" w:hanging="284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418"/>
        </w:tabs>
        <w:ind w:left="1418" w:right="1418" w:hanging="284"/>
      </w:pPr>
      <w:rPr>
        <w:rFonts w:hint="default"/>
      </w:rPr>
    </w:lvl>
    <w:lvl w:ilvl="3">
      <w:start w:val="1"/>
      <w:numFmt w:val="hebrew1"/>
      <w:lvlText w:val="%4."/>
      <w:lvlJc w:val="right"/>
      <w:pPr>
        <w:tabs>
          <w:tab w:val="num" w:pos="1985"/>
        </w:tabs>
        <w:ind w:left="1985" w:right="1985" w:hanging="284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tabs>
          <w:tab w:val="num" w:pos="2520"/>
        </w:tabs>
        <w:ind w:left="2520" w:right="252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2880"/>
        </w:tabs>
        <w:ind w:left="2880" w:right="288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tabs>
          <w:tab w:val="num" w:pos="3240"/>
        </w:tabs>
        <w:ind w:left="3240" w:right="324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3600"/>
        </w:tabs>
        <w:ind w:left="3600" w:right="360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tabs>
          <w:tab w:val="num" w:pos="3960"/>
        </w:tabs>
        <w:ind w:left="3960" w:right="39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78"/>
    <w:rsid w:val="00134556"/>
    <w:rsid w:val="002F4265"/>
    <w:rsid w:val="0042790C"/>
    <w:rsid w:val="00553F1C"/>
    <w:rsid w:val="00604E78"/>
    <w:rsid w:val="00645E1F"/>
    <w:rsid w:val="00674A2A"/>
    <w:rsid w:val="006E33C7"/>
    <w:rsid w:val="00781647"/>
    <w:rsid w:val="009A2FFE"/>
    <w:rsid w:val="00B0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34151"/>
  <w15:chartTrackingRefBased/>
  <w15:docId w15:val="{A8FDCC40-82E0-4EB8-9CB2-DCCB0EB6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134556"/>
    <w:pPr>
      <w:bidi/>
      <w:spacing w:after="0" w:line="240" w:lineRule="exact"/>
      <w:ind w:firstLine="284"/>
      <w:jc w:val="both"/>
    </w:pPr>
    <w:rPr>
      <w:rFonts w:ascii="Times New Roman" w:hAnsi="Times New Roman" w:cs="David"/>
      <w:sz w:val="24"/>
      <w:lang w:eastAsia="he-IL"/>
    </w:rPr>
  </w:style>
  <w:style w:type="paragraph" w:styleId="1">
    <w:name w:val="heading 1"/>
    <w:basedOn w:val="a"/>
    <w:next w:val="a"/>
    <w:link w:val="10"/>
    <w:autoRedefine/>
    <w:qFormat/>
    <w:rsid w:val="00134556"/>
    <w:pPr>
      <w:keepNext/>
      <w:spacing w:before="240" w:after="240"/>
      <w:ind w:firstLine="0"/>
      <w:jc w:val="center"/>
      <w:outlineLvl w:val="0"/>
    </w:pPr>
    <w:rPr>
      <w:rFonts w:ascii="Arial" w:hAnsi="Arial"/>
      <w:b/>
      <w:bCs/>
      <w:kern w:val="32"/>
      <w:sz w:val="32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1">
    <w:name w:val="heading 2"/>
    <w:basedOn w:val="a"/>
    <w:next w:val="a"/>
    <w:link w:val="22"/>
    <w:autoRedefine/>
    <w:qFormat/>
    <w:rsid w:val="00134556"/>
    <w:pPr>
      <w:keepNext/>
      <w:spacing w:before="240" w:after="240"/>
      <w:ind w:firstLine="0"/>
      <w:outlineLvl w:val="1"/>
    </w:pPr>
    <w:rPr>
      <w:rFonts w:ascii="Arial" w:hAnsi="Arial"/>
      <w:b/>
      <w:bCs/>
      <w:sz w:val="28"/>
      <w:szCs w:val="32"/>
    </w:rPr>
  </w:style>
  <w:style w:type="paragraph" w:styleId="3">
    <w:name w:val="heading 3"/>
    <w:basedOn w:val="a"/>
    <w:next w:val="a"/>
    <w:link w:val="30"/>
    <w:autoRedefine/>
    <w:qFormat/>
    <w:rsid w:val="00134556"/>
    <w:pPr>
      <w:keepNext/>
      <w:spacing w:before="240" w:after="60"/>
      <w:ind w:firstLine="0"/>
      <w:outlineLvl w:val="2"/>
    </w:pPr>
    <w:rPr>
      <w:rFonts w:ascii="Arial" w:hAnsi="Arial"/>
      <w:b/>
      <w:bCs/>
      <w:szCs w:val="28"/>
    </w:rPr>
  </w:style>
  <w:style w:type="paragraph" w:styleId="4">
    <w:name w:val="heading 4"/>
    <w:basedOn w:val="a"/>
    <w:next w:val="a"/>
    <w:link w:val="40"/>
    <w:qFormat/>
    <w:rsid w:val="002F4265"/>
    <w:pPr>
      <w:keepNext/>
      <w:spacing w:before="240" w:after="60" w:line="276" w:lineRule="auto"/>
      <w:ind w:left="368" w:right="426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34556"/>
  </w:style>
  <w:style w:type="character" w:styleId="Hyperlink">
    <w:name w:val="Hyperlink"/>
    <w:basedOn w:val="a0"/>
    <w:uiPriority w:val="99"/>
    <w:rsid w:val="00134556"/>
    <w:rPr>
      <w:color w:val="0000FF"/>
      <w:u w:val="single"/>
    </w:rPr>
  </w:style>
  <w:style w:type="paragraph" w:styleId="TOC1">
    <w:name w:val="toc 1"/>
    <w:basedOn w:val="a"/>
    <w:next w:val="a"/>
    <w:autoRedefine/>
    <w:semiHidden/>
    <w:rsid w:val="00134556"/>
    <w:pPr>
      <w:ind w:firstLine="0"/>
    </w:pPr>
  </w:style>
  <w:style w:type="paragraph" w:styleId="TOC2">
    <w:name w:val="toc 2"/>
    <w:basedOn w:val="a"/>
    <w:next w:val="a"/>
    <w:autoRedefine/>
    <w:uiPriority w:val="39"/>
    <w:rsid w:val="00134556"/>
    <w:pPr>
      <w:ind w:left="238" w:firstLine="0"/>
    </w:pPr>
  </w:style>
  <w:style w:type="paragraph" w:styleId="TOC3">
    <w:name w:val="toc 3"/>
    <w:basedOn w:val="a"/>
    <w:next w:val="a"/>
    <w:autoRedefine/>
    <w:uiPriority w:val="39"/>
    <w:rsid w:val="00134556"/>
    <w:pPr>
      <w:ind w:left="482" w:firstLine="0"/>
    </w:pPr>
  </w:style>
  <w:style w:type="paragraph" w:styleId="TOC4">
    <w:name w:val="toc 4"/>
    <w:basedOn w:val="a"/>
    <w:next w:val="a"/>
    <w:autoRedefine/>
    <w:semiHidden/>
    <w:rsid w:val="00134556"/>
    <w:pPr>
      <w:ind w:left="720"/>
    </w:pPr>
  </w:style>
  <w:style w:type="paragraph" w:styleId="TOC5">
    <w:name w:val="toc 5"/>
    <w:basedOn w:val="a"/>
    <w:next w:val="a"/>
    <w:autoRedefine/>
    <w:semiHidden/>
    <w:rsid w:val="00134556"/>
    <w:pPr>
      <w:ind w:left="960"/>
    </w:pPr>
  </w:style>
  <w:style w:type="paragraph" w:styleId="TOC6">
    <w:name w:val="toc 6"/>
    <w:basedOn w:val="a"/>
    <w:next w:val="a"/>
    <w:autoRedefine/>
    <w:semiHidden/>
    <w:rsid w:val="00134556"/>
    <w:pPr>
      <w:ind w:left="1200"/>
    </w:pPr>
  </w:style>
  <w:style w:type="paragraph" w:styleId="TOC7">
    <w:name w:val="toc 7"/>
    <w:basedOn w:val="a"/>
    <w:next w:val="a"/>
    <w:autoRedefine/>
    <w:semiHidden/>
    <w:rsid w:val="00134556"/>
    <w:pPr>
      <w:ind w:left="1440"/>
    </w:pPr>
  </w:style>
  <w:style w:type="paragraph" w:styleId="TOC8">
    <w:name w:val="toc 8"/>
    <w:basedOn w:val="a"/>
    <w:next w:val="a"/>
    <w:autoRedefine/>
    <w:semiHidden/>
    <w:rsid w:val="00134556"/>
    <w:pPr>
      <w:ind w:left="1680"/>
    </w:pPr>
  </w:style>
  <w:style w:type="paragraph" w:styleId="TOC9">
    <w:name w:val="toc 9"/>
    <w:basedOn w:val="a"/>
    <w:next w:val="a"/>
    <w:autoRedefine/>
    <w:semiHidden/>
    <w:rsid w:val="00134556"/>
    <w:pPr>
      <w:ind w:left="1920"/>
    </w:pPr>
  </w:style>
  <w:style w:type="paragraph" w:styleId="a4">
    <w:name w:val="Body Text"/>
    <w:basedOn w:val="a"/>
    <w:link w:val="a5"/>
    <w:rsid w:val="00134556"/>
    <w:pPr>
      <w:spacing w:after="120"/>
      <w:ind w:firstLine="227"/>
    </w:pPr>
    <w:rPr>
      <w:sz w:val="20"/>
    </w:rPr>
  </w:style>
  <w:style w:type="character" w:customStyle="1" w:styleId="a5">
    <w:name w:val="גוף טקסט תו"/>
    <w:basedOn w:val="a0"/>
    <w:link w:val="a4"/>
    <w:rsid w:val="00134556"/>
    <w:rPr>
      <w:rFonts w:ascii="Times New Roman" w:eastAsia="Times New Roman" w:hAnsi="Times New Roman" w:cs="David"/>
      <w:sz w:val="20"/>
      <w:lang w:eastAsia="he-IL"/>
    </w:rPr>
  </w:style>
  <w:style w:type="character" w:styleId="a6">
    <w:name w:val="footnote reference"/>
    <w:basedOn w:val="a0"/>
    <w:semiHidden/>
    <w:unhideWhenUsed/>
    <w:rsid w:val="00134556"/>
    <w:rPr>
      <w:vertAlign w:val="superscript"/>
    </w:rPr>
  </w:style>
  <w:style w:type="paragraph" w:styleId="a7">
    <w:name w:val="Balloon Text"/>
    <w:basedOn w:val="a"/>
    <w:link w:val="a8"/>
    <w:semiHidden/>
    <w:unhideWhenUsed/>
    <w:rsid w:val="00134556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semiHidden/>
    <w:rsid w:val="00134556"/>
    <w:rPr>
      <w:rFonts w:ascii="Tahoma" w:eastAsia="Times New Roman" w:hAnsi="Tahoma" w:cs="Tahoma"/>
      <w:sz w:val="18"/>
      <w:szCs w:val="18"/>
      <w:lang w:eastAsia="he-IL"/>
    </w:rPr>
  </w:style>
  <w:style w:type="paragraph" w:styleId="a9">
    <w:name w:val="footnote text"/>
    <w:basedOn w:val="a"/>
    <w:link w:val="aa"/>
    <w:semiHidden/>
    <w:unhideWhenUsed/>
    <w:rsid w:val="00134556"/>
    <w:pPr>
      <w:spacing w:line="240" w:lineRule="auto"/>
    </w:pPr>
    <w:rPr>
      <w:sz w:val="20"/>
      <w:szCs w:val="20"/>
    </w:rPr>
  </w:style>
  <w:style w:type="character" w:customStyle="1" w:styleId="aa">
    <w:name w:val="טקסט הערת שוליים תו"/>
    <w:basedOn w:val="a0"/>
    <w:link w:val="a9"/>
    <w:semiHidden/>
    <w:rsid w:val="00134556"/>
    <w:rPr>
      <w:rFonts w:ascii="Times New Roman" w:eastAsia="Times New Roman" w:hAnsi="Times New Roman" w:cs="David"/>
      <w:sz w:val="20"/>
      <w:szCs w:val="20"/>
      <w:lang w:eastAsia="he-IL"/>
    </w:rPr>
  </w:style>
  <w:style w:type="paragraph" w:customStyle="1" w:styleId="ab">
    <w:name w:val="ציטוט רגיל"/>
    <w:basedOn w:val="a"/>
    <w:autoRedefine/>
    <w:rsid w:val="00134556"/>
    <w:pPr>
      <w:tabs>
        <w:tab w:val="left" w:pos="1046"/>
      </w:tabs>
      <w:spacing w:line="240" w:lineRule="auto"/>
      <w:ind w:firstLine="0"/>
    </w:pPr>
    <w:rPr>
      <w:rFonts w:cs="Guttman Keren"/>
      <w:bCs/>
      <w:szCs w:val="24"/>
      <w:lang w:eastAsia="en-US"/>
    </w:rPr>
  </w:style>
  <w:style w:type="paragraph" w:customStyle="1" w:styleId="11">
    <w:name w:val="טקסט רגיל1"/>
    <w:basedOn w:val="ab"/>
    <w:autoRedefine/>
    <w:rsid w:val="00134556"/>
    <w:rPr>
      <w:rFonts w:cs="David"/>
      <w:bCs w:val="0"/>
      <w:szCs w:val="22"/>
    </w:rPr>
  </w:style>
  <w:style w:type="character" w:customStyle="1" w:styleId="10">
    <w:name w:val="כותרת 1 תו"/>
    <w:basedOn w:val="a0"/>
    <w:link w:val="1"/>
    <w:rsid w:val="00134556"/>
    <w:rPr>
      <w:rFonts w:ascii="Arial" w:eastAsia="Times New Roman" w:hAnsi="Arial" w:cs="David"/>
      <w:b/>
      <w:bCs/>
      <w:kern w:val="32"/>
      <w:sz w:val="32"/>
      <w:szCs w:val="40"/>
      <w:lang w:eastAsia="he-I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2">
    <w:name w:val="כותרת 2 תו"/>
    <w:basedOn w:val="a0"/>
    <w:link w:val="21"/>
    <w:rsid w:val="00134556"/>
    <w:rPr>
      <w:rFonts w:ascii="Arial" w:eastAsia="Times New Roman" w:hAnsi="Arial" w:cs="David"/>
      <w:b/>
      <w:bCs/>
      <w:sz w:val="28"/>
      <w:szCs w:val="32"/>
      <w:lang w:eastAsia="he-IL"/>
    </w:rPr>
  </w:style>
  <w:style w:type="character" w:customStyle="1" w:styleId="30">
    <w:name w:val="כותרת 3 תו"/>
    <w:basedOn w:val="a0"/>
    <w:link w:val="3"/>
    <w:rsid w:val="00134556"/>
    <w:rPr>
      <w:rFonts w:ascii="Arial" w:eastAsia="Times New Roman" w:hAnsi="Arial" w:cs="David"/>
      <w:b/>
      <w:bCs/>
      <w:sz w:val="24"/>
      <w:szCs w:val="28"/>
      <w:lang w:eastAsia="he-IL"/>
    </w:rPr>
  </w:style>
  <w:style w:type="character" w:customStyle="1" w:styleId="40">
    <w:name w:val="כותרת 4 תו"/>
    <w:basedOn w:val="a0"/>
    <w:link w:val="4"/>
    <w:rsid w:val="002F4265"/>
    <w:rPr>
      <w:rFonts w:ascii="Times New Roman" w:hAnsi="Times New Roman" w:cs="Times New Roman"/>
      <w:b/>
      <w:bCs/>
      <w:sz w:val="28"/>
      <w:szCs w:val="28"/>
      <w:lang w:eastAsia="he-IL"/>
    </w:rPr>
  </w:style>
  <w:style w:type="paragraph" w:customStyle="1" w:styleId="12">
    <w:name w:val="כותרת משנה 1"/>
    <w:basedOn w:val="a"/>
    <w:autoRedefine/>
    <w:rsid w:val="00134556"/>
    <w:pPr>
      <w:tabs>
        <w:tab w:val="left" w:pos="1046"/>
      </w:tabs>
      <w:spacing w:line="240" w:lineRule="auto"/>
      <w:ind w:firstLine="0"/>
    </w:pPr>
    <w:rPr>
      <w:bCs/>
      <w:szCs w:val="32"/>
      <w:lang w:eastAsia="en-US"/>
    </w:rPr>
  </w:style>
  <w:style w:type="paragraph" w:customStyle="1" w:styleId="ac">
    <w:name w:val="כותרת משנה קטנה"/>
    <w:basedOn w:val="a"/>
    <w:autoRedefine/>
    <w:rsid w:val="00134556"/>
    <w:pPr>
      <w:tabs>
        <w:tab w:val="left" w:pos="1046"/>
      </w:tabs>
      <w:spacing w:line="240" w:lineRule="auto"/>
      <w:ind w:firstLine="0"/>
    </w:pPr>
    <w:rPr>
      <w:bCs/>
      <w:szCs w:val="28"/>
      <w:lang w:eastAsia="en-US"/>
    </w:rPr>
  </w:style>
  <w:style w:type="paragraph" w:styleId="ad">
    <w:name w:val="header"/>
    <w:basedOn w:val="a"/>
    <w:link w:val="ae"/>
    <w:rsid w:val="00134556"/>
    <w:pPr>
      <w:tabs>
        <w:tab w:val="center" w:pos="4153"/>
        <w:tab w:val="right" w:pos="8306"/>
      </w:tabs>
    </w:pPr>
  </w:style>
  <w:style w:type="character" w:customStyle="1" w:styleId="ae">
    <w:name w:val="כותרת עליונה תו"/>
    <w:basedOn w:val="a0"/>
    <w:link w:val="ad"/>
    <w:rsid w:val="00134556"/>
    <w:rPr>
      <w:rFonts w:ascii="Times New Roman" w:eastAsia="Times New Roman" w:hAnsi="Times New Roman" w:cs="David"/>
      <w:sz w:val="24"/>
      <w:lang w:eastAsia="he-IL"/>
    </w:rPr>
  </w:style>
  <w:style w:type="paragraph" w:customStyle="1" w:styleId="af">
    <w:name w:val="כותרת ראשית"/>
    <w:basedOn w:val="a"/>
    <w:autoRedefine/>
    <w:rsid w:val="00134556"/>
    <w:pPr>
      <w:tabs>
        <w:tab w:val="left" w:pos="1046"/>
      </w:tabs>
      <w:spacing w:line="240" w:lineRule="auto"/>
      <w:ind w:firstLine="0"/>
      <w:jc w:val="center"/>
    </w:pPr>
    <w:rPr>
      <w:bCs/>
      <w:szCs w:val="40"/>
      <w:lang w:eastAsia="en-US"/>
    </w:rPr>
  </w:style>
  <w:style w:type="paragraph" w:customStyle="1" w:styleId="af0">
    <w:name w:val="מקור"/>
    <w:basedOn w:val="a"/>
    <w:next w:val="a"/>
    <w:link w:val="af1"/>
    <w:rsid w:val="00134556"/>
    <w:pPr>
      <w:ind w:left="567" w:right="567" w:firstLine="0"/>
      <w:jc w:val="right"/>
    </w:pPr>
    <w:rPr>
      <w:rFonts w:cs="Miriam"/>
      <w:szCs w:val="16"/>
    </w:rPr>
  </w:style>
  <w:style w:type="character" w:customStyle="1" w:styleId="af1">
    <w:name w:val="מקור תו"/>
    <w:basedOn w:val="a0"/>
    <w:link w:val="af0"/>
    <w:rsid w:val="00134556"/>
    <w:rPr>
      <w:rFonts w:ascii="Times New Roman" w:eastAsia="Times New Roman" w:hAnsi="Times New Roman" w:cs="Miriam"/>
      <w:sz w:val="24"/>
      <w:szCs w:val="16"/>
      <w:lang w:eastAsia="he-IL"/>
    </w:rPr>
  </w:style>
  <w:style w:type="paragraph" w:customStyle="1" w:styleId="af2">
    <w:name w:val="מראה בצד שמאל"/>
    <w:basedOn w:val="ab"/>
    <w:autoRedefine/>
    <w:rsid w:val="00134556"/>
    <w:pPr>
      <w:jc w:val="right"/>
    </w:pPr>
    <w:rPr>
      <w:rFonts w:cs="Miriam"/>
      <w:szCs w:val="16"/>
    </w:rPr>
  </w:style>
  <w:style w:type="paragraph" w:customStyle="1" w:styleId="13">
    <w:name w:val="סגנון1"/>
    <w:basedOn w:val="af0"/>
    <w:link w:val="14"/>
    <w:autoRedefine/>
    <w:qFormat/>
    <w:rsid w:val="00134556"/>
  </w:style>
  <w:style w:type="character" w:customStyle="1" w:styleId="14">
    <w:name w:val="סגנון1 תו"/>
    <w:basedOn w:val="af1"/>
    <w:link w:val="13"/>
    <w:rsid w:val="00134556"/>
    <w:rPr>
      <w:rFonts w:ascii="Times New Roman" w:eastAsia="Times New Roman" w:hAnsi="Times New Roman" w:cs="Miriam"/>
      <w:sz w:val="24"/>
      <w:szCs w:val="16"/>
      <w:lang w:eastAsia="he-IL"/>
    </w:rPr>
  </w:style>
  <w:style w:type="paragraph" w:styleId="af3">
    <w:name w:val="Quote"/>
    <w:basedOn w:val="a"/>
    <w:next w:val="a"/>
    <w:link w:val="af4"/>
    <w:autoRedefine/>
    <w:qFormat/>
    <w:rsid w:val="00134556"/>
    <w:pPr>
      <w:tabs>
        <w:tab w:val="right" w:pos="6917"/>
      </w:tabs>
      <w:spacing w:line="260" w:lineRule="exact"/>
      <w:ind w:left="567" w:right="567" w:firstLine="0"/>
    </w:pPr>
    <w:rPr>
      <w:color w:val="800000"/>
      <w:szCs w:val="24"/>
    </w:rPr>
  </w:style>
  <w:style w:type="character" w:customStyle="1" w:styleId="af4">
    <w:name w:val="ציטוט תו"/>
    <w:basedOn w:val="a0"/>
    <w:link w:val="af3"/>
    <w:rsid w:val="00134556"/>
    <w:rPr>
      <w:rFonts w:ascii="Times New Roman" w:eastAsia="Times New Roman" w:hAnsi="Times New Roman" w:cs="David"/>
      <w:color w:val="800000"/>
      <w:sz w:val="24"/>
      <w:szCs w:val="24"/>
      <w:lang w:eastAsia="he-IL"/>
    </w:rPr>
  </w:style>
  <w:style w:type="paragraph" w:customStyle="1" w:styleId="af5">
    <w:name w:val="סתם"/>
    <w:basedOn w:val="af3"/>
    <w:link w:val="af6"/>
    <w:autoRedefine/>
    <w:qFormat/>
    <w:rsid w:val="00134556"/>
    <w:rPr>
      <w:rFonts w:cs="Guttman Stam"/>
    </w:rPr>
  </w:style>
  <w:style w:type="character" w:customStyle="1" w:styleId="af6">
    <w:name w:val="סתם תו"/>
    <w:basedOn w:val="af4"/>
    <w:link w:val="af5"/>
    <w:rsid w:val="00134556"/>
    <w:rPr>
      <w:rFonts w:ascii="Times New Roman" w:eastAsia="Times New Roman" w:hAnsi="Times New Roman" w:cs="Guttman Stam"/>
      <w:color w:val="800000"/>
      <w:sz w:val="24"/>
      <w:szCs w:val="24"/>
      <w:lang w:eastAsia="he-IL"/>
    </w:rPr>
  </w:style>
  <w:style w:type="paragraph" w:styleId="af7">
    <w:name w:val="List Paragraph"/>
    <w:basedOn w:val="a"/>
    <w:uiPriority w:val="34"/>
    <w:qFormat/>
    <w:rsid w:val="00134556"/>
    <w:pPr>
      <w:ind w:left="720"/>
      <w:contextualSpacing/>
    </w:pPr>
  </w:style>
  <w:style w:type="paragraph" w:customStyle="1" w:styleId="af8">
    <w:name w:val="ציטוט מקראי"/>
    <w:basedOn w:val="ab"/>
    <w:autoRedefine/>
    <w:rsid w:val="00134556"/>
    <w:rPr>
      <w:rFonts w:cs="Guttman Stam"/>
    </w:rPr>
  </w:style>
  <w:style w:type="paragraph" w:styleId="20">
    <w:name w:val="List 2"/>
    <w:rsid w:val="00134556"/>
    <w:pPr>
      <w:numPr>
        <w:numId w:val="1"/>
      </w:numPr>
      <w:bidi/>
      <w:spacing w:after="0" w:line="360" w:lineRule="auto"/>
      <w:ind w:right="0"/>
      <w:jc w:val="both"/>
    </w:pPr>
    <w:rPr>
      <w:rFonts w:ascii="Times New Roman" w:hAnsi="Times New Roman" w:cs="David"/>
      <w:sz w:val="20"/>
      <w:szCs w:val="24"/>
      <w:lang w:eastAsia="he-IL"/>
    </w:rPr>
  </w:style>
  <w:style w:type="paragraph" w:styleId="2">
    <w:name w:val="List Number 2"/>
    <w:basedOn w:val="a"/>
    <w:rsid w:val="00134556"/>
    <w:pPr>
      <w:numPr>
        <w:numId w:val="3"/>
      </w:numPr>
      <w:ind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2021-09-04T20:39:00Z</dcterms:created>
  <dcterms:modified xsi:type="dcterms:W3CDTF">2021-09-05T05:22:00Z</dcterms:modified>
</cp:coreProperties>
</file>