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5AC5" w14:textId="1F5D2EFD" w:rsidR="002C76D9" w:rsidRDefault="002C76D9" w:rsidP="002C76D9">
      <w:pPr>
        <w:pStyle w:val="1"/>
        <w:rPr>
          <w:rtl/>
        </w:rPr>
      </w:pPr>
      <w:bookmarkStart w:id="0" w:name="_Toc79881924"/>
      <w:bookmarkStart w:id="1" w:name="_Toc79881955"/>
      <w:bookmarkStart w:id="2" w:name="_Toc80244860"/>
      <w:r>
        <w:rPr>
          <w:rFonts w:hint="cs"/>
          <w:rtl/>
        </w:rPr>
        <w:t>היחס בין חמשת העינויים</w:t>
      </w:r>
      <w:bookmarkEnd w:id="0"/>
      <w:bookmarkEnd w:id="1"/>
      <w:bookmarkEnd w:id="2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שיעור כללי</w:t>
      </w:r>
    </w:p>
    <w:p w14:paraId="54E066B7" w14:textId="24A46915" w:rsidR="002C76D9" w:rsidRDefault="002C76D9" w:rsidP="002C76D9">
      <w:pPr>
        <w:pStyle w:val="af7"/>
        <w:numPr>
          <w:ilvl w:val="0"/>
          <w:numId w:val="11"/>
        </w:numPr>
      </w:pPr>
      <w:r>
        <w:rPr>
          <w:rFonts w:hint="cs"/>
          <w:rtl/>
        </w:rPr>
        <w:t>מדרשי ההלכה באחרי מות ובאמור וסוגיות הבבלי.</w:t>
      </w:r>
    </w:p>
    <w:p w14:paraId="5260181B" w14:textId="58394E20" w:rsidR="002C76D9" w:rsidRDefault="002C76D9" w:rsidP="002C76D9">
      <w:pPr>
        <w:pStyle w:val="3"/>
        <w:rPr>
          <w:rtl/>
        </w:rPr>
      </w:pPr>
      <w:r>
        <w:rPr>
          <w:rFonts w:hint="cs"/>
          <w:rtl/>
        </w:rPr>
        <w:t>שיטות הגאונים והקדמונים</w:t>
      </w:r>
    </w:p>
    <w:p w14:paraId="742D531F" w14:textId="77777777" w:rsidR="002C76D9" w:rsidRDefault="002C76D9" w:rsidP="002C76D9">
      <w:pPr>
        <w:pStyle w:val="af7"/>
        <w:numPr>
          <w:ilvl w:val="0"/>
          <w:numId w:val="11"/>
        </w:numPr>
      </w:pPr>
      <w:proofErr w:type="spellStart"/>
      <w:r>
        <w:rPr>
          <w:rFonts w:hint="cs"/>
          <w:rtl/>
        </w:rPr>
        <w:t>בה"ג</w:t>
      </w:r>
      <w:proofErr w:type="spellEnd"/>
      <w:r>
        <w:rPr>
          <w:rFonts w:hint="cs"/>
          <w:rtl/>
        </w:rPr>
        <w:t xml:space="preserve">  י"ג.</w:t>
      </w:r>
    </w:p>
    <w:p w14:paraId="6A590B04" w14:textId="1E972835" w:rsidR="002C76D9" w:rsidRPr="00C45A1F" w:rsidRDefault="002C76D9" w:rsidP="002C76D9">
      <w:pPr>
        <w:pStyle w:val="af7"/>
        <w:numPr>
          <w:ilvl w:val="0"/>
          <w:numId w:val="11"/>
        </w:numPr>
        <w:rPr>
          <w:rtl/>
        </w:rPr>
      </w:pPr>
      <w:r w:rsidRPr="00C45A1F">
        <w:rPr>
          <w:rtl/>
        </w:rPr>
        <w:t xml:space="preserve">שאילתות </w:t>
      </w:r>
      <w:proofErr w:type="spellStart"/>
      <w:r w:rsidRPr="00C45A1F">
        <w:rPr>
          <w:rtl/>
        </w:rPr>
        <w:t>דרב</w:t>
      </w:r>
      <w:proofErr w:type="spellEnd"/>
      <w:r w:rsidRPr="00C45A1F">
        <w:rPr>
          <w:rtl/>
        </w:rPr>
        <w:t xml:space="preserve"> </w:t>
      </w:r>
      <w:proofErr w:type="spellStart"/>
      <w:r w:rsidRPr="00C45A1F">
        <w:rPr>
          <w:rtl/>
        </w:rPr>
        <w:t>אחאי</w:t>
      </w:r>
      <w:proofErr w:type="spellEnd"/>
      <w:r w:rsidRPr="00C45A1F">
        <w:rPr>
          <w:rtl/>
        </w:rPr>
        <w:t xml:space="preserve"> פרשת וזאת הברכה </w:t>
      </w:r>
      <w:proofErr w:type="spellStart"/>
      <w:r w:rsidRPr="00C45A1F">
        <w:rPr>
          <w:rtl/>
        </w:rPr>
        <w:t>שאילתא</w:t>
      </w:r>
      <w:proofErr w:type="spellEnd"/>
      <w:r w:rsidRPr="00C45A1F">
        <w:rPr>
          <w:rtl/>
        </w:rPr>
        <w:t xml:space="preserve"> </w:t>
      </w:r>
      <w:proofErr w:type="spellStart"/>
      <w:r w:rsidRPr="00C45A1F">
        <w:rPr>
          <w:rtl/>
        </w:rPr>
        <w:t>קסז</w:t>
      </w:r>
      <w:proofErr w:type="spellEnd"/>
    </w:p>
    <w:p w14:paraId="7E21347E" w14:textId="4A62C9E3" w:rsidR="002C76D9" w:rsidRDefault="002C76D9" w:rsidP="002C76D9">
      <w:pPr>
        <w:pStyle w:val="af7"/>
        <w:numPr>
          <w:ilvl w:val="0"/>
          <w:numId w:val="11"/>
        </w:numPr>
      </w:pPr>
      <w:proofErr w:type="spellStart"/>
      <w:r>
        <w:rPr>
          <w:rFonts w:hint="cs"/>
          <w:rtl/>
        </w:rPr>
        <w:t>רי"ף</w:t>
      </w:r>
      <w:proofErr w:type="spellEnd"/>
      <w:r>
        <w:rPr>
          <w:rFonts w:hint="cs"/>
          <w:rtl/>
        </w:rPr>
        <w:t>.</w:t>
      </w:r>
    </w:p>
    <w:p w14:paraId="7109936D" w14:textId="63717DAC" w:rsidR="002C76D9" w:rsidRPr="00C61F86" w:rsidRDefault="002C76D9" w:rsidP="002C76D9">
      <w:pPr>
        <w:pStyle w:val="af7"/>
        <w:numPr>
          <w:ilvl w:val="0"/>
          <w:numId w:val="11"/>
        </w:numPr>
        <w:rPr>
          <w:i/>
          <w:iCs/>
        </w:rPr>
      </w:pPr>
      <w:r>
        <w:rPr>
          <w:rFonts w:hint="cs"/>
          <w:rtl/>
        </w:rPr>
        <w:t xml:space="preserve">רמב"ם בהקמה </w:t>
      </w:r>
      <w:proofErr w:type="spellStart"/>
      <w:r>
        <w:rPr>
          <w:rFonts w:hint="cs"/>
          <w:rtl/>
        </w:rPr>
        <w:t>למנין</w:t>
      </w:r>
      <w:proofErr w:type="spellEnd"/>
      <w:r>
        <w:rPr>
          <w:rFonts w:hint="cs"/>
          <w:rtl/>
        </w:rPr>
        <w:t xml:space="preserve"> המצוות. פ"א הלכות שביתת העשור </w:t>
      </w:r>
      <w:proofErr w:type="spellStart"/>
      <w:r>
        <w:rPr>
          <w:rFonts w:hint="cs"/>
          <w:rtl/>
        </w:rPr>
        <w:t>ה"ד</w:t>
      </w:r>
      <w:proofErr w:type="spellEnd"/>
      <w:r>
        <w:rPr>
          <w:rFonts w:hint="cs"/>
          <w:rtl/>
        </w:rPr>
        <w:t xml:space="preserve">- ה. </w:t>
      </w:r>
      <w:bookmarkStart w:id="3" w:name="_Toc80244878"/>
      <w:r>
        <w:rPr>
          <w:b/>
          <w:bCs/>
          <w:rtl/>
        </w:rPr>
        <w:t xml:space="preserve">ספר המצוות לרמב"ם מצות עשה </w:t>
      </w:r>
      <w:proofErr w:type="spellStart"/>
      <w:r w:rsidRPr="002C76D9">
        <w:rPr>
          <w:b/>
          <w:bCs/>
          <w:rtl/>
        </w:rPr>
        <w:t>קסד</w:t>
      </w:r>
      <w:bookmarkEnd w:id="3"/>
      <w:proofErr w:type="spellEnd"/>
      <w:r w:rsidRPr="002C76D9">
        <w:rPr>
          <w:rFonts w:hint="cs"/>
          <w:i/>
          <w:iCs/>
          <w:rtl/>
        </w:rPr>
        <w:t xml:space="preserve">. פרוש המשניות לרמב"ם. מ"מ, </w:t>
      </w:r>
      <w:proofErr w:type="spellStart"/>
      <w:r w:rsidRPr="002C76D9">
        <w:rPr>
          <w:rFonts w:hint="cs"/>
          <w:i/>
          <w:iCs/>
          <w:rtl/>
        </w:rPr>
        <w:t>כ"מ</w:t>
      </w:r>
      <w:proofErr w:type="spellEnd"/>
      <w:r w:rsidRPr="002C76D9">
        <w:rPr>
          <w:rFonts w:hint="cs"/>
          <w:i/>
          <w:iCs/>
          <w:rtl/>
        </w:rPr>
        <w:t xml:space="preserve"> יד פשוטה.</w:t>
      </w:r>
      <w:r>
        <w:rPr>
          <w:rFonts w:hint="cs"/>
          <w:i/>
          <w:iCs/>
          <w:u w:val="single"/>
          <w:rtl/>
        </w:rPr>
        <w:t xml:space="preserve"> </w:t>
      </w:r>
      <w:r w:rsidRPr="002C76D9">
        <w:rPr>
          <w:rFonts w:hint="cs"/>
          <w:i/>
          <w:iCs/>
          <w:rtl/>
        </w:rPr>
        <w:t xml:space="preserve">הלכות תרומות פרק </w:t>
      </w:r>
      <w:r>
        <w:rPr>
          <w:rFonts w:hint="cs"/>
          <w:i/>
          <w:iCs/>
          <w:rtl/>
        </w:rPr>
        <w:t>י א'-ב</w:t>
      </w:r>
      <w:r w:rsidRPr="00C61F86">
        <w:rPr>
          <w:rFonts w:hint="cs"/>
          <w:i/>
          <w:iCs/>
          <w:rtl/>
        </w:rPr>
        <w:t>.</w:t>
      </w:r>
      <w:r w:rsidR="002A1E92">
        <w:rPr>
          <w:rFonts w:hint="cs"/>
          <w:i/>
          <w:iCs/>
          <w:rtl/>
        </w:rPr>
        <w:t xml:space="preserve"> פ"ג. </w:t>
      </w:r>
      <w:r w:rsidRPr="00C61F86">
        <w:rPr>
          <w:rFonts w:hint="cs"/>
          <w:i/>
          <w:iCs/>
          <w:rtl/>
        </w:rPr>
        <w:t xml:space="preserve"> יבמות ע"ד, ע"א: </w:t>
      </w:r>
      <w:proofErr w:type="spellStart"/>
      <w:r w:rsidR="00C61F86" w:rsidRPr="00C61F86">
        <w:rPr>
          <w:rFonts w:hint="cs"/>
          <w:i/>
          <w:iCs/>
          <w:rtl/>
        </w:rPr>
        <w:t>דאמר</w:t>
      </w:r>
      <w:proofErr w:type="spellEnd"/>
      <w:r w:rsidR="00C61F86" w:rsidRPr="00C61F86">
        <w:rPr>
          <w:rFonts w:hint="cs"/>
          <w:i/>
          <w:iCs/>
          <w:rtl/>
        </w:rPr>
        <w:t xml:space="preserve"> ריש לקיש </w:t>
      </w:r>
      <w:proofErr w:type="spellStart"/>
      <w:r w:rsidR="00C61F86" w:rsidRPr="00C61F86">
        <w:rPr>
          <w:rFonts w:hint="cs"/>
          <w:i/>
          <w:iCs/>
          <w:rtl/>
        </w:rPr>
        <w:t>א"ר</w:t>
      </w:r>
      <w:proofErr w:type="spellEnd"/>
      <w:r w:rsidR="00C61F86" w:rsidRPr="00C61F86">
        <w:rPr>
          <w:rFonts w:hint="cs"/>
          <w:i/>
          <w:iCs/>
          <w:rtl/>
        </w:rPr>
        <w:t xml:space="preserve"> </w:t>
      </w:r>
      <w:proofErr w:type="spellStart"/>
      <w:r w:rsidR="00C61F86" w:rsidRPr="00C61F86">
        <w:rPr>
          <w:rFonts w:hint="cs"/>
          <w:i/>
          <w:iCs/>
          <w:rtl/>
        </w:rPr>
        <w:t>סמיא</w:t>
      </w:r>
      <w:proofErr w:type="spellEnd"/>
      <w:r w:rsidR="00C61F86" w:rsidRPr="00C61F86">
        <w:rPr>
          <w:rFonts w:hint="cs"/>
          <w:i/>
          <w:iCs/>
          <w:rtl/>
        </w:rPr>
        <w:t xml:space="preserve"> ....זו סיכה. ויש לעיין שהרמב"ם לא הביא.</w:t>
      </w:r>
      <w:r w:rsidR="002A1E92">
        <w:rPr>
          <w:rFonts w:hint="cs"/>
          <w:i/>
          <w:iCs/>
          <w:rtl/>
        </w:rPr>
        <w:t xml:space="preserve"> הלכות תעניות פ"ה </w:t>
      </w:r>
      <w:proofErr w:type="spellStart"/>
      <w:r w:rsidR="002A1E92">
        <w:rPr>
          <w:rFonts w:hint="cs"/>
          <w:i/>
          <w:iCs/>
          <w:rtl/>
        </w:rPr>
        <w:t>ה"י</w:t>
      </w:r>
      <w:proofErr w:type="spellEnd"/>
      <w:r w:rsidR="002A1E92">
        <w:rPr>
          <w:rFonts w:hint="cs"/>
          <w:i/>
          <w:iCs/>
          <w:rtl/>
        </w:rPr>
        <w:t>.</w:t>
      </w:r>
    </w:p>
    <w:p w14:paraId="52CA2C00" w14:textId="30AEF62D" w:rsidR="002C76D9" w:rsidRDefault="002C76D9" w:rsidP="002C76D9">
      <w:pPr>
        <w:pStyle w:val="af7"/>
        <w:numPr>
          <w:ilvl w:val="0"/>
          <w:numId w:val="11"/>
        </w:numPr>
        <w:rPr>
          <w:i/>
          <w:iCs/>
          <w:u w:val="single"/>
        </w:rPr>
      </w:pPr>
      <w:r>
        <w:rPr>
          <w:rtl/>
        </w:rPr>
        <w:t xml:space="preserve">מנחת חינוך פרשת אמור מצוה </w:t>
      </w:r>
      <w:proofErr w:type="spellStart"/>
      <w:r>
        <w:rPr>
          <w:rtl/>
        </w:rPr>
        <w:t>רעט</w:t>
      </w:r>
      <w:proofErr w:type="spellEnd"/>
      <w:r>
        <w:rPr>
          <w:rtl/>
        </w:rPr>
        <w:t xml:space="preserve"> אות א</w:t>
      </w:r>
      <w:r w:rsidR="00C61F86">
        <w:rPr>
          <w:rFonts w:hint="cs"/>
          <w:i/>
          <w:iCs/>
          <w:u w:val="single"/>
          <w:rtl/>
        </w:rPr>
        <w:t>.</w:t>
      </w:r>
    </w:p>
    <w:p w14:paraId="4326F97C" w14:textId="312919BB" w:rsidR="00C61F86" w:rsidRDefault="00C61F86" w:rsidP="00C61F86">
      <w:pPr>
        <w:rPr>
          <w:i/>
          <w:iCs/>
          <w:u w:val="single"/>
          <w:rtl/>
        </w:rPr>
      </w:pPr>
    </w:p>
    <w:p w14:paraId="10CCE7F7" w14:textId="7044BA7C" w:rsidR="00C61F86" w:rsidRDefault="00C61F86" w:rsidP="00C61F86">
      <w:pPr>
        <w:pStyle w:val="3"/>
        <w:rPr>
          <w:rtl/>
        </w:rPr>
      </w:pPr>
      <w:r>
        <w:rPr>
          <w:rFonts w:hint="cs"/>
          <w:rtl/>
        </w:rPr>
        <w:t>שיטות הראשונים</w:t>
      </w:r>
    </w:p>
    <w:p w14:paraId="7CD12479" w14:textId="3CC6C833" w:rsidR="00C61F86" w:rsidRDefault="00C61F86" w:rsidP="00C61F86">
      <w:pPr>
        <w:pStyle w:val="af7"/>
        <w:numPr>
          <w:ilvl w:val="0"/>
          <w:numId w:val="11"/>
        </w:numPr>
      </w:pPr>
      <w:r>
        <w:rPr>
          <w:rFonts w:hint="cs"/>
          <w:rtl/>
        </w:rPr>
        <w:t xml:space="preserve">ר"ת </w:t>
      </w:r>
      <w:proofErr w:type="spellStart"/>
      <w:r>
        <w:rPr>
          <w:rFonts w:hint="cs"/>
          <w:rtl/>
        </w:rPr>
        <w:t>בתוס</w:t>
      </w:r>
      <w:proofErr w:type="spellEnd"/>
      <w:r>
        <w:rPr>
          <w:rFonts w:hint="cs"/>
          <w:rtl/>
        </w:rPr>
        <w:t xml:space="preserve"> בע"ז.</w:t>
      </w:r>
    </w:p>
    <w:p w14:paraId="64C2FF8D" w14:textId="30FB229F" w:rsidR="00C61F86" w:rsidRDefault="00C61F86" w:rsidP="00C61F86">
      <w:pPr>
        <w:pStyle w:val="af7"/>
        <w:numPr>
          <w:ilvl w:val="0"/>
          <w:numId w:val="11"/>
        </w:numPr>
      </w:pPr>
      <w:r>
        <w:rPr>
          <w:rFonts w:hint="cs"/>
          <w:rtl/>
        </w:rPr>
        <w:t xml:space="preserve">יראים </w:t>
      </w:r>
      <w:proofErr w:type="spellStart"/>
      <w:r>
        <w:rPr>
          <w:rFonts w:hint="cs"/>
          <w:rtl/>
        </w:rPr>
        <w:t>ת"כ.ת"כ</w:t>
      </w:r>
      <w:proofErr w:type="spellEnd"/>
      <w:r>
        <w:rPr>
          <w:rFonts w:hint="cs"/>
          <w:rtl/>
        </w:rPr>
        <w:t>.</w:t>
      </w:r>
    </w:p>
    <w:p w14:paraId="2D6BFC4A" w14:textId="34595A12" w:rsidR="00C61F86" w:rsidRDefault="00C61F86" w:rsidP="00C61F86">
      <w:pPr>
        <w:pStyle w:val="af7"/>
        <w:numPr>
          <w:ilvl w:val="0"/>
          <w:numId w:val="11"/>
        </w:numPr>
      </w:pP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 על </w:t>
      </w:r>
      <w:proofErr w:type="spellStart"/>
      <w:r>
        <w:rPr>
          <w:rFonts w:hint="cs"/>
          <w:rtl/>
        </w:rPr>
        <w:t>הרי"ף</w:t>
      </w:r>
      <w:proofErr w:type="spellEnd"/>
      <w:r>
        <w:rPr>
          <w:rFonts w:hint="cs"/>
          <w:rtl/>
        </w:rPr>
        <w:t xml:space="preserve"> א'.</w:t>
      </w:r>
    </w:p>
    <w:p w14:paraId="62E140C6" w14:textId="0C8736F3" w:rsidR="00C61F86" w:rsidRDefault="00C61F86" w:rsidP="00C61F86">
      <w:pPr>
        <w:pStyle w:val="af7"/>
        <w:numPr>
          <w:ilvl w:val="0"/>
          <w:numId w:val="11"/>
        </w:numPr>
      </w:pP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סימן ח.</w:t>
      </w:r>
    </w:p>
    <w:p w14:paraId="4B584701" w14:textId="6AC6629F" w:rsidR="00C61F86" w:rsidRDefault="00C61F86" w:rsidP="00C61F86">
      <w:pPr>
        <w:pStyle w:val="af7"/>
        <w:numPr>
          <w:ilvl w:val="0"/>
          <w:numId w:val="11"/>
        </w:numPr>
      </w:pPr>
      <w:r w:rsidRPr="00C61F86">
        <w:rPr>
          <w:b/>
          <w:bCs/>
          <w:rtl/>
        </w:rPr>
        <w:t>רש"י</w:t>
      </w:r>
      <w:r>
        <w:rPr>
          <w:rtl/>
        </w:rPr>
        <w:t xml:space="preserve"> עד עמוד א</w:t>
      </w:r>
      <w:r>
        <w:rPr>
          <w:rFonts w:hint="cs"/>
          <w:rtl/>
        </w:rPr>
        <w:t xml:space="preserve"> ד"ה "</w:t>
      </w:r>
      <w:r>
        <w:rPr>
          <w:rtl/>
        </w:rPr>
        <w:t>שבתון</w:t>
      </w:r>
      <w:r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  <w:r w:rsidRPr="00496333">
        <w:rPr>
          <w:rFonts w:hint="cs"/>
          <w:rtl/>
        </w:rPr>
        <w:t xml:space="preserve"> </w:t>
      </w:r>
      <w:r w:rsidRPr="00496333">
        <w:rPr>
          <w:rtl/>
        </w:rPr>
        <w:t>רש"י עד עמוד ב</w:t>
      </w:r>
      <w:r w:rsidRPr="00496333">
        <w:rPr>
          <w:rFonts w:hint="cs"/>
          <w:rtl/>
        </w:rPr>
        <w:t xml:space="preserve"> "</w:t>
      </w:r>
      <w:r w:rsidRPr="00496333">
        <w:rPr>
          <w:rtl/>
        </w:rPr>
        <w:t>מה</w:t>
      </w:r>
      <w:r w:rsidRPr="00496333">
        <w:rPr>
          <w:rFonts w:hint="cs"/>
          <w:rtl/>
        </w:rPr>
        <w:t xml:space="preserve">", ופא עמוד ב ד"ה "תשבתו שבתכם", </w:t>
      </w:r>
      <w:r>
        <w:rPr>
          <w:rFonts w:hint="cs"/>
          <w:rtl/>
        </w:rPr>
        <w:t xml:space="preserve">דיון האחרונים </w:t>
      </w:r>
      <w:proofErr w:type="spellStart"/>
      <w:r>
        <w:rPr>
          <w:rFonts w:hint="cs"/>
          <w:rtl/>
        </w:rPr>
        <w:t>בר"ת</w:t>
      </w:r>
      <w:proofErr w:type="spellEnd"/>
    </w:p>
    <w:p w14:paraId="57C25A08" w14:textId="5B255F54" w:rsidR="002A1E92" w:rsidRDefault="002A1E92" w:rsidP="00C61F86">
      <w:pPr>
        <w:pStyle w:val="af7"/>
        <w:numPr>
          <w:ilvl w:val="0"/>
          <w:numId w:val="11"/>
        </w:numPr>
      </w:pPr>
      <w:proofErr w:type="spellStart"/>
      <w:r>
        <w:rPr>
          <w:rFonts w:hint="cs"/>
          <w:b/>
          <w:bCs/>
          <w:rtl/>
        </w:rPr>
        <w:t>ריטב"א</w:t>
      </w:r>
      <w:proofErr w:type="spellEnd"/>
      <w:r>
        <w:rPr>
          <w:rFonts w:hint="cs"/>
          <w:b/>
          <w:bCs/>
          <w:rtl/>
        </w:rPr>
        <w:t xml:space="preserve"> יומא ע"ג, ע"ב.</w:t>
      </w:r>
    </w:p>
    <w:p w14:paraId="43C6F60D" w14:textId="033A52BC" w:rsidR="002A1E92" w:rsidRDefault="002A1E92" w:rsidP="00C61F86">
      <w:pPr>
        <w:pStyle w:val="af7"/>
        <w:numPr>
          <w:ilvl w:val="0"/>
          <w:numId w:val="11"/>
        </w:numPr>
      </w:pPr>
      <w:r>
        <w:rPr>
          <w:rFonts w:hint="cs"/>
          <w:rtl/>
        </w:rPr>
        <w:t>מאירי ע"ג, ע"ב. ונדרים פ ע"ב</w:t>
      </w:r>
    </w:p>
    <w:p w14:paraId="6F84AB91" w14:textId="69C25A22" w:rsidR="002A1E92" w:rsidRDefault="002A1E92" w:rsidP="002A1E92">
      <w:pPr>
        <w:pStyle w:val="3"/>
        <w:rPr>
          <w:rtl/>
        </w:rPr>
      </w:pPr>
      <w:r>
        <w:rPr>
          <w:rFonts w:hint="cs"/>
          <w:rtl/>
        </w:rPr>
        <w:t>רחיצה שאינה של תענוג</w:t>
      </w:r>
    </w:p>
    <w:p w14:paraId="6008C83B" w14:textId="20B8D9B5" w:rsidR="002A1E92" w:rsidRPr="002A1E92" w:rsidRDefault="002A1E92" w:rsidP="002A1E92">
      <w:pPr>
        <w:pStyle w:val="af7"/>
        <w:numPr>
          <w:ilvl w:val="0"/>
          <w:numId w:val="11"/>
        </w:numPr>
      </w:pPr>
      <w:r>
        <w:rPr>
          <w:rFonts w:hint="cs"/>
          <w:rtl/>
        </w:rPr>
        <w:t xml:space="preserve">ברכות ט"ז, ע"ב במשנה.  </w:t>
      </w:r>
      <w:proofErr w:type="spellStart"/>
      <w:r>
        <w:rPr>
          <w:rFonts w:hint="cs"/>
          <w:rtl/>
        </w:rPr>
        <w:t>ובתוס</w:t>
      </w:r>
      <w:proofErr w:type="spellEnd"/>
      <w:r>
        <w:rPr>
          <w:rFonts w:hint="cs"/>
          <w:rtl/>
        </w:rPr>
        <w:t xml:space="preserve">' ד"ה </w:t>
      </w:r>
      <w:proofErr w:type="spellStart"/>
      <w:r>
        <w:rPr>
          <w:rFonts w:hint="cs"/>
          <w:rtl/>
        </w:rPr>
        <w:t>איסטניס</w:t>
      </w:r>
      <w:proofErr w:type="spellEnd"/>
      <w:r>
        <w:rPr>
          <w:rFonts w:hint="cs"/>
          <w:rtl/>
        </w:rPr>
        <w:t>.</w:t>
      </w:r>
    </w:p>
    <w:p w14:paraId="2C446EAF" w14:textId="08DC51F0" w:rsidR="002A1E92" w:rsidRDefault="002A1E92" w:rsidP="002A1E92">
      <w:pPr>
        <w:pStyle w:val="3"/>
      </w:pPr>
      <w:r>
        <w:rPr>
          <w:rFonts w:hint="cs"/>
          <w:rtl/>
        </w:rPr>
        <w:t>דיוני האחרונים בשיטות הראשונים</w:t>
      </w:r>
    </w:p>
    <w:p w14:paraId="73DE5B16" w14:textId="77777777" w:rsidR="00C61F86" w:rsidRDefault="00C61F86" w:rsidP="00C61F86">
      <w:pPr>
        <w:pStyle w:val="af7"/>
        <w:numPr>
          <w:ilvl w:val="0"/>
          <w:numId w:val="11"/>
        </w:numPr>
      </w:pPr>
      <w:r>
        <w:rPr>
          <w:rtl/>
        </w:rPr>
        <w:t>תוספת יום הכיפורים מסכת יומא דף עז עמוד א</w:t>
      </w:r>
      <w:r>
        <w:rPr>
          <w:rFonts w:hint="cs"/>
          <w:rtl/>
        </w:rPr>
        <w:t xml:space="preserve">. מביאו המנחת חינוך רע"ט. </w:t>
      </w:r>
      <w:proofErr w:type="spellStart"/>
      <w:r>
        <w:rPr>
          <w:rFonts w:hint="cs"/>
          <w:rtl/>
        </w:rPr>
        <w:t>זכרון</w:t>
      </w:r>
      <w:proofErr w:type="spellEnd"/>
      <w:r>
        <w:rPr>
          <w:rFonts w:hint="cs"/>
          <w:rtl/>
        </w:rPr>
        <w:t xml:space="preserve"> שמואל א,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ט.</w:t>
      </w:r>
    </w:p>
    <w:p w14:paraId="7351B789" w14:textId="77777777" w:rsidR="002A1E92" w:rsidRDefault="00C61F86" w:rsidP="002A1E92">
      <w:pPr>
        <w:pStyle w:val="af7"/>
        <w:numPr>
          <w:ilvl w:val="0"/>
          <w:numId w:val="11"/>
        </w:numPr>
      </w:pPr>
      <w:r>
        <w:rPr>
          <w:rFonts w:hint="cs"/>
          <w:rtl/>
        </w:rPr>
        <w:t>מ</w:t>
      </w:r>
      <w:r w:rsidR="002C76D9">
        <w:rPr>
          <w:rtl/>
        </w:rPr>
        <w:t xml:space="preserve">חנה אפרים הלכות מאכלות אסורות פרק ח הלכה </w:t>
      </w:r>
      <w:proofErr w:type="spellStart"/>
      <w:r w:rsidR="002C76D9">
        <w:rPr>
          <w:rtl/>
        </w:rPr>
        <w:t>טז</w:t>
      </w:r>
      <w:r w:rsidR="002A1E92">
        <w:rPr>
          <w:rFonts w:hint="cs"/>
          <w:rtl/>
        </w:rPr>
        <w:t>.</w:t>
      </w:r>
      <w:proofErr w:type="spellEnd"/>
    </w:p>
    <w:p w14:paraId="05D16B13" w14:textId="591E1D2A" w:rsidR="002C76D9" w:rsidRPr="002A1E92" w:rsidRDefault="002C76D9" w:rsidP="002A1E92">
      <w:pPr>
        <w:pStyle w:val="af7"/>
        <w:numPr>
          <w:ilvl w:val="0"/>
          <w:numId w:val="11"/>
        </w:numPr>
      </w:pPr>
      <w:r w:rsidRPr="002A1E92">
        <w:rPr>
          <w:rFonts w:ascii="Times New Roman" w:eastAsia="Times New Roman" w:hAnsi="Times New Roman" w:cs="Times New Roman"/>
          <w:sz w:val="24"/>
          <w:rtl/>
        </w:rPr>
        <w:t xml:space="preserve">רשימות שיעורים (רי"ד </w:t>
      </w:r>
      <w:proofErr w:type="spellStart"/>
      <w:r w:rsidRPr="002A1E92">
        <w:rPr>
          <w:rFonts w:ascii="Times New Roman" w:eastAsia="Times New Roman" w:hAnsi="Times New Roman" w:cs="Times New Roman"/>
          <w:sz w:val="24"/>
          <w:rtl/>
        </w:rPr>
        <w:t>סולובייצ'יק</w:t>
      </w:r>
      <w:proofErr w:type="spellEnd"/>
      <w:r w:rsidRPr="002A1E92">
        <w:rPr>
          <w:rFonts w:ascii="Times New Roman" w:eastAsia="Times New Roman" w:hAnsi="Times New Roman" w:cs="Times New Roman"/>
          <w:sz w:val="24"/>
          <w:rtl/>
        </w:rPr>
        <w:t xml:space="preserve">) מסכת ברכות דף </w:t>
      </w:r>
      <w:proofErr w:type="spellStart"/>
      <w:r w:rsidRPr="002A1E92">
        <w:rPr>
          <w:rFonts w:ascii="Times New Roman" w:eastAsia="Times New Roman" w:hAnsi="Times New Roman" w:cs="Times New Roman"/>
          <w:sz w:val="24"/>
          <w:rtl/>
        </w:rPr>
        <w:t>טז</w:t>
      </w:r>
      <w:proofErr w:type="spellEnd"/>
      <w:r w:rsidRPr="002A1E92">
        <w:rPr>
          <w:rFonts w:ascii="Times New Roman" w:eastAsia="Times New Roman" w:hAnsi="Times New Roman" w:cs="Times New Roman"/>
          <w:sz w:val="24"/>
          <w:rtl/>
        </w:rPr>
        <w:t xml:space="preserve"> עמוד ב</w:t>
      </w:r>
    </w:p>
    <w:p w14:paraId="4E05696E" w14:textId="77777777" w:rsidR="002C76D9" w:rsidRDefault="002C76D9" w:rsidP="002C76D9">
      <w:pPr>
        <w:pStyle w:val="af7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18685CD4" w14:textId="77777777" w:rsidR="002A1E92" w:rsidRDefault="002A1E92" w:rsidP="002C76D9">
      <w:pPr>
        <w:pStyle w:val="3"/>
        <w:rPr>
          <w:rtl/>
        </w:rPr>
      </w:pPr>
      <w:bookmarkStart w:id="4" w:name="_Toc80244891"/>
    </w:p>
    <w:bookmarkEnd w:id="4"/>
    <w:p w14:paraId="38007B17" w14:textId="774FA926" w:rsidR="00B01940" w:rsidRDefault="00B01940">
      <w:pPr>
        <w:rPr>
          <w:rtl/>
        </w:rPr>
      </w:pPr>
    </w:p>
    <w:p w14:paraId="461917FB" w14:textId="77777777" w:rsidR="002A1E92" w:rsidRPr="002C76D9" w:rsidRDefault="002A1E92"/>
    <w:sectPr w:rsidR="002A1E92" w:rsidRPr="002C76D9" w:rsidSect="00585C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25E7" w14:textId="77777777" w:rsidR="0009330F" w:rsidRDefault="0009330F" w:rsidP="002C76D9">
      <w:pPr>
        <w:spacing w:line="240" w:lineRule="auto"/>
      </w:pPr>
      <w:r>
        <w:separator/>
      </w:r>
    </w:p>
  </w:endnote>
  <w:endnote w:type="continuationSeparator" w:id="0">
    <w:p w14:paraId="4EBBECFB" w14:textId="77777777" w:rsidR="0009330F" w:rsidRDefault="0009330F" w:rsidP="002C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7692" w14:textId="77777777" w:rsidR="0009330F" w:rsidRDefault="0009330F" w:rsidP="002C76D9">
      <w:pPr>
        <w:spacing w:line="240" w:lineRule="auto"/>
      </w:pPr>
      <w:r>
        <w:separator/>
      </w:r>
    </w:p>
  </w:footnote>
  <w:footnote w:type="continuationSeparator" w:id="0">
    <w:p w14:paraId="54399B34" w14:textId="77777777" w:rsidR="0009330F" w:rsidRDefault="0009330F" w:rsidP="002C76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06E80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1" w15:restartNumberingAfterBreak="0">
    <w:nsid w:val="025D535A"/>
    <w:multiLevelType w:val="hybridMultilevel"/>
    <w:tmpl w:val="B4C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213E"/>
    <w:multiLevelType w:val="hybridMultilevel"/>
    <w:tmpl w:val="AAD6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729C"/>
    <w:multiLevelType w:val="hybridMultilevel"/>
    <w:tmpl w:val="31DC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295C"/>
    <w:multiLevelType w:val="hybridMultilevel"/>
    <w:tmpl w:val="9F38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0B78"/>
    <w:multiLevelType w:val="hybridMultilevel"/>
    <w:tmpl w:val="D9726A16"/>
    <w:lvl w:ilvl="0" w:tplc="B77A58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FB7"/>
    <w:multiLevelType w:val="hybridMultilevel"/>
    <w:tmpl w:val="1D6C2530"/>
    <w:lvl w:ilvl="0" w:tplc="EAA21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A203A"/>
    <w:multiLevelType w:val="multilevel"/>
    <w:tmpl w:val="8A985D12"/>
    <w:name w:val="רשימה"/>
    <w:lvl w:ilvl="0">
      <w:start w:val="1"/>
      <w:numFmt w:val="decimal"/>
      <w:pStyle w:val="20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right="851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right="1418" w:hanging="284"/>
      </w:pPr>
      <w:rPr>
        <w:rFonts w:hint="default"/>
      </w:rPr>
    </w:lvl>
    <w:lvl w:ilvl="3">
      <w:start w:val="1"/>
      <w:numFmt w:val="hebrew1"/>
      <w:lvlText w:val="%4."/>
      <w:lvlJc w:val="right"/>
      <w:pPr>
        <w:tabs>
          <w:tab w:val="num" w:pos="1985"/>
        </w:tabs>
        <w:ind w:left="1985" w:right="1985" w:hanging="284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right="252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right="288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right="324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right="360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right="3960" w:hanging="360"/>
      </w:pPr>
      <w:rPr>
        <w:rFonts w:hint="default"/>
      </w:rPr>
    </w:lvl>
  </w:abstractNum>
  <w:abstractNum w:abstractNumId="8" w15:restartNumberingAfterBreak="0">
    <w:nsid w:val="759E7AD6"/>
    <w:multiLevelType w:val="hybridMultilevel"/>
    <w:tmpl w:val="4BA4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D9"/>
    <w:rsid w:val="0009330F"/>
    <w:rsid w:val="00134556"/>
    <w:rsid w:val="002A1E92"/>
    <w:rsid w:val="002C76D9"/>
    <w:rsid w:val="002F4265"/>
    <w:rsid w:val="00645E1F"/>
    <w:rsid w:val="00674A2A"/>
    <w:rsid w:val="00781647"/>
    <w:rsid w:val="00B01940"/>
    <w:rsid w:val="00C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97AA"/>
  <w15:chartTrackingRefBased/>
  <w15:docId w15:val="{0D4A948C-0F37-4C99-A6F7-D082DF6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D9"/>
    <w:pPr>
      <w:bidi/>
      <w:spacing w:after="0" w:line="360" w:lineRule="auto"/>
      <w:jc w:val="both"/>
    </w:pPr>
    <w:rPr>
      <w:rFonts w:eastAsiaTheme="minorEastAsia" w:cs="FrankRuehl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34556"/>
    <w:pPr>
      <w:keepNext/>
      <w:spacing w:before="240" w:after="240"/>
      <w:jc w:val="center"/>
      <w:outlineLvl w:val="0"/>
    </w:pPr>
    <w:rPr>
      <w:rFonts w:ascii="Arial" w:hAnsi="Arial"/>
      <w:b/>
      <w:bCs/>
      <w:kern w:val="32"/>
      <w:sz w:val="3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link w:val="22"/>
    <w:autoRedefine/>
    <w:qFormat/>
    <w:rsid w:val="00134556"/>
    <w:pPr>
      <w:keepNext/>
      <w:spacing w:before="240" w:after="240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134556"/>
    <w:pPr>
      <w:keepNext/>
      <w:spacing w:before="240" w:after="60"/>
      <w:outlineLvl w:val="2"/>
    </w:pPr>
    <w:rPr>
      <w:rFonts w:ascii="Arial" w:hAnsi="Arial"/>
      <w:b/>
      <w:bCs/>
      <w:szCs w:val="28"/>
    </w:rPr>
  </w:style>
  <w:style w:type="paragraph" w:styleId="4">
    <w:name w:val="heading 4"/>
    <w:basedOn w:val="a"/>
    <w:next w:val="a"/>
    <w:link w:val="40"/>
    <w:qFormat/>
    <w:rsid w:val="002F4265"/>
    <w:pPr>
      <w:keepNext/>
      <w:spacing w:before="240" w:after="60" w:line="276" w:lineRule="auto"/>
      <w:ind w:left="368" w:right="426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4556"/>
  </w:style>
  <w:style w:type="character" w:styleId="Hyperlink">
    <w:name w:val="Hyperlink"/>
    <w:basedOn w:val="a0"/>
    <w:uiPriority w:val="99"/>
    <w:rsid w:val="00134556"/>
    <w:rPr>
      <w:color w:val="0000FF"/>
      <w:u w:val="single"/>
    </w:rPr>
  </w:style>
  <w:style w:type="paragraph" w:styleId="TOC1">
    <w:name w:val="toc 1"/>
    <w:basedOn w:val="a"/>
    <w:next w:val="a"/>
    <w:autoRedefine/>
    <w:uiPriority w:val="39"/>
    <w:rsid w:val="00134556"/>
  </w:style>
  <w:style w:type="paragraph" w:styleId="TOC2">
    <w:name w:val="toc 2"/>
    <w:basedOn w:val="a"/>
    <w:next w:val="a"/>
    <w:autoRedefine/>
    <w:uiPriority w:val="39"/>
    <w:rsid w:val="00134556"/>
    <w:pPr>
      <w:ind w:left="238"/>
    </w:pPr>
  </w:style>
  <w:style w:type="paragraph" w:styleId="TOC3">
    <w:name w:val="toc 3"/>
    <w:basedOn w:val="a"/>
    <w:next w:val="a"/>
    <w:autoRedefine/>
    <w:uiPriority w:val="39"/>
    <w:rsid w:val="00134556"/>
    <w:pPr>
      <w:ind w:left="482"/>
    </w:pPr>
  </w:style>
  <w:style w:type="paragraph" w:styleId="TOC4">
    <w:name w:val="toc 4"/>
    <w:basedOn w:val="a"/>
    <w:next w:val="a"/>
    <w:autoRedefine/>
    <w:semiHidden/>
    <w:rsid w:val="00134556"/>
    <w:pPr>
      <w:ind w:left="720"/>
    </w:pPr>
  </w:style>
  <w:style w:type="paragraph" w:styleId="TOC5">
    <w:name w:val="toc 5"/>
    <w:basedOn w:val="a"/>
    <w:next w:val="a"/>
    <w:autoRedefine/>
    <w:semiHidden/>
    <w:rsid w:val="00134556"/>
    <w:pPr>
      <w:ind w:left="960"/>
    </w:pPr>
  </w:style>
  <w:style w:type="paragraph" w:styleId="TOC6">
    <w:name w:val="toc 6"/>
    <w:basedOn w:val="a"/>
    <w:next w:val="a"/>
    <w:autoRedefine/>
    <w:semiHidden/>
    <w:rsid w:val="00134556"/>
    <w:pPr>
      <w:ind w:left="1200"/>
    </w:pPr>
  </w:style>
  <w:style w:type="paragraph" w:styleId="TOC7">
    <w:name w:val="toc 7"/>
    <w:basedOn w:val="a"/>
    <w:next w:val="a"/>
    <w:autoRedefine/>
    <w:semiHidden/>
    <w:rsid w:val="00134556"/>
    <w:pPr>
      <w:ind w:left="1440"/>
    </w:pPr>
  </w:style>
  <w:style w:type="paragraph" w:styleId="TOC8">
    <w:name w:val="toc 8"/>
    <w:basedOn w:val="a"/>
    <w:next w:val="a"/>
    <w:autoRedefine/>
    <w:semiHidden/>
    <w:rsid w:val="00134556"/>
    <w:pPr>
      <w:ind w:left="1680"/>
    </w:pPr>
  </w:style>
  <w:style w:type="paragraph" w:styleId="TOC9">
    <w:name w:val="toc 9"/>
    <w:basedOn w:val="a"/>
    <w:next w:val="a"/>
    <w:autoRedefine/>
    <w:semiHidden/>
    <w:rsid w:val="00134556"/>
    <w:pPr>
      <w:ind w:left="1920"/>
    </w:pPr>
  </w:style>
  <w:style w:type="paragraph" w:styleId="a4">
    <w:name w:val="Body Text"/>
    <w:basedOn w:val="a"/>
    <w:link w:val="a5"/>
    <w:rsid w:val="00134556"/>
    <w:pPr>
      <w:spacing w:after="120"/>
      <w:ind w:firstLine="227"/>
    </w:pPr>
    <w:rPr>
      <w:sz w:val="20"/>
    </w:rPr>
  </w:style>
  <w:style w:type="character" w:customStyle="1" w:styleId="a5">
    <w:name w:val="גוף טקסט תו"/>
    <w:basedOn w:val="a0"/>
    <w:link w:val="a4"/>
    <w:rsid w:val="00134556"/>
    <w:rPr>
      <w:rFonts w:ascii="Times New Roman" w:eastAsia="Times New Roman" w:hAnsi="Times New Roman" w:cs="David"/>
      <w:sz w:val="20"/>
      <w:lang w:eastAsia="he-IL"/>
    </w:rPr>
  </w:style>
  <w:style w:type="character" w:styleId="a6">
    <w:name w:val="footnote reference"/>
    <w:basedOn w:val="a0"/>
    <w:uiPriority w:val="99"/>
    <w:semiHidden/>
    <w:unhideWhenUsed/>
    <w:rsid w:val="00134556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13455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semiHidden/>
    <w:rsid w:val="00134556"/>
    <w:rPr>
      <w:rFonts w:ascii="Tahoma" w:eastAsia="Times New Roman" w:hAnsi="Tahoma" w:cs="Tahoma"/>
      <w:sz w:val="18"/>
      <w:szCs w:val="18"/>
      <w:lang w:eastAsia="he-IL"/>
    </w:rPr>
  </w:style>
  <w:style w:type="paragraph" w:styleId="a9">
    <w:name w:val="footnote text"/>
    <w:basedOn w:val="a"/>
    <w:link w:val="aa"/>
    <w:uiPriority w:val="99"/>
    <w:unhideWhenUsed/>
    <w:rsid w:val="00134556"/>
    <w:pPr>
      <w:spacing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134556"/>
    <w:rPr>
      <w:rFonts w:ascii="Times New Roman" w:eastAsia="Times New Roman" w:hAnsi="Times New Roman" w:cs="David"/>
      <w:sz w:val="20"/>
      <w:szCs w:val="20"/>
      <w:lang w:eastAsia="he-IL"/>
    </w:rPr>
  </w:style>
  <w:style w:type="paragraph" w:customStyle="1" w:styleId="ab">
    <w:name w:val="ציטוט רגיל"/>
    <w:basedOn w:val="a"/>
    <w:autoRedefine/>
    <w:rsid w:val="00134556"/>
    <w:pPr>
      <w:tabs>
        <w:tab w:val="left" w:pos="1046"/>
      </w:tabs>
      <w:spacing w:line="240" w:lineRule="auto"/>
    </w:pPr>
    <w:rPr>
      <w:rFonts w:cs="Guttman Keren"/>
      <w:bCs/>
    </w:rPr>
  </w:style>
  <w:style w:type="paragraph" w:customStyle="1" w:styleId="11">
    <w:name w:val="טקסט רגיל1"/>
    <w:basedOn w:val="ab"/>
    <w:autoRedefine/>
    <w:rsid w:val="00134556"/>
    <w:rPr>
      <w:rFonts w:cs="David"/>
      <w:bCs w:val="0"/>
      <w:szCs w:val="22"/>
    </w:rPr>
  </w:style>
  <w:style w:type="character" w:customStyle="1" w:styleId="10">
    <w:name w:val="כותרת 1 תו"/>
    <w:basedOn w:val="a0"/>
    <w:link w:val="1"/>
    <w:uiPriority w:val="9"/>
    <w:rsid w:val="00134556"/>
    <w:rPr>
      <w:rFonts w:ascii="Arial" w:eastAsia="Times New Roman" w:hAnsi="Arial" w:cs="David"/>
      <w:b/>
      <w:bCs/>
      <w:kern w:val="32"/>
      <w:sz w:val="32"/>
      <w:szCs w:val="40"/>
      <w:lang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כותרת 2 תו"/>
    <w:basedOn w:val="a0"/>
    <w:link w:val="21"/>
    <w:rsid w:val="00134556"/>
    <w:rPr>
      <w:rFonts w:ascii="Arial" w:eastAsia="Times New Roman" w:hAnsi="Arial" w:cs="David"/>
      <w:b/>
      <w:bCs/>
      <w:sz w:val="28"/>
      <w:szCs w:val="32"/>
      <w:lang w:eastAsia="he-IL"/>
    </w:rPr>
  </w:style>
  <w:style w:type="character" w:customStyle="1" w:styleId="30">
    <w:name w:val="כותרת 3 תו"/>
    <w:basedOn w:val="a0"/>
    <w:link w:val="3"/>
    <w:uiPriority w:val="9"/>
    <w:rsid w:val="00134556"/>
    <w:rPr>
      <w:rFonts w:ascii="Arial" w:eastAsia="Times New Roman" w:hAnsi="Arial" w:cs="David"/>
      <w:b/>
      <w:bCs/>
      <w:sz w:val="24"/>
      <w:szCs w:val="28"/>
      <w:lang w:eastAsia="he-IL"/>
    </w:rPr>
  </w:style>
  <w:style w:type="character" w:customStyle="1" w:styleId="40">
    <w:name w:val="כותרת 4 תו"/>
    <w:basedOn w:val="a0"/>
    <w:link w:val="4"/>
    <w:rsid w:val="002F4265"/>
    <w:rPr>
      <w:rFonts w:ascii="Times New Roman" w:hAnsi="Times New Roman" w:cs="Times New Roman"/>
      <w:b/>
      <w:bCs/>
      <w:sz w:val="28"/>
      <w:szCs w:val="28"/>
      <w:lang w:eastAsia="he-IL"/>
    </w:rPr>
  </w:style>
  <w:style w:type="paragraph" w:customStyle="1" w:styleId="12">
    <w:name w:val="כותרת משנה 1"/>
    <w:basedOn w:val="a"/>
    <w:autoRedefine/>
    <w:rsid w:val="00134556"/>
    <w:pPr>
      <w:tabs>
        <w:tab w:val="left" w:pos="1046"/>
      </w:tabs>
      <w:spacing w:line="240" w:lineRule="auto"/>
    </w:pPr>
    <w:rPr>
      <w:bCs/>
      <w:szCs w:val="32"/>
    </w:rPr>
  </w:style>
  <w:style w:type="paragraph" w:customStyle="1" w:styleId="ac">
    <w:name w:val="כותרת משנה קטנה"/>
    <w:basedOn w:val="a"/>
    <w:autoRedefine/>
    <w:rsid w:val="00134556"/>
    <w:pPr>
      <w:tabs>
        <w:tab w:val="left" w:pos="1046"/>
      </w:tabs>
      <w:spacing w:line="240" w:lineRule="auto"/>
    </w:pPr>
    <w:rPr>
      <w:bCs/>
      <w:szCs w:val="28"/>
    </w:rPr>
  </w:style>
  <w:style w:type="paragraph" w:styleId="ad">
    <w:name w:val="header"/>
    <w:basedOn w:val="a"/>
    <w:link w:val="ae"/>
    <w:rsid w:val="00134556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rsid w:val="00134556"/>
    <w:rPr>
      <w:rFonts w:ascii="Times New Roman" w:eastAsia="Times New Roman" w:hAnsi="Times New Roman" w:cs="David"/>
      <w:sz w:val="24"/>
      <w:lang w:eastAsia="he-IL"/>
    </w:rPr>
  </w:style>
  <w:style w:type="paragraph" w:customStyle="1" w:styleId="af">
    <w:name w:val="כותרת ראשית"/>
    <w:basedOn w:val="a"/>
    <w:autoRedefine/>
    <w:rsid w:val="00134556"/>
    <w:pPr>
      <w:tabs>
        <w:tab w:val="left" w:pos="1046"/>
      </w:tabs>
      <w:spacing w:line="240" w:lineRule="auto"/>
      <w:jc w:val="center"/>
    </w:pPr>
    <w:rPr>
      <w:bCs/>
      <w:szCs w:val="40"/>
    </w:rPr>
  </w:style>
  <w:style w:type="paragraph" w:customStyle="1" w:styleId="af0">
    <w:name w:val="מקור"/>
    <w:basedOn w:val="a"/>
    <w:next w:val="a"/>
    <w:link w:val="af1"/>
    <w:rsid w:val="00134556"/>
    <w:pPr>
      <w:ind w:left="567" w:right="567"/>
      <w:jc w:val="right"/>
    </w:pPr>
    <w:rPr>
      <w:rFonts w:cs="Miriam"/>
      <w:szCs w:val="16"/>
    </w:rPr>
  </w:style>
  <w:style w:type="character" w:customStyle="1" w:styleId="af1">
    <w:name w:val="מקור תו"/>
    <w:basedOn w:val="a0"/>
    <w:link w:val="af0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customStyle="1" w:styleId="af2">
    <w:name w:val="מראה בצד שמאל"/>
    <w:basedOn w:val="ab"/>
    <w:autoRedefine/>
    <w:rsid w:val="00134556"/>
    <w:pPr>
      <w:jc w:val="right"/>
    </w:pPr>
    <w:rPr>
      <w:rFonts w:cs="Miriam"/>
      <w:szCs w:val="16"/>
    </w:rPr>
  </w:style>
  <w:style w:type="paragraph" w:customStyle="1" w:styleId="13">
    <w:name w:val="סגנון1"/>
    <w:basedOn w:val="af0"/>
    <w:link w:val="14"/>
    <w:autoRedefine/>
    <w:qFormat/>
    <w:rsid w:val="00134556"/>
  </w:style>
  <w:style w:type="character" w:customStyle="1" w:styleId="14">
    <w:name w:val="סגנון1 תו"/>
    <w:basedOn w:val="af1"/>
    <w:link w:val="13"/>
    <w:rsid w:val="00134556"/>
    <w:rPr>
      <w:rFonts w:ascii="Times New Roman" w:eastAsia="Times New Roman" w:hAnsi="Times New Roman" w:cs="Miriam"/>
      <w:sz w:val="24"/>
      <w:szCs w:val="16"/>
      <w:lang w:eastAsia="he-IL"/>
    </w:rPr>
  </w:style>
  <w:style w:type="paragraph" w:styleId="af3">
    <w:name w:val="Quote"/>
    <w:basedOn w:val="a"/>
    <w:next w:val="a"/>
    <w:link w:val="af4"/>
    <w:autoRedefine/>
    <w:qFormat/>
    <w:rsid w:val="00134556"/>
    <w:pPr>
      <w:tabs>
        <w:tab w:val="right" w:pos="6917"/>
      </w:tabs>
      <w:spacing w:line="260" w:lineRule="exact"/>
      <w:ind w:left="567" w:right="567"/>
    </w:pPr>
    <w:rPr>
      <w:color w:val="800000"/>
    </w:rPr>
  </w:style>
  <w:style w:type="character" w:customStyle="1" w:styleId="af4">
    <w:name w:val="ציטוט תו"/>
    <w:basedOn w:val="a0"/>
    <w:link w:val="af3"/>
    <w:rsid w:val="00134556"/>
    <w:rPr>
      <w:rFonts w:ascii="Times New Roman" w:eastAsia="Times New Roman" w:hAnsi="Times New Roman" w:cs="David"/>
      <w:color w:val="800000"/>
      <w:sz w:val="24"/>
      <w:szCs w:val="24"/>
      <w:lang w:eastAsia="he-IL"/>
    </w:rPr>
  </w:style>
  <w:style w:type="paragraph" w:customStyle="1" w:styleId="af5">
    <w:name w:val="סתם"/>
    <w:basedOn w:val="af3"/>
    <w:link w:val="af6"/>
    <w:autoRedefine/>
    <w:qFormat/>
    <w:rsid w:val="00134556"/>
    <w:rPr>
      <w:rFonts w:cs="Guttman Stam"/>
    </w:rPr>
  </w:style>
  <w:style w:type="character" w:customStyle="1" w:styleId="af6">
    <w:name w:val="סתם תו"/>
    <w:basedOn w:val="af4"/>
    <w:link w:val="af5"/>
    <w:rsid w:val="00134556"/>
    <w:rPr>
      <w:rFonts w:ascii="Times New Roman" w:eastAsia="Times New Roman" w:hAnsi="Times New Roman" w:cs="Guttman Stam"/>
      <w:color w:val="800000"/>
      <w:sz w:val="24"/>
      <w:szCs w:val="24"/>
      <w:lang w:eastAsia="he-IL"/>
    </w:rPr>
  </w:style>
  <w:style w:type="paragraph" w:styleId="af7">
    <w:name w:val="List Paragraph"/>
    <w:basedOn w:val="a"/>
    <w:uiPriority w:val="34"/>
    <w:qFormat/>
    <w:rsid w:val="00134556"/>
    <w:pPr>
      <w:ind w:left="720"/>
      <w:contextualSpacing/>
    </w:pPr>
  </w:style>
  <w:style w:type="paragraph" w:customStyle="1" w:styleId="af8">
    <w:name w:val="ציטוט מקראי"/>
    <w:basedOn w:val="ab"/>
    <w:autoRedefine/>
    <w:rsid w:val="00134556"/>
    <w:rPr>
      <w:rFonts w:cs="Guttman Stam"/>
    </w:rPr>
  </w:style>
  <w:style w:type="paragraph" w:styleId="20">
    <w:name w:val="List 2"/>
    <w:rsid w:val="00134556"/>
    <w:pPr>
      <w:numPr>
        <w:numId w:val="1"/>
      </w:numPr>
      <w:bidi/>
      <w:spacing w:after="0" w:line="360" w:lineRule="auto"/>
      <w:ind w:right="0"/>
      <w:jc w:val="both"/>
    </w:pPr>
    <w:rPr>
      <w:rFonts w:ascii="Times New Roman" w:hAnsi="Times New Roman" w:cs="David"/>
      <w:sz w:val="20"/>
      <w:szCs w:val="24"/>
      <w:lang w:eastAsia="he-IL"/>
    </w:rPr>
  </w:style>
  <w:style w:type="paragraph" w:styleId="2">
    <w:name w:val="List Number 2"/>
    <w:basedOn w:val="a"/>
    <w:rsid w:val="00134556"/>
    <w:pPr>
      <w:numPr>
        <w:numId w:val="3"/>
      </w:numPr>
      <w:ind w:right="0"/>
    </w:pPr>
  </w:style>
  <w:style w:type="paragraph" w:styleId="af9">
    <w:name w:val="TOC Heading"/>
    <w:basedOn w:val="1"/>
    <w:next w:val="a"/>
    <w:uiPriority w:val="39"/>
    <w:unhideWhenUsed/>
    <w:qFormat/>
    <w:rsid w:val="002C76D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rtl/>
      <w:cs/>
      <w14:shadow w14:blurRad="0" w14:dist="0" w14:dir="0" w14:sx="0" w14:sy="0" w14:kx="0" w14:ky="0" w14:algn="none">
        <w14:srgbClr w14:val="000000"/>
      </w14:shadow>
    </w:rPr>
  </w:style>
  <w:style w:type="paragraph" w:styleId="afa">
    <w:name w:val="No Spacing"/>
    <w:uiPriority w:val="1"/>
    <w:qFormat/>
    <w:rsid w:val="002C76D9"/>
    <w:pPr>
      <w:bidi/>
      <w:spacing w:after="0" w:line="240" w:lineRule="auto"/>
    </w:pPr>
    <w:rPr>
      <w:rFonts w:eastAsiaTheme="minorHAnsi"/>
    </w:rPr>
  </w:style>
  <w:style w:type="paragraph" w:customStyle="1" w:styleId="afb">
    <w:name w:val="סיכום"/>
    <w:rsid w:val="002C76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napToGrid w:val="0"/>
      <w:spacing w:before="60" w:after="0" w:line="240" w:lineRule="auto"/>
      <w:outlineLvl w:val="6"/>
    </w:pPr>
    <w:rPr>
      <w:rFonts w:ascii="Times New Roman" w:hAnsi="Times New Roman" w:cs="David"/>
      <w:lang w:eastAsia="he-IL"/>
    </w:rPr>
  </w:style>
  <w:style w:type="paragraph" w:customStyle="1" w:styleId="-3">
    <w:name w:val="כותרת-3"/>
    <w:next w:val="afb"/>
    <w:rsid w:val="002C76D9"/>
    <w:pPr>
      <w:widowControl w:val="0"/>
      <w:bidi/>
      <w:snapToGrid w:val="0"/>
      <w:spacing w:before="180" w:after="0" w:line="240" w:lineRule="auto"/>
      <w:outlineLvl w:val="2"/>
    </w:pPr>
    <w:rPr>
      <w:rFonts w:ascii="Arial" w:hAnsi="Arial" w:cs="David"/>
      <w:bCs/>
    </w:rPr>
  </w:style>
  <w:style w:type="character" w:customStyle="1" w:styleId="afc">
    <w:name w:val="ציון אדום"/>
    <w:basedOn w:val="a0"/>
    <w:rsid w:val="002C76D9"/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2021-08-19T03:47:00Z</dcterms:created>
  <dcterms:modified xsi:type="dcterms:W3CDTF">2021-08-19T04:16:00Z</dcterms:modified>
</cp:coreProperties>
</file>