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79E" w:rsidRPr="00D43A89" w:rsidRDefault="00D43A89" w:rsidP="00D43A89">
      <w:pPr>
        <w:jc w:val="center"/>
        <w:rPr>
          <w:b/>
          <w:bCs/>
          <w:sz w:val="32"/>
          <w:szCs w:val="34"/>
          <w:u w:val="single"/>
          <w:rtl/>
        </w:rPr>
      </w:pPr>
      <w:r w:rsidRPr="00D43A89">
        <w:rPr>
          <w:rFonts w:hint="cs"/>
          <w:b/>
          <w:bCs/>
          <w:sz w:val="32"/>
          <w:szCs w:val="34"/>
          <w:u w:val="single"/>
          <w:rtl/>
        </w:rPr>
        <w:t xml:space="preserve">מצוות הגדה </w:t>
      </w:r>
      <w:r w:rsidRPr="00D43A89">
        <w:rPr>
          <w:b/>
          <w:bCs/>
          <w:sz w:val="32"/>
          <w:szCs w:val="34"/>
          <w:u w:val="single"/>
          <w:rtl/>
        </w:rPr>
        <w:t>–</w:t>
      </w:r>
      <w:r w:rsidRPr="00D43A89">
        <w:rPr>
          <w:rFonts w:hint="cs"/>
          <w:b/>
          <w:bCs/>
          <w:sz w:val="32"/>
          <w:szCs w:val="34"/>
          <w:u w:val="single"/>
          <w:rtl/>
        </w:rPr>
        <w:t xml:space="preserve"> מתחיל בגנות ומסיים בשבח</w:t>
      </w:r>
    </w:p>
    <w:p w:rsidR="00A03805" w:rsidRPr="00D43A89" w:rsidRDefault="00A03805">
      <w:pPr>
        <w:rPr>
          <w:sz w:val="20"/>
          <w:szCs w:val="22"/>
          <w:rtl/>
        </w:rPr>
      </w:pPr>
      <w:r w:rsidRPr="00D43A89">
        <w:rPr>
          <w:rFonts w:hint="cs"/>
          <w:sz w:val="20"/>
          <w:szCs w:val="22"/>
          <w:rtl/>
        </w:rPr>
        <w:t xml:space="preserve">לאחר שעיינו במצוות ההגדה הכללית נעבור לעסוק בתוכן </w:t>
      </w:r>
      <w:r w:rsidR="00D43A89" w:rsidRPr="00D43A89">
        <w:rPr>
          <w:rFonts w:hint="cs"/>
          <w:sz w:val="20"/>
          <w:szCs w:val="22"/>
          <w:rtl/>
        </w:rPr>
        <w:t xml:space="preserve">המרכזי של ההגדה </w:t>
      </w:r>
      <w:r w:rsidR="00D43A89" w:rsidRPr="00D43A89">
        <w:rPr>
          <w:sz w:val="20"/>
          <w:szCs w:val="22"/>
          <w:rtl/>
        </w:rPr>
        <w:t>–</w:t>
      </w:r>
      <w:r w:rsidR="00D43A89" w:rsidRPr="00D43A89">
        <w:rPr>
          <w:rFonts w:hint="cs"/>
          <w:sz w:val="20"/>
          <w:szCs w:val="22"/>
          <w:rtl/>
        </w:rPr>
        <w:t xml:space="preserve"> מתחיל בגנות ומסיים בשבח'.</w:t>
      </w:r>
    </w:p>
    <w:p w:rsidR="00D43A89" w:rsidRPr="00D43A89" w:rsidRDefault="00D43A89">
      <w:pPr>
        <w:rPr>
          <w:sz w:val="20"/>
          <w:szCs w:val="22"/>
          <w:rtl/>
        </w:rPr>
      </w:pPr>
      <w:r w:rsidRPr="00D43A89">
        <w:rPr>
          <w:rFonts w:hint="cs"/>
          <w:sz w:val="20"/>
          <w:szCs w:val="22"/>
          <w:rtl/>
        </w:rPr>
        <w:t xml:space="preserve">עיינו במקורות הבאים ושימו לב כיצד המקורות מבארים את ה'גנות' </w:t>
      </w:r>
      <w:proofErr w:type="spellStart"/>
      <w:r w:rsidRPr="00D43A89">
        <w:rPr>
          <w:rFonts w:hint="cs"/>
          <w:sz w:val="20"/>
          <w:szCs w:val="22"/>
          <w:rtl/>
        </w:rPr>
        <w:t>וה'שבח</w:t>
      </w:r>
      <w:proofErr w:type="spellEnd"/>
      <w:r w:rsidRPr="00D43A89">
        <w:rPr>
          <w:rFonts w:hint="cs"/>
          <w:sz w:val="20"/>
          <w:szCs w:val="22"/>
          <w:rtl/>
        </w:rPr>
        <w:t>', ומה הדבר מלמד על אופיו ותוכנו של ליל הסדר.</w:t>
      </w:r>
    </w:p>
    <w:p w:rsidR="00A03805" w:rsidRDefault="00A03805">
      <w:pPr>
        <w:rPr>
          <w:rtl/>
        </w:rPr>
      </w:pPr>
    </w:p>
    <w:p w:rsidR="00A03805" w:rsidRDefault="00A03805">
      <w:pPr>
        <w:rPr>
          <w:rtl/>
        </w:rPr>
      </w:pPr>
      <w:r w:rsidRPr="00E340F7">
        <w:rPr>
          <w:rFonts w:hint="cs"/>
          <w:b/>
          <w:bCs/>
          <w:rtl/>
        </w:rPr>
        <w:t>משנה פסחים</w:t>
      </w:r>
      <w:r w:rsidR="00D43A89">
        <w:rPr>
          <w:rFonts w:hint="cs"/>
          <w:rtl/>
        </w:rPr>
        <w:t xml:space="preserve"> פרק י מש' ד 'ולפי דעתו של בן...'</w:t>
      </w:r>
    </w:p>
    <w:p w:rsidR="00A03805" w:rsidRDefault="00A03805">
      <w:pPr>
        <w:rPr>
          <w:rtl/>
        </w:rPr>
      </w:pPr>
      <w:r w:rsidRPr="00E340F7">
        <w:rPr>
          <w:rFonts w:hint="cs"/>
          <w:b/>
          <w:bCs/>
          <w:rtl/>
        </w:rPr>
        <w:t>משנה ביכורים</w:t>
      </w:r>
      <w:r w:rsidR="00D43A89">
        <w:rPr>
          <w:rFonts w:hint="cs"/>
          <w:rtl/>
        </w:rPr>
        <w:t xml:space="preserve"> פרק ג' מש' ו.</w:t>
      </w:r>
    </w:p>
    <w:p w:rsidR="00D43A89" w:rsidRPr="00E340F7" w:rsidRDefault="00D43A89" w:rsidP="00E340F7">
      <w:pPr>
        <w:pStyle w:val="a3"/>
        <w:numPr>
          <w:ilvl w:val="0"/>
          <w:numId w:val="2"/>
        </w:numPr>
        <w:rPr>
          <w:sz w:val="20"/>
          <w:szCs w:val="22"/>
          <w:rtl/>
        </w:rPr>
      </w:pPr>
      <w:r w:rsidRPr="00E340F7">
        <w:rPr>
          <w:rFonts w:hint="cs"/>
          <w:sz w:val="20"/>
          <w:szCs w:val="22"/>
          <w:rtl/>
        </w:rPr>
        <w:t xml:space="preserve">השוו בין המשניות וחשבו </w:t>
      </w:r>
      <w:r w:rsidR="00A03805" w:rsidRPr="00E340F7">
        <w:rPr>
          <w:rFonts w:hint="cs"/>
          <w:sz w:val="20"/>
          <w:szCs w:val="22"/>
          <w:rtl/>
        </w:rPr>
        <w:t>אלו הבדלים קיימים בין שתי המשניות</w:t>
      </w:r>
      <w:r w:rsidRPr="00E340F7">
        <w:rPr>
          <w:rFonts w:hint="cs"/>
          <w:sz w:val="20"/>
          <w:szCs w:val="22"/>
          <w:rtl/>
        </w:rPr>
        <w:t xml:space="preserve">. </w:t>
      </w:r>
    </w:p>
    <w:p w:rsidR="00A03805" w:rsidRPr="00E340F7" w:rsidRDefault="00A03805" w:rsidP="00E340F7">
      <w:pPr>
        <w:pStyle w:val="a3"/>
        <w:numPr>
          <w:ilvl w:val="0"/>
          <w:numId w:val="2"/>
        </w:numPr>
        <w:rPr>
          <w:sz w:val="20"/>
          <w:szCs w:val="22"/>
          <w:rtl/>
        </w:rPr>
      </w:pPr>
      <w:r w:rsidRPr="00E340F7">
        <w:rPr>
          <w:rFonts w:hint="cs"/>
          <w:sz w:val="20"/>
          <w:szCs w:val="22"/>
          <w:rtl/>
        </w:rPr>
        <w:t>מה לדעתכם מבטאים ההבדלים האלה?</w:t>
      </w:r>
      <w:r w:rsidR="00D43A89" w:rsidRPr="00E340F7">
        <w:rPr>
          <w:rFonts w:hint="cs"/>
          <w:sz w:val="20"/>
          <w:szCs w:val="22"/>
          <w:rtl/>
        </w:rPr>
        <w:t xml:space="preserve"> מה הדבר מלמד על האופי של כל אחד מהאירועים?</w:t>
      </w:r>
    </w:p>
    <w:p w:rsidR="00A03805" w:rsidRDefault="00A03805">
      <w:pPr>
        <w:rPr>
          <w:rtl/>
        </w:rPr>
      </w:pPr>
    </w:p>
    <w:p w:rsidR="00A03805" w:rsidRDefault="00A03805">
      <w:pPr>
        <w:rPr>
          <w:rtl/>
        </w:rPr>
      </w:pPr>
      <w:r>
        <w:rPr>
          <w:rFonts w:hint="cs"/>
          <w:rtl/>
        </w:rPr>
        <w:t xml:space="preserve">עיינו בפרשיית </w:t>
      </w:r>
      <w:r w:rsidR="00E340F7">
        <w:rPr>
          <w:rFonts w:hint="cs"/>
          <w:rtl/>
        </w:rPr>
        <w:t xml:space="preserve">מקרא ביכורים בתורה </w:t>
      </w:r>
      <w:r w:rsidR="00E340F7">
        <w:rPr>
          <w:rtl/>
        </w:rPr>
        <w:t>–</w:t>
      </w:r>
      <w:r w:rsidR="00E340F7" w:rsidRPr="00E340F7">
        <w:rPr>
          <w:rFonts w:hint="cs"/>
          <w:b/>
          <w:bCs/>
          <w:rtl/>
        </w:rPr>
        <w:t xml:space="preserve"> דברים</w:t>
      </w:r>
      <w:r w:rsidR="00E340F7">
        <w:rPr>
          <w:rFonts w:hint="cs"/>
          <w:rtl/>
        </w:rPr>
        <w:t xml:space="preserve"> פרק כה פס' א-יא</w:t>
      </w:r>
    </w:p>
    <w:p w:rsidR="00E340F7" w:rsidRPr="00E340F7" w:rsidRDefault="00E340F7" w:rsidP="00E340F7">
      <w:pPr>
        <w:pStyle w:val="a3"/>
        <w:numPr>
          <w:ilvl w:val="0"/>
          <w:numId w:val="1"/>
        </w:numPr>
        <w:rPr>
          <w:sz w:val="20"/>
          <w:szCs w:val="22"/>
          <w:rtl/>
        </w:rPr>
      </w:pPr>
      <w:r w:rsidRPr="00E340F7">
        <w:rPr>
          <w:rFonts w:hint="cs"/>
          <w:sz w:val="20"/>
          <w:szCs w:val="22"/>
          <w:rtl/>
        </w:rPr>
        <w:t>במה עוסקת הפרשיה? האם היא מתאימה לליל הסדר?</w:t>
      </w:r>
    </w:p>
    <w:p w:rsidR="00A03805" w:rsidRPr="00E340F7" w:rsidRDefault="00A03805" w:rsidP="00E340F7">
      <w:pPr>
        <w:pStyle w:val="a3"/>
        <w:numPr>
          <w:ilvl w:val="0"/>
          <w:numId w:val="1"/>
        </w:numPr>
        <w:rPr>
          <w:sz w:val="20"/>
          <w:szCs w:val="22"/>
          <w:rtl/>
        </w:rPr>
      </w:pPr>
      <w:r w:rsidRPr="00E340F7">
        <w:rPr>
          <w:rFonts w:hint="cs"/>
          <w:sz w:val="20"/>
          <w:szCs w:val="22"/>
          <w:rtl/>
        </w:rPr>
        <w:t xml:space="preserve">מדוע לדעתכם נבחרה דווקא פרשיה זו להיות המקור המרכזי של סיפור </w:t>
      </w:r>
      <w:proofErr w:type="spellStart"/>
      <w:r w:rsidRPr="00E340F7">
        <w:rPr>
          <w:rFonts w:hint="cs"/>
          <w:sz w:val="20"/>
          <w:szCs w:val="22"/>
          <w:rtl/>
        </w:rPr>
        <w:t>יצ"מ</w:t>
      </w:r>
      <w:proofErr w:type="spellEnd"/>
      <w:r w:rsidRPr="00E340F7">
        <w:rPr>
          <w:rFonts w:hint="cs"/>
          <w:sz w:val="20"/>
          <w:szCs w:val="22"/>
          <w:rtl/>
        </w:rPr>
        <w:t xml:space="preserve"> בליל הסדר?</w:t>
      </w:r>
    </w:p>
    <w:p w:rsidR="00A03805" w:rsidRPr="00E340F7" w:rsidRDefault="00A03805" w:rsidP="00E340F7">
      <w:pPr>
        <w:pStyle w:val="a3"/>
        <w:numPr>
          <w:ilvl w:val="0"/>
          <w:numId w:val="1"/>
        </w:numPr>
        <w:rPr>
          <w:sz w:val="20"/>
          <w:szCs w:val="22"/>
          <w:rtl/>
        </w:rPr>
      </w:pPr>
      <w:r w:rsidRPr="00E340F7">
        <w:rPr>
          <w:rFonts w:hint="cs"/>
          <w:sz w:val="20"/>
          <w:szCs w:val="22"/>
          <w:rtl/>
        </w:rPr>
        <w:t xml:space="preserve">'ארמי אובד אבי' </w:t>
      </w:r>
      <w:r w:rsidRPr="00E340F7">
        <w:rPr>
          <w:sz w:val="20"/>
          <w:szCs w:val="22"/>
          <w:rtl/>
        </w:rPr>
        <w:t>–</w:t>
      </w:r>
      <w:r w:rsidRPr="00E340F7">
        <w:rPr>
          <w:rFonts w:hint="cs"/>
          <w:sz w:val="20"/>
          <w:szCs w:val="22"/>
          <w:rtl/>
        </w:rPr>
        <w:t xml:space="preserve"> עיינו פירוש </w:t>
      </w:r>
      <w:proofErr w:type="spellStart"/>
      <w:r w:rsidRPr="00E340F7">
        <w:rPr>
          <w:rFonts w:hint="cs"/>
          <w:sz w:val="20"/>
          <w:szCs w:val="22"/>
          <w:rtl/>
        </w:rPr>
        <w:t>הרשב"ם</w:t>
      </w:r>
      <w:proofErr w:type="spellEnd"/>
      <w:r w:rsidRPr="00E340F7">
        <w:rPr>
          <w:rFonts w:hint="cs"/>
          <w:sz w:val="20"/>
          <w:szCs w:val="22"/>
          <w:rtl/>
        </w:rPr>
        <w:t xml:space="preserve"> </w:t>
      </w:r>
      <w:proofErr w:type="spellStart"/>
      <w:r w:rsidRPr="00E340F7">
        <w:rPr>
          <w:rFonts w:hint="cs"/>
          <w:sz w:val="20"/>
          <w:szCs w:val="22"/>
          <w:rtl/>
        </w:rPr>
        <w:t>וראב"ע</w:t>
      </w:r>
      <w:proofErr w:type="spellEnd"/>
      <w:r w:rsidRPr="00E340F7">
        <w:rPr>
          <w:rFonts w:hint="cs"/>
          <w:sz w:val="20"/>
          <w:szCs w:val="22"/>
          <w:rtl/>
        </w:rPr>
        <w:t xml:space="preserve"> להבנת ביטוי זה.</w:t>
      </w:r>
    </w:p>
    <w:p w:rsidR="00A03805" w:rsidRPr="00E340F7" w:rsidRDefault="00E340F7" w:rsidP="00E340F7">
      <w:pPr>
        <w:pStyle w:val="a3"/>
        <w:numPr>
          <w:ilvl w:val="0"/>
          <w:numId w:val="1"/>
        </w:numPr>
        <w:rPr>
          <w:sz w:val="20"/>
          <w:szCs w:val="22"/>
          <w:rtl/>
        </w:rPr>
      </w:pPr>
      <w:r w:rsidRPr="00E340F7">
        <w:rPr>
          <w:rFonts w:hint="cs"/>
          <w:sz w:val="20"/>
          <w:szCs w:val="22"/>
          <w:rtl/>
        </w:rPr>
        <w:t>'</w:t>
      </w:r>
      <w:r w:rsidR="00A03805" w:rsidRPr="00E340F7">
        <w:rPr>
          <w:rFonts w:hint="cs"/>
          <w:sz w:val="20"/>
          <w:szCs w:val="22"/>
          <w:rtl/>
        </w:rPr>
        <w:t>מתחיל בגנות ומסיים בשבח</w:t>
      </w:r>
      <w:r w:rsidRPr="00E340F7">
        <w:rPr>
          <w:rFonts w:hint="cs"/>
          <w:sz w:val="20"/>
          <w:szCs w:val="22"/>
          <w:rtl/>
        </w:rPr>
        <w:t>'</w:t>
      </w:r>
      <w:r w:rsidR="00A03805" w:rsidRPr="00E340F7">
        <w:rPr>
          <w:rFonts w:hint="cs"/>
          <w:sz w:val="20"/>
          <w:szCs w:val="22"/>
          <w:rtl/>
        </w:rPr>
        <w:t xml:space="preserve"> </w:t>
      </w:r>
      <w:r w:rsidR="00A03805" w:rsidRPr="00E340F7">
        <w:rPr>
          <w:sz w:val="20"/>
          <w:szCs w:val="22"/>
          <w:rtl/>
        </w:rPr>
        <w:t>–</w:t>
      </w:r>
      <w:r w:rsidR="00A03805" w:rsidRPr="00E340F7">
        <w:rPr>
          <w:rFonts w:hint="cs"/>
          <w:sz w:val="20"/>
          <w:szCs w:val="22"/>
          <w:rtl/>
        </w:rPr>
        <w:t xml:space="preserve"> מהם ה'גנות' </w:t>
      </w:r>
      <w:proofErr w:type="spellStart"/>
      <w:r w:rsidR="00A03805" w:rsidRPr="00E340F7">
        <w:rPr>
          <w:rFonts w:hint="cs"/>
          <w:sz w:val="20"/>
          <w:szCs w:val="22"/>
          <w:rtl/>
        </w:rPr>
        <w:t>וה'שבח</w:t>
      </w:r>
      <w:proofErr w:type="spellEnd"/>
      <w:r w:rsidR="00A03805" w:rsidRPr="00E340F7">
        <w:rPr>
          <w:rFonts w:hint="cs"/>
          <w:sz w:val="20"/>
          <w:szCs w:val="22"/>
          <w:rtl/>
        </w:rPr>
        <w:t>' בפרשיה זו? האם וכיצד הדבר מתקשר לליל הסדר?</w:t>
      </w:r>
    </w:p>
    <w:p w:rsidR="00B018B5" w:rsidRPr="00E340F7" w:rsidRDefault="00B018B5" w:rsidP="00E340F7">
      <w:pPr>
        <w:pStyle w:val="a3"/>
        <w:numPr>
          <w:ilvl w:val="0"/>
          <w:numId w:val="1"/>
        </w:numPr>
        <w:rPr>
          <w:sz w:val="20"/>
          <w:szCs w:val="22"/>
        </w:rPr>
      </w:pPr>
      <w:r w:rsidRPr="00E340F7">
        <w:rPr>
          <w:rFonts w:hint="cs"/>
          <w:sz w:val="20"/>
          <w:szCs w:val="22"/>
          <w:rtl/>
        </w:rPr>
        <w:t xml:space="preserve">'שיגמור כל הפרשה כולה' </w:t>
      </w:r>
      <w:r w:rsidRPr="00E340F7">
        <w:rPr>
          <w:sz w:val="20"/>
          <w:szCs w:val="22"/>
          <w:rtl/>
        </w:rPr>
        <w:t>–</w:t>
      </w:r>
      <w:r w:rsidRPr="00E340F7">
        <w:rPr>
          <w:rFonts w:hint="cs"/>
          <w:sz w:val="20"/>
          <w:szCs w:val="22"/>
          <w:rtl/>
        </w:rPr>
        <w:t xml:space="preserve"> היכן יש לסיים את לימוד פרשיית 'מביא ביכורים' לפי המשנה? מה הדבר מלמד על תוכנו של ליל הסדר?</w:t>
      </w:r>
    </w:p>
    <w:p w:rsidR="00B018B5" w:rsidRDefault="00B018B5"/>
    <w:p w:rsidR="00F142CC" w:rsidRDefault="00B018B5">
      <w:pPr>
        <w:rPr>
          <w:rtl/>
        </w:rPr>
      </w:pPr>
      <w:r>
        <w:rPr>
          <w:rFonts w:hint="cs"/>
          <w:rtl/>
        </w:rPr>
        <w:t>עיינו</w:t>
      </w:r>
      <w:r w:rsidRPr="00E340F7">
        <w:rPr>
          <w:rFonts w:hint="cs"/>
          <w:b/>
          <w:bCs/>
          <w:rtl/>
        </w:rPr>
        <w:t xml:space="preserve"> </w:t>
      </w:r>
      <w:r w:rsidR="00F142CC" w:rsidRPr="00E340F7">
        <w:rPr>
          <w:rFonts w:hint="cs"/>
          <w:b/>
          <w:bCs/>
          <w:rtl/>
        </w:rPr>
        <w:t>בדברים</w:t>
      </w:r>
      <w:r w:rsidR="00F142CC">
        <w:rPr>
          <w:rFonts w:hint="cs"/>
          <w:rtl/>
        </w:rPr>
        <w:t xml:space="preserve"> פרק ו פס' כ-כד,</w:t>
      </w:r>
      <w:r>
        <w:rPr>
          <w:rFonts w:hint="cs"/>
          <w:rtl/>
        </w:rPr>
        <w:t xml:space="preserve"> </w:t>
      </w:r>
      <w:r w:rsidR="00F142CC">
        <w:rPr>
          <w:rFonts w:hint="cs"/>
          <w:rtl/>
        </w:rPr>
        <w:t>פרק יא, ג-</w:t>
      </w:r>
      <w:proofErr w:type="spellStart"/>
      <w:r w:rsidR="00F142CC">
        <w:rPr>
          <w:rFonts w:hint="cs"/>
          <w:rtl/>
        </w:rPr>
        <w:t>יב</w:t>
      </w:r>
      <w:proofErr w:type="spellEnd"/>
      <w:r w:rsidR="00F142CC">
        <w:rPr>
          <w:rFonts w:hint="cs"/>
          <w:rtl/>
        </w:rPr>
        <w:t xml:space="preserve">. </w:t>
      </w:r>
    </w:p>
    <w:p w:rsidR="00B018B5" w:rsidRPr="00E340F7" w:rsidRDefault="00B018B5" w:rsidP="00E340F7">
      <w:pPr>
        <w:pStyle w:val="a3"/>
        <w:numPr>
          <w:ilvl w:val="0"/>
          <w:numId w:val="3"/>
        </w:numPr>
        <w:rPr>
          <w:sz w:val="20"/>
          <w:szCs w:val="22"/>
          <w:rtl/>
        </w:rPr>
      </w:pPr>
      <w:r w:rsidRPr="00E340F7">
        <w:rPr>
          <w:rFonts w:hint="cs"/>
          <w:sz w:val="20"/>
          <w:szCs w:val="22"/>
          <w:rtl/>
        </w:rPr>
        <w:t>מה ניתן ללמוד מ</w:t>
      </w:r>
      <w:r w:rsidR="00F142CC" w:rsidRPr="00E340F7">
        <w:rPr>
          <w:rFonts w:hint="cs"/>
          <w:sz w:val="20"/>
          <w:szCs w:val="22"/>
          <w:rtl/>
        </w:rPr>
        <w:t>מקורות אלו</w:t>
      </w:r>
      <w:r w:rsidRPr="00E340F7">
        <w:rPr>
          <w:rFonts w:hint="cs"/>
          <w:sz w:val="20"/>
          <w:szCs w:val="22"/>
          <w:rtl/>
        </w:rPr>
        <w:t xml:space="preserve"> על תכלית יציאת מצרים?</w:t>
      </w:r>
    </w:p>
    <w:p w:rsidR="00B018B5" w:rsidRPr="00E340F7" w:rsidRDefault="00B018B5" w:rsidP="00E340F7">
      <w:pPr>
        <w:pStyle w:val="a3"/>
        <w:numPr>
          <w:ilvl w:val="0"/>
          <w:numId w:val="3"/>
        </w:numPr>
        <w:rPr>
          <w:sz w:val="20"/>
          <w:szCs w:val="22"/>
          <w:rtl/>
        </w:rPr>
      </w:pPr>
      <w:r w:rsidRPr="00E340F7">
        <w:rPr>
          <w:rFonts w:hint="cs"/>
          <w:sz w:val="20"/>
          <w:szCs w:val="22"/>
          <w:rtl/>
        </w:rPr>
        <w:t>השוו לתוכנה של פרשיית מקרא ביכורים.</w:t>
      </w:r>
    </w:p>
    <w:p w:rsidR="00B018B5" w:rsidRPr="00E340F7" w:rsidRDefault="00B018B5" w:rsidP="00E340F7">
      <w:pPr>
        <w:pStyle w:val="a3"/>
        <w:numPr>
          <w:ilvl w:val="0"/>
          <w:numId w:val="3"/>
        </w:numPr>
        <w:rPr>
          <w:rFonts w:hint="cs"/>
          <w:sz w:val="20"/>
          <w:szCs w:val="22"/>
          <w:rtl/>
        </w:rPr>
      </w:pPr>
      <w:r w:rsidRPr="00E340F7">
        <w:rPr>
          <w:rFonts w:hint="cs"/>
          <w:sz w:val="20"/>
          <w:szCs w:val="22"/>
          <w:rtl/>
        </w:rPr>
        <w:t>מה ניתן ללמוד בנוגע לתוכנו של ליל הסדר לאור מקורות אלו ולאור לשון המשנה דלעיל?</w:t>
      </w:r>
    </w:p>
    <w:p w:rsidR="00A03805" w:rsidRDefault="00A03805">
      <w:pPr>
        <w:rPr>
          <w:rtl/>
        </w:rPr>
      </w:pPr>
    </w:p>
    <w:p w:rsidR="00A03805" w:rsidRDefault="00A03805">
      <w:pPr>
        <w:rPr>
          <w:rtl/>
        </w:rPr>
      </w:pPr>
      <w:r w:rsidRPr="00E340F7">
        <w:rPr>
          <w:rFonts w:hint="cs"/>
          <w:b/>
          <w:bCs/>
          <w:rtl/>
        </w:rPr>
        <w:t>ירושלמי</w:t>
      </w:r>
      <w:r w:rsidR="00B018B5" w:rsidRPr="00E340F7">
        <w:rPr>
          <w:rFonts w:hint="cs"/>
          <w:b/>
          <w:bCs/>
          <w:rtl/>
        </w:rPr>
        <w:t xml:space="preserve"> </w:t>
      </w:r>
      <w:r w:rsidR="00B018B5">
        <w:rPr>
          <w:rFonts w:hint="cs"/>
          <w:rtl/>
        </w:rPr>
        <w:t>פסחים פ"י הל' ה 'אמר רב...מעבר הנהר'</w:t>
      </w:r>
    </w:p>
    <w:p w:rsidR="00B018B5" w:rsidRPr="00E340F7" w:rsidRDefault="00B018B5" w:rsidP="00E340F7">
      <w:pPr>
        <w:pStyle w:val="a3"/>
        <w:numPr>
          <w:ilvl w:val="0"/>
          <w:numId w:val="4"/>
        </w:numPr>
        <w:rPr>
          <w:sz w:val="20"/>
          <w:szCs w:val="22"/>
          <w:rtl/>
        </w:rPr>
      </w:pPr>
      <w:r w:rsidRPr="00E340F7">
        <w:rPr>
          <w:rFonts w:hint="cs"/>
          <w:sz w:val="20"/>
          <w:szCs w:val="22"/>
          <w:rtl/>
        </w:rPr>
        <w:t>כיצד מבאר רב את דברי המשנה בנוגע לסיפור יציאת מצרים? מה תוכנו של ליל הסדר לדבריו?</w:t>
      </w:r>
    </w:p>
    <w:p w:rsidR="00B018B5" w:rsidRPr="00E340F7" w:rsidRDefault="00B018B5" w:rsidP="00E340F7">
      <w:pPr>
        <w:pStyle w:val="a3"/>
        <w:numPr>
          <w:ilvl w:val="0"/>
          <w:numId w:val="4"/>
        </w:numPr>
        <w:rPr>
          <w:sz w:val="20"/>
          <w:szCs w:val="22"/>
          <w:rtl/>
        </w:rPr>
      </w:pPr>
      <w:r w:rsidRPr="00E340F7">
        <w:rPr>
          <w:rFonts w:hint="cs"/>
          <w:sz w:val="20"/>
          <w:szCs w:val="22"/>
          <w:rtl/>
        </w:rPr>
        <w:t>לאיזה מקור הוא מפנה בדבריו? עיינו במקור וחשבו על הדומה והשונה בינו ובין פרשת 'מקרא ביכורים'.</w:t>
      </w:r>
    </w:p>
    <w:p w:rsidR="00B018B5" w:rsidRDefault="00B018B5">
      <w:pPr>
        <w:rPr>
          <w:rtl/>
        </w:rPr>
      </w:pPr>
    </w:p>
    <w:p w:rsidR="00A03805" w:rsidRDefault="00A03805">
      <w:pPr>
        <w:rPr>
          <w:rtl/>
        </w:rPr>
      </w:pPr>
      <w:r w:rsidRPr="00E340F7">
        <w:rPr>
          <w:rFonts w:hint="cs"/>
          <w:b/>
          <w:bCs/>
          <w:rtl/>
        </w:rPr>
        <w:t xml:space="preserve">בבלי </w:t>
      </w:r>
      <w:r>
        <w:rPr>
          <w:rFonts w:hint="cs"/>
          <w:rtl/>
        </w:rPr>
        <w:t xml:space="preserve">פסחים </w:t>
      </w:r>
      <w:proofErr w:type="spellStart"/>
      <w:r>
        <w:rPr>
          <w:rFonts w:hint="cs"/>
          <w:rtl/>
        </w:rPr>
        <w:t>קטז</w:t>
      </w:r>
      <w:proofErr w:type="spellEnd"/>
      <w:r>
        <w:rPr>
          <w:rFonts w:hint="cs"/>
          <w:rtl/>
        </w:rPr>
        <w:t xml:space="preserve"> ע"א 'מתחיל בגנות'...</w:t>
      </w:r>
      <w:r w:rsidR="00B018B5">
        <w:rPr>
          <w:rFonts w:hint="cs"/>
          <w:rtl/>
        </w:rPr>
        <w:t>עבדים היינו'.</w:t>
      </w:r>
    </w:p>
    <w:p w:rsidR="00B018B5" w:rsidRPr="00E340F7" w:rsidRDefault="00B018B5" w:rsidP="00E340F7">
      <w:pPr>
        <w:pStyle w:val="a3"/>
        <w:numPr>
          <w:ilvl w:val="0"/>
          <w:numId w:val="5"/>
        </w:numPr>
        <w:rPr>
          <w:sz w:val="20"/>
          <w:szCs w:val="22"/>
          <w:rtl/>
        </w:rPr>
      </w:pPr>
      <w:r w:rsidRPr="00E340F7">
        <w:rPr>
          <w:rFonts w:hint="cs"/>
          <w:sz w:val="20"/>
          <w:szCs w:val="22"/>
          <w:rtl/>
        </w:rPr>
        <w:t xml:space="preserve">מה שורש המחלוקת בין שני ההסברים בבבלי? </w:t>
      </w:r>
      <w:r w:rsidR="00F142CC" w:rsidRPr="00E340F7">
        <w:rPr>
          <w:rFonts w:hint="cs"/>
          <w:sz w:val="20"/>
          <w:szCs w:val="22"/>
          <w:rtl/>
        </w:rPr>
        <w:t>מה משותף לשניהם?</w:t>
      </w:r>
    </w:p>
    <w:p w:rsidR="00F142CC" w:rsidRPr="00E340F7" w:rsidRDefault="00F142CC" w:rsidP="00E340F7">
      <w:pPr>
        <w:pStyle w:val="a3"/>
        <w:numPr>
          <w:ilvl w:val="0"/>
          <w:numId w:val="5"/>
        </w:numPr>
        <w:rPr>
          <w:sz w:val="20"/>
          <w:szCs w:val="22"/>
          <w:rtl/>
        </w:rPr>
      </w:pPr>
      <w:r w:rsidRPr="00E340F7">
        <w:rPr>
          <w:rFonts w:hint="cs"/>
          <w:sz w:val="20"/>
          <w:szCs w:val="22"/>
          <w:rtl/>
        </w:rPr>
        <w:t xml:space="preserve">מה היחס בין 'מתחיל בגנות ומסיים בשבח' ובין 'ארמי אובד אבי' לפי ההסברים </w:t>
      </w:r>
      <w:r w:rsidR="00D43A89" w:rsidRPr="00E340F7">
        <w:rPr>
          <w:rFonts w:hint="cs"/>
          <w:sz w:val="20"/>
          <w:szCs w:val="22"/>
          <w:rtl/>
        </w:rPr>
        <w:t>בבבלי?</w:t>
      </w:r>
    </w:p>
    <w:p w:rsidR="00E604CC" w:rsidRPr="00E340F7" w:rsidRDefault="00E604CC" w:rsidP="00E340F7">
      <w:pPr>
        <w:pStyle w:val="a3"/>
        <w:numPr>
          <w:ilvl w:val="0"/>
          <w:numId w:val="5"/>
        </w:numPr>
        <w:rPr>
          <w:sz w:val="20"/>
          <w:szCs w:val="22"/>
          <w:rtl/>
        </w:rPr>
      </w:pPr>
      <w:r w:rsidRPr="00E340F7">
        <w:rPr>
          <w:rFonts w:hint="cs"/>
          <w:sz w:val="20"/>
          <w:szCs w:val="22"/>
          <w:rtl/>
        </w:rPr>
        <w:t xml:space="preserve">השוו בין שיטות אלו ובין מה שהעליתם בלימוד המשנה והירושלמי </w:t>
      </w:r>
      <w:r w:rsidRPr="00E340F7">
        <w:rPr>
          <w:sz w:val="20"/>
          <w:szCs w:val="22"/>
          <w:rtl/>
        </w:rPr>
        <w:t>–</w:t>
      </w:r>
      <w:r w:rsidRPr="00E340F7">
        <w:rPr>
          <w:rFonts w:hint="cs"/>
          <w:sz w:val="20"/>
          <w:szCs w:val="22"/>
          <w:rtl/>
        </w:rPr>
        <w:t xml:space="preserve"> האם הדברים מתאימים? אם לא, מה ההבדל העקרוני? מה לדעתכם הסיבה להבדל?</w:t>
      </w:r>
    </w:p>
    <w:p w:rsidR="00E604CC" w:rsidRPr="00E340F7" w:rsidRDefault="00E604CC" w:rsidP="00E340F7">
      <w:pPr>
        <w:pStyle w:val="a3"/>
        <w:numPr>
          <w:ilvl w:val="0"/>
          <w:numId w:val="5"/>
        </w:numPr>
        <w:rPr>
          <w:sz w:val="20"/>
          <w:szCs w:val="22"/>
          <w:rtl/>
        </w:rPr>
      </w:pPr>
      <w:r w:rsidRPr="00E340F7">
        <w:rPr>
          <w:rFonts w:hint="cs"/>
          <w:sz w:val="20"/>
          <w:szCs w:val="22"/>
          <w:rtl/>
        </w:rPr>
        <w:t>מה מוסיף הסיפור שמופיע מיד לאחר המחלוקת?</w:t>
      </w:r>
    </w:p>
    <w:p w:rsidR="00E604CC" w:rsidRDefault="00E604CC">
      <w:pPr>
        <w:rPr>
          <w:rtl/>
        </w:rPr>
      </w:pPr>
    </w:p>
    <w:p w:rsidR="00E340F7" w:rsidRDefault="00E340F7">
      <w:pPr>
        <w:rPr>
          <w:rtl/>
        </w:rPr>
      </w:pPr>
    </w:p>
    <w:p w:rsidR="00E604CC" w:rsidRDefault="00E604CC">
      <w:pPr>
        <w:rPr>
          <w:rtl/>
        </w:rPr>
      </w:pPr>
      <w:r w:rsidRPr="00E340F7">
        <w:rPr>
          <w:rFonts w:hint="cs"/>
          <w:b/>
          <w:bCs/>
          <w:rtl/>
        </w:rPr>
        <w:lastRenderedPageBreak/>
        <w:t xml:space="preserve">תשובות רב </w:t>
      </w:r>
      <w:proofErr w:type="spellStart"/>
      <w:r w:rsidRPr="00E340F7">
        <w:rPr>
          <w:rFonts w:hint="cs"/>
          <w:b/>
          <w:bCs/>
          <w:rtl/>
        </w:rPr>
        <w:t>נטרונאי</w:t>
      </w:r>
      <w:proofErr w:type="spellEnd"/>
      <w:r w:rsidRPr="00E340F7">
        <w:rPr>
          <w:rFonts w:hint="cs"/>
          <w:b/>
          <w:bCs/>
          <w:rtl/>
        </w:rPr>
        <w:t xml:space="preserve"> גאון</w:t>
      </w:r>
      <w:r>
        <w:rPr>
          <w:rFonts w:hint="cs"/>
          <w:rtl/>
        </w:rPr>
        <w:t xml:space="preserve"> אורח חיים, סימן קלח</w:t>
      </w:r>
    </w:p>
    <w:p w:rsidR="00E604CC" w:rsidRPr="00E340F7" w:rsidRDefault="00E604CC">
      <w:pPr>
        <w:rPr>
          <w:sz w:val="20"/>
          <w:szCs w:val="22"/>
          <w:rtl/>
        </w:rPr>
      </w:pPr>
      <w:r w:rsidRPr="00E340F7">
        <w:rPr>
          <w:rFonts w:hint="cs"/>
          <w:sz w:val="20"/>
          <w:szCs w:val="22"/>
          <w:rtl/>
        </w:rPr>
        <w:t xml:space="preserve">עיינו בתשובתו של רב </w:t>
      </w:r>
      <w:proofErr w:type="spellStart"/>
      <w:r w:rsidRPr="00E340F7">
        <w:rPr>
          <w:rFonts w:hint="cs"/>
          <w:sz w:val="20"/>
          <w:szCs w:val="22"/>
          <w:rtl/>
        </w:rPr>
        <w:t>נטרונאי</w:t>
      </w:r>
      <w:proofErr w:type="spellEnd"/>
      <w:r w:rsidRPr="00E340F7">
        <w:rPr>
          <w:rFonts w:hint="cs"/>
          <w:sz w:val="20"/>
          <w:szCs w:val="22"/>
          <w:rtl/>
        </w:rPr>
        <w:t xml:space="preserve"> גאון </w:t>
      </w:r>
      <w:r w:rsidRPr="00E340F7">
        <w:rPr>
          <w:sz w:val="20"/>
          <w:szCs w:val="22"/>
          <w:rtl/>
        </w:rPr>
        <w:t>–</w:t>
      </w:r>
      <w:r w:rsidRPr="00E340F7">
        <w:rPr>
          <w:rFonts w:hint="cs"/>
          <w:sz w:val="20"/>
          <w:szCs w:val="22"/>
          <w:rtl/>
        </w:rPr>
        <w:t xml:space="preserve"> מה עיקר ההגדה לשיטתו? עם איזה שיטה הוא מתמודד? חשבו על הדברים לאור מה שראיתם במקורות לעיל.</w:t>
      </w:r>
    </w:p>
    <w:p w:rsidR="00F142CC" w:rsidRDefault="00F142CC">
      <w:pPr>
        <w:rPr>
          <w:rtl/>
        </w:rPr>
      </w:pPr>
    </w:p>
    <w:p w:rsidR="00E340F7" w:rsidRDefault="00E340F7">
      <w:pPr>
        <w:rPr>
          <w:rtl/>
        </w:rPr>
      </w:pPr>
      <w:r w:rsidRPr="00E340F7">
        <w:rPr>
          <w:rFonts w:hint="cs"/>
          <w:b/>
          <w:bCs/>
          <w:rtl/>
        </w:rPr>
        <w:t>שו"ת 'מלמד להועיל'</w:t>
      </w:r>
      <w:r>
        <w:rPr>
          <w:rFonts w:hint="cs"/>
          <w:rtl/>
        </w:rPr>
        <w:t xml:space="preserve"> </w:t>
      </w:r>
      <w:proofErr w:type="spellStart"/>
      <w:r>
        <w:rPr>
          <w:rFonts w:hint="cs"/>
          <w:rtl/>
        </w:rPr>
        <w:t>ח"ג</w:t>
      </w:r>
      <w:proofErr w:type="spellEnd"/>
      <w:r>
        <w:rPr>
          <w:rFonts w:hint="cs"/>
          <w:rtl/>
        </w:rPr>
        <w:t xml:space="preserve"> סי' סה</w:t>
      </w:r>
    </w:p>
    <w:p w:rsidR="00E340F7" w:rsidRPr="00E340F7" w:rsidRDefault="00E340F7">
      <w:pPr>
        <w:rPr>
          <w:sz w:val="20"/>
          <w:szCs w:val="22"/>
          <w:rtl/>
        </w:rPr>
      </w:pPr>
      <w:r w:rsidRPr="00E340F7">
        <w:rPr>
          <w:rFonts w:hint="cs"/>
          <w:sz w:val="20"/>
          <w:szCs w:val="22"/>
          <w:rtl/>
        </w:rPr>
        <w:t xml:space="preserve">קראו את דברי </w:t>
      </w:r>
      <w:proofErr w:type="spellStart"/>
      <w:r w:rsidRPr="00E340F7">
        <w:rPr>
          <w:rFonts w:hint="cs"/>
          <w:sz w:val="20"/>
          <w:szCs w:val="22"/>
          <w:rtl/>
        </w:rPr>
        <w:t>רד"צ</w:t>
      </w:r>
      <w:proofErr w:type="spellEnd"/>
      <w:r w:rsidRPr="00E340F7">
        <w:rPr>
          <w:rFonts w:hint="cs"/>
          <w:sz w:val="20"/>
          <w:szCs w:val="22"/>
          <w:rtl/>
        </w:rPr>
        <w:t xml:space="preserve"> הופמן </w:t>
      </w:r>
      <w:r w:rsidRPr="00E340F7">
        <w:rPr>
          <w:sz w:val="20"/>
          <w:szCs w:val="22"/>
          <w:rtl/>
        </w:rPr>
        <w:t>–</w:t>
      </w:r>
      <w:r w:rsidRPr="00E340F7">
        <w:rPr>
          <w:rFonts w:hint="cs"/>
          <w:sz w:val="20"/>
          <w:szCs w:val="22"/>
          <w:rtl/>
        </w:rPr>
        <w:t xml:space="preserve"> כיצד הוא מסביר את המשנה שלנו ואת השינויים במשמעות שלה לאורך הדורות.</w:t>
      </w:r>
    </w:p>
    <w:p w:rsidR="00E340F7" w:rsidRDefault="00E340F7">
      <w:pPr>
        <w:rPr>
          <w:rtl/>
        </w:rPr>
      </w:pPr>
    </w:p>
    <w:p w:rsidR="00E340F7" w:rsidRDefault="00E340F7">
      <w:pPr>
        <w:rPr>
          <w:rtl/>
        </w:rPr>
      </w:pPr>
    </w:p>
    <w:p w:rsidR="00F142CC" w:rsidRPr="00F142CC" w:rsidRDefault="00F142CC" w:rsidP="00F142CC">
      <w:pPr>
        <w:rPr>
          <w:b/>
          <w:bCs/>
          <w:rtl/>
        </w:rPr>
      </w:pPr>
      <w:r w:rsidRPr="00F142CC">
        <w:rPr>
          <w:b/>
          <w:bCs/>
          <w:rtl/>
        </w:rPr>
        <w:t xml:space="preserve">משנה מסכת פסחים פרק י </w:t>
      </w:r>
      <w:r w:rsidRPr="00F142CC">
        <w:rPr>
          <w:rFonts w:hint="cs"/>
          <w:b/>
          <w:bCs/>
          <w:rtl/>
        </w:rPr>
        <w:t>מש' ד</w:t>
      </w:r>
    </w:p>
    <w:p w:rsidR="00F142CC" w:rsidRDefault="00F142CC" w:rsidP="00F142CC">
      <w:pPr>
        <w:rPr>
          <w:rtl/>
        </w:rPr>
      </w:pPr>
      <w:r>
        <w:rPr>
          <w:rtl/>
        </w:rPr>
        <w:t>ולפי דעתו של בן אביו מלמדו מתחיל בגנות ומסיים בשבח ודורש מארמי אובד אבי עד שיגמור כל הפרשה כולה:</w:t>
      </w:r>
    </w:p>
    <w:p w:rsidR="00F142CC" w:rsidRDefault="00F142CC">
      <w:pPr>
        <w:rPr>
          <w:rtl/>
        </w:rPr>
      </w:pPr>
    </w:p>
    <w:p w:rsidR="00F142CC" w:rsidRPr="00F142CC" w:rsidRDefault="00F142CC" w:rsidP="00F142CC">
      <w:pPr>
        <w:rPr>
          <w:rtl/>
        </w:rPr>
      </w:pPr>
      <w:r w:rsidRPr="00F142CC">
        <w:rPr>
          <w:b/>
          <w:bCs/>
          <w:rtl/>
        </w:rPr>
        <w:t>משנה מסכת ביכורים פרק ג</w:t>
      </w:r>
      <w:r>
        <w:rPr>
          <w:rFonts w:hint="cs"/>
          <w:rtl/>
        </w:rPr>
        <w:t xml:space="preserve"> </w:t>
      </w:r>
      <w:r>
        <w:rPr>
          <w:rFonts w:hint="cs"/>
          <w:b/>
          <w:bCs/>
          <w:rtl/>
        </w:rPr>
        <w:t>מש' ו</w:t>
      </w:r>
      <w:r w:rsidRPr="00F142CC">
        <w:rPr>
          <w:rtl/>
        </w:rPr>
        <w:t xml:space="preserve"> </w:t>
      </w:r>
    </w:p>
    <w:p w:rsidR="00F142CC" w:rsidRDefault="00F142CC" w:rsidP="00F142CC">
      <w:pPr>
        <w:rPr>
          <w:rtl/>
        </w:rPr>
      </w:pPr>
      <w:proofErr w:type="spellStart"/>
      <w:r>
        <w:rPr>
          <w:rtl/>
        </w:rPr>
        <w:t>עודהו</w:t>
      </w:r>
      <w:proofErr w:type="spellEnd"/>
      <w:r>
        <w:rPr>
          <w:rtl/>
        </w:rPr>
        <w:t xml:space="preserve"> הסל על כתפו קורא מהגדתי היום לה' </w:t>
      </w:r>
      <w:proofErr w:type="spellStart"/>
      <w:r>
        <w:rPr>
          <w:rtl/>
        </w:rPr>
        <w:t>אלהיך</w:t>
      </w:r>
      <w:proofErr w:type="spellEnd"/>
      <w:r>
        <w:rPr>
          <w:rtl/>
        </w:rPr>
        <w:t xml:space="preserve"> (דברים </w:t>
      </w:r>
      <w:proofErr w:type="spellStart"/>
      <w:r>
        <w:rPr>
          <w:rtl/>
        </w:rPr>
        <w:t>כו</w:t>
      </w:r>
      <w:proofErr w:type="spellEnd"/>
      <w:r>
        <w:rPr>
          <w:rtl/>
        </w:rPr>
        <w:t xml:space="preserve">) עד שגומר כל הפרשה ר' יהודה אומר עד ארמי אובד אבי הגיע לארמי אובד אבי מוריד הסל מעל כתפו ואוחזו בשפתותיו וכהן מניח ידו תחתיו ומניפו וקורא מארמי אובד אבי עד שהוא גומר כל הפרשה ומניחו בצד המזבח </w:t>
      </w:r>
      <w:proofErr w:type="spellStart"/>
      <w:r>
        <w:rPr>
          <w:rtl/>
        </w:rPr>
        <w:t>והשתחוה</w:t>
      </w:r>
      <w:proofErr w:type="spellEnd"/>
      <w:r>
        <w:rPr>
          <w:rtl/>
        </w:rPr>
        <w:t xml:space="preserve"> ויצא:</w:t>
      </w:r>
    </w:p>
    <w:p w:rsidR="00F142CC" w:rsidRDefault="00F142CC" w:rsidP="00F142CC">
      <w:pPr>
        <w:rPr>
          <w:rtl/>
        </w:rPr>
      </w:pPr>
    </w:p>
    <w:p w:rsidR="00F142CC" w:rsidRPr="00F142CC" w:rsidRDefault="00F142CC" w:rsidP="00F142CC">
      <w:pPr>
        <w:rPr>
          <w:b/>
          <w:bCs/>
          <w:rtl/>
        </w:rPr>
      </w:pPr>
      <w:r w:rsidRPr="00F142CC">
        <w:rPr>
          <w:b/>
          <w:bCs/>
          <w:rtl/>
        </w:rPr>
        <w:t>תלמוד ירושלמי (</w:t>
      </w:r>
      <w:proofErr w:type="spellStart"/>
      <w:r w:rsidRPr="00F142CC">
        <w:rPr>
          <w:b/>
          <w:bCs/>
          <w:rtl/>
        </w:rPr>
        <w:t>וילנא</w:t>
      </w:r>
      <w:proofErr w:type="spellEnd"/>
      <w:r w:rsidRPr="00F142CC">
        <w:rPr>
          <w:b/>
          <w:bCs/>
          <w:rtl/>
        </w:rPr>
        <w:t xml:space="preserve">) מסכת פסחים פרק י </w:t>
      </w:r>
      <w:r w:rsidRPr="00F142CC">
        <w:rPr>
          <w:rFonts w:hint="cs"/>
          <w:b/>
          <w:bCs/>
          <w:rtl/>
        </w:rPr>
        <w:t>הל' ה</w:t>
      </w:r>
    </w:p>
    <w:p w:rsidR="00F142CC" w:rsidRDefault="00F142CC" w:rsidP="00F142CC">
      <w:pPr>
        <w:rPr>
          <w:rtl/>
        </w:rPr>
      </w:pPr>
      <w:r>
        <w:rPr>
          <w:rtl/>
        </w:rPr>
        <w:t>רב אמר מתחילה צריך להתחיל [יהושע כד ב ג] בעבר הנהר ישבו אבותיכם וגו'. ואקח את אביכם את אברהם מעבר הנהר וגו'.</w:t>
      </w:r>
    </w:p>
    <w:p w:rsidR="00F142CC" w:rsidRDefault="00F142CC" w:rsidP="00F142CC">
      <w:pPr>
        <w:rPr>
          <w:rtl/>
        </w:rPr>
      </w:pPr>
    </w:p>
    <w:p w:rsidR="00F142CC" w:rsidRPr="00F142CC" w:rsidRDefault="00F142CC" w:rsidP="00F142CC">
      <w:pPr>
        <w:rPr>
          <w:b/>
          <w:bCs/>
          <w:rtl/>
        </w:rPr>
      </w:pPr>
      <w:r w:rsidRPr="00F142CC">
        <w:rPr>
          <w:b/>
          <w:bCs/>
          <w:rtl/>
        </w:rPr>
        <w:t xml:space="preserve">תלמוד בבלי מסכת פסחים דף </w:t>
      </w:r>
      <w:proofErr w:type="spellStart"/>
      <w:r w:rsidRPr="00F142CC">
        <w:rPr>
          <w:b/>
          <w:bCs/>
          <w:rtl/>
        </w:rPr>
        <w:t>קטז</w:t>
      </w:r>
      <w:proofErr w:type="spellEnd"/>
      <w:r w:rsidRPr="00F142CC">
        <w:rPr>
          <w:b/>
          <w:bCs/>
          <w:rtl/>
        </w:rPr>
        <w:t xml:space="preserve"> עמוד א </w:t>
      </w:r>
    </w:p>
    <w:p w:rsidR="00D43A89" w:rsidRDefault="00F142CC" w:rsidP="00F142CC">
      <w:pPr>
        <w:rPr>
          <w:rtl/>
        </w:rPr>
      </w:pPr>
      <w:r>
        <w:rPr>
          <w:rtl/>
        </w:rPr>
        <w:t xml:space="preserve">מתחיל בגנות ומסיים בשבח מאי בגנות? רב אמר: מתחלה עובדי עבודת גלולים היו אבותינו. [ושמואל] אמר: עבדים היינו. </w:t>
      </w:r>
    </w:p>
    <w:p w:rsidR="00F142CC" w:rsidRDefault="00F142CC" w:rsidP="00F142CC">
      <w:pPr>
        <w:rPr>
          <w:rtl/>
        </w:rPr>
      </w:pPr>
      <w:r>
        <w:rPr>
          <w:rtl/>
        </w:rPr>
        <w:t xml:space="preserve">אמר ליה רב נחמן לדרו עבדיה: </w:t>
      </w:r>
      <w:proofErr w:type="spellStart"/>
      <w:r>
        <w:rPr>
          <w:rtl/>
        </w:rPr>
        <w:t>עבדא</w:t>
      </w:r>
      <w:proofErr w:type="spellEnd"/>
      <w:r>
        <w:rPr>
          <w:rtl/>
        </w:rPr>
        <w:t xml:space="preserve"> </w:t>
      </w:r>
      <w:proofErr w:type="spellStart"/>
      <w:r>
        <w:rPr>
          <w:rtl/>
        </w:rPr>
        <w:t>דמפיק</w:t>
      </w:r>
      <w:proofErr w:type="spellEnd"/>
      <w:r>
        <w:rPr>
          <w:rtl/>
        </w:rPr>
        <w:t xml:space="preserve"> ליה מריה לחירות </w:t>
      </w:r>
      <w:proofErr w:type="spellStart"/>
      <w:r>
        <w:rPr>
          <w:rtl/>
        </w:rPr>
        <w:t>ויהיב</w:t>
      </w:r>
      <w:proofErr w:type="spellEnd"/>
      <w:r>
        <w:rPr>
          <w:rtl/>
        </w:rPr>
        <w:t xml:space="preserve"> ליה כספא </w:t>
      </w:r>
      <w:proofErr w:type="spellStart"/>
      <w:r>
        <w:rPr>
          <w:rtl/>
        </w:rPr>
        <w:t>ודהבא</w:t>
      </w:r>
      <w:proofErr w:type="spellEnd"/>
      <w:r>
        <w:rPr>
          <w:rtl/>
        </w:rPr>
        <w:t xml:space="preserve">, מאי בעי </w:t>
      </w:r>
      <w:proofErr w:type="spellStart"/>
      <w:r>
        <w:rPr>
          <w:rtl/>
        </w:rPr>
        <w:t>למימר</w:t>
      </w:r>
      <w:proofErr w:type="spellEnd"/>
      <w:r>
        <w:rPr>
          <w:rtl/>
        </w:rPr>
        <w:t xml:space="preserve"> ליה? אמר ליה: בעי </w:t>
      </w:r>
      <w:proofErr w:type="spellStart"/>
      <w:r>
        <w:rPr>
          <w:rtl/>
        </w:rPr>
        <w:t>לאודויי</w:t>
      </w:r>
      <w:proofErr w:type="spellEnd"/>
      <w:r>
        <w:rPr>
          <w:rtl/>
        </w:rPr>
        <w:t xml:space="preserve"> </w:t>
      </w:r>
      <w:proofErr w:type="spellStart"/>
      <w:r>
        <w:rPr>
          <w:rtl/>
        </w:rPr>
        <w:t>ולשבוחי</w:t>
      </w:r>
      <w:proofErr w:type="spellEnd"/>
      <w:r>
        <w:rPr>
          <w:rtl/>
        </w:rPr>
        <w:t>. אמר ליה: פטרתן מלומר מה נשתנה. פתח ואמר עבדים היינו.</w:t>
      </w:r>
    </w:p>
    <w:p w:rsidR="00F142CC" w:rsidRDefault="00F142CC">
      <w:pPr>
        <w:rPr>
          <w:rtl/>
        </w:rPr>
      </w:pPr>
    </w:p>
    <w:p w:rsidR="00E604CC" w:rsidRPr="00E604CC" w:rsidRDefault="00E604CC" w:rsidP="00E604CC">
      <w:pPr>
        <w:rPr>
          <w:b/>
          <w:bCs/>
          <w:rtl/>
        </w:rPr>
      </w:pPr>
      <w:r w:rsidRPr="00E604CC">
        <w:rPr>
          <w:b/>
          <w:bCs/>
          <w:rtl/>
        </w:rPr>
        <w:t xml:space="preserve">תשובות רב </w:t>
      </w:r>
      <w:proofErr w:type="spellStart"/>
      <w:r w:rsidRPr="00E604CC">
        <w:rPr>
          <w:b/>
          <w:bCs/>
          <w:rtl/>
        </w:rPr>
        <w:t>נטרונאי</w:t>
      </w:r>
      <w:proofErr w:type="spellEnd"/>
      <w:r w:rsidRPr="00E604CC">
        <w:rPr>
          <w:b/>
          <w:bCs/>
          <w:rtl/>
        </w:rPr>
        <w:t xml:space="preserve"> גאון - ברודי (אופק) אורח חיים סימן קלח </w:t>
      </w:r>
    </w:p>
    <w:p w:rsidR="00E604CC" w:rsidRDefault="00E604CC" w:rsidP="00E604CC">
      <w:pPr>
        <w:rPr>
          <w:rtl/>
        </w:rPr>
      </w:pPr>
      <w:r>
        <w:rPr>
          <w:rtl/>
        </w:rPr>
        <w:t xml:space="preserve">* וכך אמר רב </w:t>
      </w:r>
      <w:proofErr w:type="spellStart"/>
      <w:r>
        <w:rPr>
          <w:rtl/>
        </w:rPr>
        <w:t>נטרונאי</w:t>
      </w:r>
      <w:proofErr w:type="spellEnd"/>
      <w:r>
        <w:rPr>
          <w:rtl/>
        </w:rPr>
        <w:t xml:space="preserve"> ריש מתיבתא: מי שאומר בקידוש של פסח אשר קדש את ישראל, </w:t>
      </w:r>
      <w:proofErr w:type="spellStart"/>
      <w:r>
        <w:rPr>
          <w:rtl/>
        </w:rPr>
        <w:t>וכשגומרין</w:t>
      </w:r>
      <w:proofErr w:type="spellEnd"/>
      <w:r>
        <w:rPr>
          <w:rtl/>
        </w:rPr>
        <w:t xml:space="preserve"> מה נשתנה אין אומר עבדים היינו לפרעה במצרים ואינו אומר מתחלה עובדי עבודה זרה, אלא אומר ויאמר יהושע אל כל העם (יה' כד, ב) עד ויעקב ובניו ירדו מצרים (שם, ד), ואומר מברוך שומר עד צא ולמד, וקורא ארמי אובד אבי עד שגומר את הפרשה כולה (דב' </w:t>
      </w:r>
      <w:proofErr w:type="spellStart"/>
      <w:r>
        <w:rPr>
          <w:rtl/>
        </w:rPr>
        <w:t>כו</w:t>
      </w:r>
      <w:proofErr w:type="spellEnd"/>
      <w:r>
        <w:rPr>
          <w:rtl/>
        </w:rPr>
        <w:t>, ה - ח), פסוקים כמות שהן ואין אומר מדרש כלל, ואומר רבן גמליאל (פסחים פ"י מ"ה) ואשר גאלנו (שם מ"ו) והלל.</w:t>
      </w:r>
    </w:p>
    <w:p w:rsidR="00E604CC" w:rsidRDefault="00E604CC" w:rsidP="00E604CC">
      <w:pPr>
        <w:rPr>
          <w:rtl/>
        </w:rPr>
      </w:pPr>
      <w:proofErr w:type="spellStart"/>
      <w:r>
        <w:rPr>
          <w:rtl/>
        </w:rPr>
        <w:lastRenderedPageBreak/>
        <w:t>תימה</w:t>
      </w:r>
      <w:proofErr w:type="spellEnd"/>
      <w:r>
        <w:rPr>
          <w:rtl/>
        </w:rPr>
        <w:t xml:space="preserve"> גדול בדבר הזה - מי שנוהג מנהג זה אין צריך לומר שלא יצא, אלא כל מי שעושה כן מין הוא וחלוק לב הוא וכופר בדברי חכמים ובוזה דברי משנה ותלמוד, וחייבין כל </w:t>
      </w:r>
      <w:proofErr w:type="spellStart"/>
      <w:r>
        <w:rPr>
          <w:rtl/>
        </w:rPr>
        <w:t>הקהלות</w:t>
      </w:r>
      <w:proofErr w:type="spellEnd"/>
      <w:r>
        <w:rPr>
          <w:rtl/>
        </w:rPr>
        <w:t xml:space="preserve"> לנדותו ולהבדילו מקהל ישראל, ככתוב (עזרא י, ח) והוא יבדל מקהל הגולה.</w:t>
      </w:r>
    </w:p>
    <w:p w:rsidR="00E604CC" w:rsidRDefault="00E604CC" w:rsidP="00E604CC">
      <w:pPr>
        <w:rPr>
          <w:rtl/>
        </w:rPr>
      </w:pPr>
      <w:r>
        <w:rPr>
          <w:rtl/>
        </w:rPr>
        <w:t xml:space="preserve">וכי עבדים היינו שאמרו חכמים לא מן התורה הוא, ואמרת </w:t>
      </w:r>
      <w:proofErr w:type="spellStart"/>
      <w:r>
        <w:rPr>
          <w:rtl/>
        </w:rPr>
        <w:t>לבנ</w:t>
      </w:r>
      <w:proofErr w:type="spellEnd"/>
      <w:r>
        <w:rPr>
          <w:rtl/>
        </w:rPr>
        <w:t xml:space="preserve">(י)ך עבדים היינו לפרעה במצרים (דב' ו, </w:t>
      </w:r>
      <w:proofErr w:type="spellStart"/>
      <w:r>
        <w:rPr>
          <w:rtl/>
        </w:rPr>
        <w:t>כא</w:t>
      </w:r>
      <w:proofErr w:type="spellEnd"/>
      <w:r>
        <w:rPr>
          <w:rtl/>
        </w:rPr>
        <w:t xml:space="preserve">). ויאמר יהושע אל כל העם לא מתחלה עובדי עבודה זרה הוא, שכך שנינו (פסחים פ"י מ"ד) מתחיל בגנות ומסיים בשבח, ואמרנו (שם </w:t>
      </w:r>
      <w:proofErr w:type="spellStart"/>
      <w:r>
        <w:rPr>
          <w:rtl/>
        </w:rPr>
        <w:t>קטז</w:t>
      </w:r>
      <w:proofErr w:type="spellEnd"/>
      <w:r>
        <w:rPr>
          <w:rtl/>
        </w:rPr>
        <w:t xml:space="preserve"> </w:t>
      </w:r>
      <w:proofErr w:type="spellStart"/>
      <w:r>
        <w:rPr>
          <w:rtl/>
        </w:rPr>
        <w:t>סע"א</w:t>
      </w:r>
      <w:proofErr w:type="spellEnd"/>
      <w:r>
        <w:rPr>
          <w:rtl/>
        </w:rPr>
        <w:t xml:space="preserve">) מאי גנות, רב אמר {מתחלה ושמואל אמר} עבדים. ואילולי </w:t>
      </w:r>
      <w:proofErr w:type="spellStart"/>
      <w:r>
        <w:rPr>
          <w:rtl/>
        </w:rPr>
        <w:t>טינא</w:t>
      </w:r>
      <w:proofErr w:type="spellEnd"/>
      <w:r>
        <w:rPr>
          <w:rtl/>
        </w:rPr>
        <w:t xml:space="preserve"> שיש בלבבם וחלוק לבם ואין רוצים לומר דברי משנה ותלמוד, מאי איכפת להם לומר מתחלה. אלא הללו </w:t>
      </w:r>
      <w:proofErr w:type="spellStart"/>
      <w:r>
        <w:rPr>
          <w:rtl/>
        </w:rPr>
        <w:t>מינין</w:t>
      </w:r>
      <w:proofErr w:type="spellEnd"/>
      <w:r>
        <w:rPr>
          <w:rtl/>
        </w:rPr>
        <w:t xml:space="preserve"> </w:t>
      </w:r>
      <w:proofErr w:type="spellStart"/>
      <w:r>
        <w:rPr>
          <w:rtl/>
        </w:rPr>
        <w:t>ומלעיגין</w:t>
      </w:r>
      <w:proofErr w:type="spellEnd"/>
      <w:r>
        <w:rPr>
          <w:rtl/>
        </w:rPr>
        <w:t xml:space="preserve"> </w:t>
      </w:r>
      <w:proofErr w:type="spellStart"/>
      <w:r>
        <w:rPr>
          <w:rtl/>
        </w:rPr>
        <w:t>ובוזין</w:t>
      </w:r>
      <w:proofErr w:type="spellEnd"/>
      <w:r>
        <w:rPr>
          <w:rtl/>
        </w:rPr>
        <w:t xml:space="preserve"> דברי חכמים, ותלמידי ענן </w:t>
      </w:r>
      <w:proofErr w:type="spellStart"/>
      <w:r>
        <w:rPr>
          <w:rtl/>
        </w:rPr>
        <w:t>ירקב</w:t>
      </w:r>
      <w:proofErr w:type="spellEnd"/>
      <w:r>
        <w:rPr>
          <w:rtl/>
        </w:rPr>
        <w:t xml:space="preserve"> שמו אבי אביו של דניאל, שאמר לכל התועים והזונים אחריו: עזבו דברי משנה ותלמוד ואני אעשה לכם תלמוד משלי, ועדיין הן בטעותם ונעשו אומה לעצמן, ותקן תלמוד של רשע ושל עול לעצמו. וראה </w:t>
      </w:r>
      <w:proofErr w:type="spellStart"/>
      <w:r>
        <w:rPr>
          <w:rtl/>
        </w:rPr>
        <w:t>מרנא</w:t>
      </w:r>
      <w:proofErr w:type="spellEnd"/>
      <w:r>
        <w:rPr>
          <w:rtl/>
        </w:rPr>
        <w:t xml:space="preserve"> </w:t>
      </w:r>
      <w:proofErr w:type="spellStart"/>
      <w:r>
        <w:rPr>
          <w:rtl/>
        </w:rPr>
        <w:t>ורבנא</w:t>
      </w:r>
      <w:proofErr w:type="spellEnd"/>
      <w:r>
        <w:rPr>
          <w:rtl/>
        </w:rPr>
        <w:t xml:space="preserve"> אלעזר אלוף דמן אספמיא ספר תועבות שלו שקורין אותו ספר מצות, כמה תחבולות יש בו.</w:t>
      </w:r>
    </w:p>
    <w:p w:rsidR="00E604CC" w:rsidRDefault="00E604CC" w:rsidP="00E604CC">
      <w:pPr>
        <w:rPr>
          <w:rtl/>
        </w:rPr>
      </w:pPr>
      <w:proofErr w:type="spellStart"/>
      <w:r>
        <w:rPr>
          <w:rtl/>
        </w:rPr>
        <w:t>ועכשו</w:t>
      </w:r>
      <w:proofErr w:type="spellEnd"/>
      <w:r>
        <w:rPr>
          <w:rtl/>
        </w:rPr>
        <w:t xml:space="preserve"> צריכים </w:t>
      </w:r>
      <w:proofErr w:type="spellStart"/>
      <w:r>
        <w:rPr>
          <w:rtl/>
        </w:rPr>
        <w:t>להנדות</w:t>
      </w:r>
      <w:proofErr w:type="spellEnd"/>
      <w:r>
        <w:rPr>
          <w:rtl/>
        </w:rPr>
        <w:t xml:space="preserve">, שלא להתפלל עם ישראל בבית הכנסת, ולהבדילם עד </w:t>
      </w:r>
      <w:proofErr w:type="spellStart"/>
      <w:r>
        <w:rPr>
          <w:rtl/>
        </w:rPr>
        <w:t>שחוזרין</w:t>
      </w:r>
      <w:proofErr w:type="spellEnd"/>
      <w:r>
        <w:rPr>
          <w:rtl/>
        </w:rPr>
        <w:t xml:space="preserve"> למוטב </w:t>
      </w:r>
      <w:proofErr w:type="spellStart"/>
      <w:r>
        <w:rPr>
          <w:rtl/>
        </w:rPr>
        <w:t>ומקבלין</w:t>
      </w:r>
      <w:proofErr w:type="spellEnd"/>
      <w:r>
        <w:rPr>
          <w:rtl/>
        </w:rPr>
        <w:t xml:space="preserve"> עליהם </w:t>
      </w:r>
      <w:proofErr w:type="spellStart"/>
      <w:r>
        <w:rPr>
          <w:rtl/>
        </w:rPr>
        <w:t>שנוהגין</w:t>
      </w:r>
      <w:proofErr w:type="spellEnd"/>
      <w:r>
        <w:rPr>
          <w:rtl/>
        </w:rPr>
        <w:t xml:space="preserve"> כמנהג של שתי ישיבות, שכל מי שאינו נוהג מנהג שלנו לא יצא ידי חובתו.</w:t>
      </w:r>
    </w:p>
    <w:p w:rsidR="00E340F7" w:rsidRDefault="00E340F7" w:rsidP="00E604CC">
      <w:pPr>
        <w:rPr>
          <w:rtl/>
        </w:rPr>
      </w:pPr>
    </w:p>
    <w:p w:rsidR="00E340F7" w:rsidRPr="00E340F7" w:rsidRDefault="00E340F7" w:rsidP="00E340F7">
      <w:pPr>
        <w:rPr>
          <w:b/>
          <w:bCs/>
          <w:rtl/>
        </w:rPr>
      </w:pPr>
      <w:bookmarkStart w:id="0" w:name="_GoBack"/>
      <w:r w:rsidRPr="00E340F7">
        <w:rPr>
          <w:b/>
          <w:bCs/>
          <w:rtl/>
        </w:rPr>
        <w:t xml:space="preserve">שו"ת מלמד להועיל חלק ג (אבן העזר וחושן משפט) סימן סה </w:t>
      </w:r>
    </w:p>
    <w:bookmarkEnd w:id="0"/>
    <w:p w:rsidR="00E340F7" w:rsidRDefault="00E340F7" w:rsidP="00E340F7">
      <w:pPr>
        <w:rPr>
          <w:rtl/>
        </w:rPr>
      </w:pPr>
      <w:r>
        <w:rPr>
          <w:rtl/>
        </w:rPr>
        <w:t xml:space="preserve">שאלה: במשנה פסחים קט"ז ע"א איתא מתחיל בגנות ומסיים בשבח ודורש מארמי אובד אבי עד שיגמור כל הפרשה כולה </w:t>
      </w:r>
      <w:proofErr w:type="spellStart"/>
      <w:r>
        <w:rPr>
          <w:rtl/>
        </w:rPr>
        <w:t>וגרסינן</w:t>
      </w:r>
      <w:proofErr w:type="spellEnd"/>
      <w:r>
        <w:rPr>
          <w:rtl/>
        </w:rPr>
        <w:t xml:space="preserve"> שם בגמ' מאי בגנות [</w:t>
      </w:r>
      <w:proofErr w:type="spellStart"/>
      <w:r>
        <w:rPr>
          <w:rtl/>
        </w:rPr>
        <w:t>בה"י</w:t>
      </w:r>
      <w:proofErr w:type="spellEnd"/>
      <w:r>
        <w:rPr>
          <w:rtl/>
        </w:rPr>
        <w:t xml:space="preserve"> </w:t>
      </w:r>
      <w:proofErr w:type="spellStart"/>
      <w:r>
        <w:rPr>
          <w:rtl/>
        </w:rPr>
        <w:t>גרסינן</w:t>
      </w:r>
      <w:proofErr w:type="spellEnd"/>
      <w:r>
        <w:rPr>
          <w:rtl/>
        </w:rPr>
        <w:t xml:space="preserve"> מאי הוא] רב אומר מתחילה עובדי ע"ז היו אבותינו ושמואל אמר עבדים היינו, וקשה לשמואל </w:t>
      </w:r>
      <w:proofErr w:type="spellStart"/>
      <w:r>
        <w:rPr>
          <w:rtl/>
        </w:rPr>
        <w:t>אמאי</w:t>
      </w:r>
      <w:proofErr w:type="spellEnd"/>
      <w:r>
        <w:rPr>
          <w:rtl/>
        </w:rPr>
        <w:t xml:space="preserve"> </w:t>
      </w:r>
      <w:proofErr w:type="spellStart"/>
      <w:r>
        <w:rPr>
          <w:rtl/>
        </w:rPr>
        <w:t>איצטריך</w:t>
      </w:r>
      <w:proofErr w:type="spellEnd"/>
      <w:r>
        <w:rPr>
          <w:rtl/>
        </w:rPr>
        <w:t xml:space="preserve"> </w:t>
      </w:r>
      <w:proofErr w:type="spellStart"/>
      <w:r>
        <w:rPr>
          <w:rtl/>
        </w:rPr>
        <w:t>מימרא</w:t>
      </w:r>
      <w:proofErr w:type="spellEnd"/>
      <w:r>
        <w:rPr>
          <w:rtl/>
        </w:rPr>
        <w:t xml:space="preserve"> </w:t>
      </w:r>
      <w:proofErr w:type="spellStart"/>
      <w:r>
        <w:rPr>
          <w:rtl/>
        </w:rPr>
        <w:t>אחרינא</w:t>
      </w:r>
      <w:proofErr w:type="spellEnd"/>
      <w:r>
        <w:rPr>
          <w:rtl/>
        </w:rPr>
        <w:t xml:space="preserve"> להתחיל בגנות ולסיים בשבח, הרי פרשת ארמי אובד אבי גם כן מתחיל בגנות ומסיים בשבח. </w:t>
      </w:r>
    </w:p>
    <w:p w:rsidR="00E340F7" w:rsidRDefault="00E340F7" w:rsidP="00E340F7">
      <w:pPr>
        <w:rPr>
          <w:rtl/>
        </w:rPr>
      </w:pPr>
    </w:p>
    <w:p w:rsidR="00E340F7" w:rsidRPr="00A03805" w:rsidRDefault="00E340F7" w:rsidP="00E340F7">
      <w:pPr>
        <w:rPr>
          <w:rFonts w:hint="cs"/>
        </w:rPr>
      </w:pPr>
      <w:r>
        <w:rPr>
          <w:rtl/>
        </w:rPr>
        <w:t xml:space="preserve">תשובה: באמת קשה על </w:t>
      </w:r>
      <w:proofErr w:type="spellStart"/>
      <w:r>
        <w:rPr>
          <w:rtl/>
        </w:rPr>
        <w:t>הגמ</w:t>
      </w:r>
      <w:proofErr w:type="spellEnd"/>
      <w:r>
        <w:rPr>
          <w:rtl/>
        </w:rPr>
        <w:t xml:space="preserve">' למה לא פירשה המשנה </w:t>
      </w:r>
      <w:proofErr w:type="spellStart"/>
      <w:r>
        <w:rPr>
          <w:rtl/>
        </w:rPr>
        <w:t>דחדא</w:t>
      </w:r>
      <w:proofErr w:type="spellEnd"/>
      <w:r>
        <w:rPr>
          <w:rtl/>
        </w:rPr>
        <w:t xml:space="preserve"> </w:t>
      </w:r>
      <w:proofErr w:type="spellStart"/>
      <w:r>
        <w:rPr>
          <w:rtl/>
        </w:rPr>
        <w:t>קתני</w:t>
      </w:r>
      <w:proofErr w:type="spellEnd"/>
      <w:r>
        <w:rPr>
          <w:rtl/>
        </w:rPr>
        <w:t xml:space="preserve"> מתחיל בגנות ומסיים בשבח דהיינו ודורש מארמי אובד אבי וכו' וכי </w:t>
      </w:r>
      <w:proofErr w:type="spellStart"/>
      <w:r>
        <w:rPr>
          <w:rtl/>
        </w:rPr>
        <w:t>תימא</w:t>
      </w:r>
      <w:proofErr w:type="spellEnd"/>
      <w:r>
        <w:rPr>
          <w:rtl/>
        </w:rPr>
        <w:t xml:space="preserve"> </w:t>
      </w:r>
      <w:proofErr w:type="spellStart"/>
      <w:r>
        <w:rPr>
          <w:rtl/>
        </w:rPr>
        <w:t>דהיה</w:t>
      </w:r>
      <w:proofErr w:type="spellEnd"/>
      <w:r>
        <w:rPr>
          <w:rtl/>
        </w:rPr>
        <w:t xml:space="preserve"> נראה לו דוחק לפרש </w:t>
      </w:r>
      <w:proofErr w:type="spellStart"/>
      <w:r>
        <w:rPr>
          <w:rtl/>
        </w:rPr>
        <w:t>מתניתין</w:t>
      </w:r>
      <w:proofErr w:type="spellEnd"/>
      <w:r>
        <w:rPr>
          <w:rtl/>
        </w:rPr>
        <w:t xml:space="preserve"> כן משום דאז מלות מתחיל בגנות ומסיים בשבח מיותרות מ"מ </w:t>
      </w:r>
      <w:proofErr w:type="spellStart"/>
      <w:r>
        <w:rPr>
          <w:rtl/>
        </w:rPr>
        <w:t>קשיא</w:t>
      </w:r>
      <w:proofErr w:type="spellEnd"/>
      <w:r>
        <w:rPr>
          <w:rtl/>
        </w:rPr>
        <w:t xml:space="preserve"> </w:t>
      </w:r>
      <w:proofErr w:type="spellStart"/>
      <w:r>
        <w:rPr>
          <w:rtl/>
        </w:rPr>
        <w:t>אמתניתין</w:t>
      </w:r>
      <w:proofErr w:type="spellEnd"/>
      <w:r>
        <w:rPr>
          <w:rtl/>
        </w:rPr>
        <w:t xml:space="preserve"> למה </w:t>
      </w:r>
      <w:proofErr w:type="spellStart"/>
      <w:r>
        <w:rPr>
          <w:rtl/>
        </w:rPr>
        <w:t>קתני</w:t>
      </w:r>
      <w:proofErr w:type="spellEnd"/>
      <w:r>
        <w:rPr>
          <w:rtl/>
        </w:rPr>
        <w:t xml:space="preserve"> ומתחיל בגנות ומסיים בשבח הרי פרשת ארמי אובד אבי ג"כ מתחיל בגנות ומסיים בשבח, וראיתי בכ"י מדרש הגדול (והוא לדעתי נעתק ממכילתא לדברים) וז"ל שם וענית ואמרת לפני ד' </w:t>
      </w:r>
      <w:proofErr w:type="spellStart"/>
      <w:r>
        <w:rPr>
          <w:rtl/>
        </w:rPr>
        <w:t>אלקיך</w:t>
      </w:r>
      <w:proofErr w:type="spellEnd"/>
      <w:r>
        <w:rPr>
          <w:rtl/>
        </w:rPr>
        <w:t xml:space="preserve"> ארמי אובד אבי וגו' ר' שמעון בן יוחאי אומר שבחו של אדם אומרו בקול נמוך גניו של אדם אומרו בקול גבוה (והובאה ברייתא זו בש"ס </w:t>
      </w:r>
      <w:proofErr w:type="spellStart"/>
      <w:r>
        <w:rPr>
          <w:rtl/>
        </w:rPr>
        <w:t>דסוטה</w:t>
      </w:r>
      <w:proofErr w:type="spellEnd"/>
      <w:r>
        <w:rPr>
          <w:rtl/>
        </w:rPr>
        <w:t xml:space="preserve"> דף ל"ב ע"ב) ופירשתי מאמר זה עפ"י מה </w:t>
      </w:r>
      <w:proofErr w:type="spellStart"/>
      <w:r>
        <w:rPr>
          <w:rtl/>
        </w:rPr>
        <w:t>דאיתא</w:t>
      </w:r>
      <w:proofErr w:type="spellEnd"/>
      <w:r>
        <w:rPr>
          <w:rtl/>
        </w:rPr>
        <w:t xml:space="preserve"> שם עוד באותו כ"י ואמרת לפני ד' </w:t>
      </w:r>
      <w:proofErr w:type="spellStart"/>
      <w:r>
        <w:rPr>
          <w:rtl/>
        </w:rPr>
        <w:t>אלקיך</w:t>
      </w:r>
      <w:proofErr w:type="spellEnd"/>
      <w:r>
        <w:rPr>
          <w:rtl/>
        </w:rPr>
        <w:t xml:space="preserve"> בערתי הקדש וגו' זו היא שהיה ר' שמעון בן יוחאי אומר שבחו אדם אומר בקול נמוך גניו אדם אומר בקול גבוה ע"כ, ופשוט </w:t>
      </w:r>
      <w:proofErr w:type="spellStart"/>
      <w:r>
        <w:rPr>
          <w:rtl/>
        </w:rPr>
        <w:t>דרשב"י</w:t>
      </w:r>
      <w:proofErr w:type="spellEnd"/>
      <w:r>
        <w:rPr>
          <w:rtl/>
        </w:rPr>
        <w:t xml:space="preserve"> רוצה ליישב למה כתוב </w:t>
      </w:r>
      <w:proofErr w:type="spellStart"/>
      <w:r>
        <w:rPr>
          <w:rtl/>
        </w:rPr>
        <w:t>בפ</w:t>
      </w:r>
      <w:proofErr w:type="spellEnd"/>
      <w:r>
        <w:rPr>
          <w:rtl/>
        </w:rPr>
        <w:t xml:space="preserve">' בכורים וענית ואמרת דהיינו שיאמר בקול גבוה </w:t>
      </w:r>
      <w:proofErr w:type="spellStart"/>
      <w:r>
        <w:rPr>
          <w:rtl/>
        </w:rPr>
        <w:t>ובפ</w:t>
      </w:r>
      <w:proofErr w:type="spellEnd"/>
      <w:r>
        <w:rPr>
          <w:rtl/>
        </w:rPr>
        <w:t xml:space="preserve">' </w:t>
      </w:r>
      <w:proofErr w:type="spellStart"/>
      <w:r>
        <w:rPr>
          <w:rtl/>
        </w:rPr>
        <w:t>ודוי</w:t>
      </w:r>
      <w:proofErr w:type="spellEnd"/>
      <w:r>
        <w:rPr>
          <w:rtl/>
        </w:rPr>
        <w:t xml:space="preserve"> מעשר כתיב ואמרת ולא כתיב וענית וע"ז תירץ </w:t>
      </w:r>
      <w:proofErr w:type="spellStart"/>
      <w:r>
        <w:rPr>
          <w:rtl/>
        </w:rPr>
        <w:t>ר"ש</w:t>
      </w:r>
      <w:proofErr w:type="spellEnd"/>
      <w:r>
        <w:rPr>
          <w:rtl/>
        </w:rPr>
        <w:t xml:space="preserve"> </w:t>
      </w:r>
      <w:proofErr w:type="spellStart"/>
      <w:r>
        <w:rPr>
          <w:rtl/>
        </w:rPr>
        <w:t>דבודוי</w:t>
      </w:r>
      <w:proofErr w:type="spellEnd"/>
      <w:r>
        <w:rPr>
          <w:rtl/>
        </w:rPr>
        <w:t xml:space="preserve"> מעשר אומר שבחו שבער הקדש ועשה מצות השם צריך לומר בקול נמוך </w:t>
      </w:r>
      <w:proofErr w:type="spellStart"/>
      <w:r>
        <w:rPr>
          <w:rtl/>
        </w:rPr>
        <w:t>דצריך</w:t>
      </w:r>
      <w:proofErr w:type="spellEnd"/>
      <w:r>
        <w:rPr>
          <w:rtl/>
        </w:rPr>
        <w:t xml:space="preserve"> להיות עניו ושפל אבל </w:t>
      </w:r>
      <w:proofErr w:type="spellStart"/>
      <w:r>
        <w:rPr>
          <w:rtl/>
        </w:rPr>
        <w:t>בפ</w:t>
      </w:r>
      <w:proofErr w:type="spellEnd"/>
      <w:r>
        <w:rPr>
          <w:rtl/>
        </w:rPr>
        <w:t xml:space="preserve">' בכורים </w:t>
      </w:r>
      <w:proofErr w:type="spellStart"/>
      <w:r>
        <w:rPr>
          <w:rtl/>
        </w:rPr>
        <w:t>דמספר</w:t>
      </w:r>
      <w:proofErr w:type="spellEnd"/>
      <w:r>
        <w:rPr>
          <w:rtl/>
        </w:rPr>
        <w:t xml:space="preserve"> גניו יספר בקול גבוה וכן פי' רש"י בסוטה שם, שמעינן מהכא עכ"פ </w:t>
      </w:r>
      <w:proofErr w:type="spellStart"/>
      <w:r>
        <w:rPr>
          <w:rtl/>
        </w:rPr>
        <w:t>דארמי</w:t>
      </w:r>
      <w:proofErr w:type="spellEnd"/>
      <w:r>
        <w:rPr>
          <w:rtl/>
        </w:rPr>
        <w:t xml:space="preserve"> אובד אבי הוא ג"כ גנות ומעתה קשה לי למאי צריך לומר עוד עבדים היינו או בעבר הנהר וגו'. ועוד קשה למה לא פירש במתני' הני פסוקי </w:t>
      </w:r>
      <w:proofErr w:type="spellStart"/>
      <w:r>
        <w:rPr>
          <w:rtl/>
        </w:rPr>
        <w:t>דגנות</w:t>
      </w:r>
      <w:proofErr w:type="spellEnd"/>
      <w:r>
        <w:rPr>
          <w:rtl/>
        </w:rPr>
        <w:t xml:space="preserve"> </w:t>
      </w:r>
      <w:proofErr w:type="spellStart"/>
      <w:r>
        <w:rPr>
          <w:rtl/>
        </w:rPr>
        <w:t>ודשבח</w:t>
      </w:r>
      <w:proofErr w:type="spellEnd"/>
      <w:r>
        <w:rPr>
          <w:rtl/>
        </w:rPr>
        <w:t xml:space="preserve"> כמו </w:t>
      </w:r>
      <w:proofErr w:type="spellStart"/>
      <w:r>
        <w:rPr>
          <w:rtl/>
        </w:rPr>
        <w:t>דתני</w:t>
      </w:r>
      <w:proofErr w:type="spellEnd"/>
      <w:r>
        <w:rPr>
          <w:rtl/>
        </w:rPr>
        <w:t xml:space="preserve"> ארמי אובד אבי וגו' ואף דלפי </w:t>
      </w:r>
      <w:proofErr w:type="spellStart"/>
      <w:r>
        <w:rPr>
          <w:rtl/>
        </w:rPr>
        <w:t>המסקנא</w:t>
      </w:r>
      <w:proofErr w:type="spellEnd"/>
      <w:r>
        <w:rPr>
          <w:rtl/>
        </w:rPr>
        <w:t xml:space="preserve"> בסוטה ד' ל"ב גנותו </w:t>
      </w:r>
      <w:proofErr w:type="spellStart"/>
      <w:r>
        <w:rPr>
          <w:rtl/>
        </w:rPr>
        <w:t>דר"ש</w:t>
      </w:r>
      <w:proofErr w:type="spellEnd"/>
      <w:r>
        <w:rPr>
          <w:rtl/>
        </w:rPr>
        <w:t xml:space="preserve"> היינו צערו ופי' רש"י דהיינו צרת לבו וכו' מ"מ למ"ד פתח בגנות היינו עבדים היינו ג"כ צ"ל </w:t>
      </w:r>
      <w:proofErr w:type="spellStart"/>
      <w:r>
        <w:rPr>
          <w:rtl/>
        </w:rPr>
        <w:t>דגנות</w:t>
      </w:r>
      <w:proofErr w:type="spellEnd"/>
      <w:r>
        <w:rPr>
          <w:rtl/>
        </w:rPr>
        <w:t xml:space="preserve"> היינו צער וא"כ למה לא אמר גנות היינו ארמי אובד אבי? ונראה לתרץ </w:t>
      </w:r>
      <w:proofErr w:type="spellStart"/>
      <w:r>
        <w:rPr>
          <w:rtl/>
        </w:rPr>
        <w:t>הכל</w:t>
      </w:r>
      <w:proofErr w:type="spellEnd"/>
      <w:r>
        <w:rPr>
          <w:rtl/>
        </w:rPr>
        <w:t xml:space="preserve"> בס"ד </w:t>
      </w:r>
      <w:proofErr w:type="spellStart"/>
      <w:r>
        <w:rPr>
          <w:rtl/>
        </w:rPr>
        <w:t>דהנה</w:t>
      </w:r>
      <w:proofErr w:type="spellEnd"/>
      <w:r>
        <w:rPr>
          <w:rtl/>
        </w:rPr>
        <w:t xml:space="preserve"> מתני' </w:t>
      </w:r>
      <w:proofErr w:type="spellStart"/>
      <w:r>
        <w:rPr>
          <w:rtl/>
        </w:rPr>
        <w:t>דסדר</w:t>
      </w:r>
      <w:proofErr w:type="spellEnd"/>
      <w:r>
        <w:rPr>
          <w:rtl/>
        </w:rPr>
        <w:t xml:space="preserve"> של פסח נשנה בזמן שבית המקדש קיים </w:t>
      </w:r>
      <w:proofErr w:type="spellStart"/>
      <w:r>
        <w:rPr>
          <w:rtl/>
        </w:rPr>
        <w:t>כדתנן</w:t>
      </w:r>
      <w:proofErr w:type="spellEnd"/>
      <w:r>
        <w:rPr>
          <w:rtl/>
        </w:rPr>
        <w:t xml:space="preserve"> הלילה הזה כולי /כולו/ צלי ובזמן </w:t>
      </w:r>
      <w:r>
        <w:rPr>
          <w:rtl/>
        </w:rPr>
        <w:lastRenderedPageBreak/>
        <w:t xml:space="preserve">הבית באמת היה די </w:t>
      </w:r>
      <w:proofErr w:type="spellStart"/>
      <w:r>
        <w:rPr>
          <w:rtl/>
        </w:rPr>
        <w:t>בפ</w:t>
      </w:r>
      <w:proofErr w:type="spellEnd"/>
      <w:r>
        <w:rPr>
          <w:rtl/>
        </w:rPr>
        <w:t xml:space="preserve">' ארמי אובד אבי כדי להתחיל בגנות ולסיים בשבח, אמנם עיקר השבח היה מספר בפסוק ויביאנו אל המקום הזה וכמו שפי' הספרי שזה בית המקדש, וזה עיקר השבח </w:t>
      </w:r>
      <w:proofErr w:type="spellStart"/>
      <w:r>
        <w:rPr>
          <w:rtl/>
        </w:rPr>
        <w:t>שהשי"ת</w:t>
      </w:r>
      <w:proofErr w:type="spellEnd"/>
      <w:r>
        <w:rPr>
          <w:rtl/>
        </w:rPr>
        <w:t xml:space="preserve"> משרה שבינתו /שכינתו/ בתוכנו בבית המקדש ומפני כך דייק במתני' מתחיל בגנות ומסיים בשבח דהיינו ודורש וכו' עד שיגמור כל הפרשה כולה פי' שצריך שיאמר גם הפסוק ויביאנו אל המקום הזה שבה עיקר השבח, ואף </w:t>
      </w:r>
      <w:proofErr w:type="spellStart"/>
      <w:r>
        <w:rPr>
          <w:rtl/>
        </w:rPr>
        <w:t>דגומר</w:t>
      </w:r>
      <w:proofErr w:type="spellEnd"/>
      <w:r>
        <w:rPr>
          <w:rtl/>
        </w:rPr>
        <w:t xml:space="preserve"> כל הפרשה כולה לאו </w:t>
      </w:r>
      <w:proofErr w:type="spellStart"/>
      <w:r>
        <w:rPr>
          <w:rtl/>
        </w:rPr>
        <w:t>דוקא</w:t>
      </w:r>
      <w:proofErr w:type="spellEnd"/>
      <w:r>
        <w:rPr>
          <w:rtl/>
        </w:rPr>
        <w:t xml:space="preserve"> דאינו אומר קרא </w:t>
      </w:r>
      <w:proofErr w:type="spellStart"/>
      <w:r>
        <w:rPr>
          <w:rtl/>
        </w:rPr>
        <w:t>דועתה</w:t>
      </w:r>
      <w:proofErr w:type="spellEnd"/>
      <w:r>
        <w:rPr>
          <w:rtl/>
        </w:rPr>
        <w:t xml:space="preserve"> הנה הבאתי </w:t>
      </w:r>
      <w:proofErr w:type="spellStart"/>
      <w:r>
        <w:rPr>
          <w:rtl/>
        </w:rPr>
        <w:t>דשייך</w:t>
      </w:r>
      <w:proofErr w:type="spellEnd"/>
      <w:r>
        <w:rPr>
          <w:rtl/>
        </w:rPr>
        <w:t xml:space="preserve"> לבכורים, </w:t>
      </w:r>
      <w:proofErr w:type="spellStart"/>
      <w:r>
        <w:rPr>
          <w:rtl/>
        </w:rPr>
        <w:t>ונקיט</w:t>
      </w:r>
      <w:proofErr w:type="spellEnd"/>
      <w:r>
        <w:rPr>
          <w:rtl/>
        </w:rPr>
        <w:t xml:space="preserve"> לישנא דמתני' </w:t>
      </w:r>
      <w:proofErr w:type="spellStart"/>
      <w:r>
        <w:rPr>
          <w:rtl/>
        </w:rPr>
        <w:t>דבכורים</w:t>
      </w:r>
      <w:proofErr w:type="spellEnd"/>
      <w:r>
        <w:rPr>
          <w:rtl/>
        </w:rPr>
        <w:t xml:space="preserve"> פ"ג מ"ו, מ"מ תני יגמור כל הפרשה כדי לרבות פסוק </w:t>
      </w:r>
      <w:proofErr w:type="spellStart"/>
      <w:r>
        <w:rPr>
          <w:rtl/>
        </w:rPr>
        <w:t>דויביאנו</w:t>
      </w:r>
      <w:proofErr w:type="spellEnd"/>
      <w:r>
        <w:rPr>
          <w:rtl/>
        </w:rPr>
        <w:t xml:space="preserve"> אל המקום הזה, וכל זה בזמן שבית המקדש קיים, אך לאחר החורבן </w:t>
      </w:r>
      <w:proofErr w:type="spellStart"/>
      <w:r>
        <w:rPr>
          <w:rtl/>
        </w:rPr>
        <w:t>בודאי</w:t>
      </w:r>
      <w:proofErr w:type="spellEnd"/>
      <w:r>
        <w:rPr>
          <w:rtl/>
        </w:rPr>
        <w:t xml:space="preserve"> לא אמרו ויביאנו אל המקום הזה, ואפשר </w:t>
      </w:r>
      <w:proofErr w:type="spellStart"/>
      <w:r>
        <w:rPr>
          <w:rtl/>
        </w:rPr>
        <w:t>דבבבל</w:t>
      </w:r>
      <w:proofErr w:type="spellEnd"/>
      <w:r>
        <w:rPr>
          <w:rtl/>
        </w:rPr>
        <w:t xml:space="preserve"> אפילו בזמן הבית לא אמרו ויביאנו אל המקום הזה, ומעתה היה חסר עיקר השבח </w:t>
      </w:r>
      <w:proofErr w:type="spellStart"/>
      <w:r>
        <w:rPr>
          <w:rtl/>
        </w:rPr>
        <w:t>בפ</w:t>
      </w:r>
      <w:proofErr w:type="spellEnd"/>
      <w:r>
        <w:rPr>
          <w:rtl/>
        </w:rPr>
        <w:t xml:space="preserve">' ארמי אובד, ואף שמשנה לא זזה ממקומה ונשנית כמו שנשנית בזמן הבית מ"מ היו </w:t>
      </w:r>
      <w:proofErr w:type="spellStart"/>
      <w:r>
        <w:rPr>
          <w:rtl/>
        </w:rPr>
        <w:t>צריכין</w:t>
      </w:r>
      <w:proofErr w:type="spellEnd"/>
      <w:r>
        <w:rPr>
          <w:rtl/>
        </w:rPr>
        <w:t xml:space="preserve"> לפרש </w:t>
      </w:r>
      <w:proofErr w:type="spellStart"/>
      <w:r>
        <w:rPr>
          <w:rtl/>
        </w:rPr>
        <w:t>דמתחיל</w:t>
      </w:r>
      <w:proofErr w:type="spellEnd"/>
      <w:r>
        <w:rPr>
          <w:rtl/>
        </w:rPr>
        <w:t xml:space="preserve"> בגנות ומסיים בשבח היינו שיאמרו פסוקים אחרים של גנות ושל שבח </w:t>
      </w:r>
      <w:proofErr w:type="spellStart"/>
      <w:r>
        <w:rPr>
          <w:rtl/>
        </w:rPr>
        <w:t>דבפ</w:t>
      </w:r>
      <w:proofErr w:type="spellEnd"/>
      <w:r>
        <w:rPr>
          <w:rtl/>
        </w:rPr>
        <w:t xml:space="preserve">' ארמי אובד יש כאן גנות אבל עיקר השבח נאבד </w:t>
      </w:r>
      <w:proofErr w:type="spellStart"/>
      <w:r>
        <w:rPr>
          <w:rtl/>
        </w:rPr>
        <w:t>בעוה"ר</w:t>
      </w:r>
      <w:proofErr w:type="spellEnd"/>
      <w:r>
        <w:rPr>
          <w:rtl/>
        </w:rPr>
        <w:t xml:space="preserve">, ועל כן אמר רב </w:t>
      </w:r>
      <w:proofErr w:type="spellStart"/>
      <w:r>
        <w:rPr>
          <w:rtl/>
        </w:rPr>
        <w:t>דאמרין</w:t>
      </w:r>
      <w:proofErr w:type="spellEnd"/>
      <w:r>
        <w:rPr>
          <w:rtl/>
        </w:rPr>
        <w:t xml:space="preserve"> הגנות מתחילה עובדי ע"ז היו אבותינו ולעומת זה השבח </w:t>
      </w:r>
      <w:proofErr w:type="spellStart"/>
      <w:r>
        <w:rPr>
          <w:rtl/>
        </w:rPr>
        <w:t>דעכשיו</w:t>
      </w:r>
      <w:proofErr w:type="spellEnd"/>
      <w:r>
        <w:rPr>
          <w:rtl/>
        </w:rPr>
        <w:t xml:space="preserve"> קרבנו המקום לעבודתו, דאף שהרב /שחרב/ </w:t>
      </w:r>
      <w:proofErr w:type="spellStart"/>
      <w:r>
        <w:rPr>
          <w:rtl/>
        </w:rPr>
        <w:t>ביה"מ</w:t>
      </w:r>
      <w:proofErr w:type="spellEnd"/>
      <w:r>
        <w:rPr>
          <w:rtl/>
        </w:rPr>
        <w:t xml:space="preserve"> מ"מ עיקר השבח שקרבנו המקום לעבודתו נשאר לנו. ושמואל אינו חולק על רב אלא שרוצה להוסיף פסוק מן התורה אשר בו נאמר עיקר </w:t>
      </w:r>
      <w:proofErr w:type="spellStart"/>
      <w:r>
        <w:rPr>
          <w:rtl/>
        </w:rPr>
        <w:t>שבחא</w:t>
      </w:r>
      <w:proofErr w:type="spellEnd"/>
      <w:r>
        <w:rPr>
          <w:rtl/>
        </w:rPr>
        <w:t xml:space="preserve"> </w:t>
      </w:r>
      <w:proofErr w:type="spellStart"/>
      <w:r>
        <w:rPr>
          <w:rtl/>
        </w:rPr>
        <w:t>דישראל</w:t>
      </w:r>
      <w:proofErr w:type="spellEnd"/>
      <w:r>
        <w:rPr>
          <w:rtl/>
        </w:rPr>
        <w:t xml:space="preserve"> וע"כ אמר עבדים היינו וסיפא </w:t>
      </w:r>
      <w:proofErr w:type="spellStart"/>
      <w:r>
        <w:rPr>
          <w:rtl/>
        </w:rPr>
        <w:t>דמאמר</w:t>
      </w:r>
      <w:proofErr w:type="spellEnd"/>
      <w:r>
        <w:rPr>
          <w:rtl/>
        </w:rPr>
        <w:t xml:space="preserve"> </w:t>
      </w:r>
      <w:proofErr w:type="spellStart"/>
      <w:r>
        <w:rPr>
          <w:rtl/>
        </w:rPr>
        <w:t>ויצונו</w:t>
      </w:r>
      <w:proofErr w:type="spellEnd"/>
      <w:r>
        <w:rPr>
          <w:rtl/>
        </w:rPr>
        <w:t xml:space="preserve"> וגו' לטוב לנו כל הימים וגו' וזה הוא ג"כ שבח שנשאר לנו כל הימים אף בזמן שאין </w:t>
      </w:r>
      <w:proofErr w:type="spellStart"/>
      <w:r>
        <w:rPr>
          <w:rtl/>
        </w:rPr>
        <w:t>ביה"מ</w:t>
      </w:r>
      <w:proofErr w:type="spellEnd"/>
      <w:r>
        <w:rPr>
          <w:rtl/>
        </w:rPr>
        <w:t xml:space="preserve"> קיים, והנה בירושלמי (דף ל"ז ע"ג) לא הביא אלא </w:t>
      </w:r>
      <w:proofErr w:type="spellStart"/>
      <w:r>
        <w:rPr>
          <w:rtl/>
        </w:rPr>
        <w:t>מימרא</w:t>
      </w:r>
      <w:proofErr w:type="spellEnd"/>
      <w:r>
        <w:rPr>
          <w:rtl/>
        </w:rPr>
        <w:t xml:space="preserve"> </w:t>
      </w:r>
      <w:proofErr w:type="spellStart"/>
      <w:r>
        <w:rPr>
          <w:rtl/>
        </w:rPr>
        <w:t>דרב</w:t>
      </w:r>
      <w:proofErr w:type="spellEnd"/>
      <w:r>
        <w:rPr>
          <w:rtl/>
        </w:rPr>
        <w:t xml:space="preserve"> וז"ל שם רב אמר מתחילה צריך להתחיל בעבר הנהר ישבו אבותיכם וגו' ואקח את אביכם וגו' ואפשר שבא"י לא אמרו אלא הגדה </w:t>
      </w:r>
      <w:proofErr w:type="spellStart"/>
      <w:r>
        <w:rPr>
          <w:rtl/>
        </w:rPr>
        <w:t>דרב</w:t>
      </w:r>
      <w:proofErr w:type="spellEnd"/>
      <w:r>
        <w:rPr>
          <w:rtl/>
        </w:rPr>
        <w:t xml:space="preserve"> ולא אמרו הוספה </w:t>
      </w:r>
      <w:proofErr w:type="spellStart"/>
      <w:r>
        <w:rPr>
          <w:rtl/>
        </w:rPr>
        <w:t>דשמואל</w:t>
      </w:r>
      <w:proofErr w:type="spellEnd"/>
      <w:r>
        <w:rPr>
          <w:rtl/>
        </w:rPr>
        <w:t xml:space="preserve">, אבל בבבל הנהיגו לומר גם </w:t>
      </w:r>
      <w:proofErr w:type="spellStart"/>
      <w:r>
        <w:rPr>
          <w:rtl/>
        </w:rPr>
        <w:t>דשמואל</w:t>
      </w:r>
      <w:proofErr w:type="spellEnd"/>
      <w:r>
        <w:rPr>
          <w:rtl/>
        </w:rPr>
        <w:t xml:space="preserve"> וכן אנו </w:t>
      </w:r>
      <w:proofErr w:type="spellStart"/>
      <w:r>
        <w:rPr>
          <w:rtl/>
        </w:rPr>
        <w:t>נוהגין</w:t>
      </w:r>
      <w:proofErr w:type="spellEnd"/>
      <w:r>
        <w:rPr>
          <w:rtl/>
        </w:rPr>
        <w:t xml:space="preserve"> </w:t>
      </w:r>
      <w:proofErr w:type="spellStart"/>
      <w:r>
        <w:rPr>
          <w:rtl/>
        </w:rPr>
        <w:t>ומתחילין</w:t>
      </w:r>
      <w:proofErr w:type="spellEnd"/>
      <w:r>
        <w:rPr>
          <w:rtl/>
        </w:rPr>
        <w:t xml:space="preserve"> </w:t>
      </w:r>
      <w:proofErr w:type="spellStart"/>
      <w:r>
        <w:rPr>
          <w:rtl/>
        </w:rPr>
        <w:t>דשמואל</w:t>
      </w:r>
      <w:proofErr w:type="spellEnd"/>
      <w:r>
        <w:rPr>
          <w:rtl/>
        </w:rPr>
        <w:t xml:space="preserve"> מפני שהוא פסוק של תורה ואח"כ </w:t>
      </w:r>
      <w:proofErr w:type="spellStart"/>
      <w:r>
        <w:rPr>
          <w:rtl/>
        </w:rPr>
        <w:t>אמרינן</w:t>
      </w:r>
      <w:proofErr w:type="spellEnd"/>
      <w:r>
        <w:rPr>
          <w:rtl/>
        </w:rPr>
        <w:t xml:space="preserve"> הגדה </w:t>
      </w:r>
      <w:proofErr w:type="spellStart"/>
      <w:r>
        <w:rPr>
          <w:rtl/>
        </w:rPr>
        <w:t>דרב</w:t>
      </w:r>
      <w:proofErr w:type="spellEnd"/>
      <w:r>
        <w:rPr>
          <w:rtl/>
        </w:rPr>
        <w:t xml:space="preserve"> שהוא פסוקי </w:t>
      </w:r>
      <w:proofErr w:type="spellStart"/>
      <w:r>
        <w:rPr>
          <w:rtl/>
        </w:rPr>
        <w:t>דיהושע</w:t>
      </w:r>
      <w:proofErr w:type="spellEnd"/>
      <w:r>
        <w:rPr>
          <w:rtl/>
        </w:rPr>
        <w:t>.</w:t>
      </w:r>
    </w:p>
    <w:sectPr w:rsidR="00E340F7" w:rsidRPr="00A03805" w:rsidSect="0074181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2A87"/>
    <w:multiLevelType w:val="hybridMultilevel"/>
    <w:tmpl w:val="7554A2C2"/>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45408"/>
    <w:multiLevelType w:val="hybridMultilevel"/>
    <w:tmpl w:val="162A9590"/>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5D77A8"/>
    <w:multiLevelType w:val="hybridMultilevel"/>
    <w:tmpl w:val="91B43860"/>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414645"/>
    <w:multiLevelType w:val="hybridMultilevel"/>
    <w:tmpl w:val="215079EC"/>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17312C"/>
    <w:multiLevelType w:val="hybridMultilevel"/>
    <w:tmpl w:val="3F2CEC4E"/>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805"/>
    <w:rsid w:val="00155535"/>
    <w:rsid w:val="003B6F03"/>
    <w:rsid w:val="00741816"/>
    <w:rsid w:val="00A03805"/>
    <w:rsid w:val="00B018B5"/>
    <w:rsid w:val="00CC579E"/>
    <w:rsid w:val="00D43A89"/>
    <w:rsid w:val="00E340F7"/>
    <w:rsid w:val="00E604CC"/>
    <w:rsid w:val="00F142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D107"/>
  <w15:chartTrackingRefBased/>
  <w15:docId w15:val="{49CF7407-3540-4949-910E-DADECA05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55535"/>
    <w:pPr>
      <w:bidi/>
      <w:spacing w:after="4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1312</Words>
  <Characters>6562</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2020-03-23T21:04:00Z</dcterms:created>
  <dcterms:modified xsi:type="dcterms:W3CDTF">2020-03-23T22:13:00Z</dcterms:modified>
</cp:coreProperties>
</file>