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E6" w:rsidRDefault="007347E6" w:rsidP="00E6115A">
      <w:pPr>
        <w:pStyle w:val="1"/>
        <w:jc w:val="center"/>
        <w:rPr>
          <w:rtl/>
        </w:rPr>
      </w:pPr>
      <w:bookmarkStart w:id="0" w:name="_Toc521838076"/>
      <w:r>
        <w:rPr>
          <w:rFonts w:hint="cs"/>
          <w:rtl/>
        </w:rPr>
        <w:t>דף מקורות (</w:t>
      </w:r>
      <w:r w:rsidR="00E6115A">
        <w:rPr>
          <w:rFonts w:hint="cs"/>
          <w:rtl/>
        </w:rPr>
        <w:t>1</w:t>
      </w:r>
      <w:r>
        <w:rPr>
          <w:rFonts w:hint="cs"/>
          <w:rtl/>
        </w:rPr>
        <w:t xml:space="preserve">) </w:t>
      </w:r>
      <w:r>
        <w:rPr>
          <w:rtl/>
        </w:rPr>
        <w:t>–</w:t>
      </w:r>
      <w:r>
        <w:rPr>
          <w:rFonts w:hint="cs"/>
          <w:rtl/>
        </w:rPr>
        <w:t xml:space="preserve"> "קניין רוחני" האם יש דבר כזה?</w:t>
      </w:r>
      <w:bookmarkEnd w:id="0"/>
    </w:p>
    <w:p w:rsidR="007347E6" w:rsidRDefault="007347E6" w:rsidP="007347E6">
      <w:pPr>
        <w:jc w:val="center"/>
        <w:rPr>
          <w:rtl/>
        </w:rPr>
      </w:pPr>
      <w:r w:rsidRPr="003B2191">
        <w:rPr>
          <w:rtl/>
        </w:rPr>
        <w:t>(</w:t>
      </w:r>
      <w:r>
        <w:rPr>
          <w:rFonts w:hint="cs"/>
          <w:rtl/>
        </w:rPr>
        <w:t>בלק</w:t>
      </w:r>
      <w:r w:rsidRPr="003B2191">
        <w:rPr>
          <w:rtl/>
        </w:rPr>
        <w:t>, תשע"</w:t>
      </w:r>
      <w:r>
        <w:rPr>
          <w:rFonts w:hint="cs"/>
          <w:rtl/>
        </w:rPr>
        <w:t>ח</w:t>
      </w:r>
      <w:r w:rsidRPr="003B2191">
        <w:rPr>
          <w:rtl/>
        </w:rPr>
        <w:t>)</w:t>
      </w:r>
    </w:p>
    <w:p w:rsidR="007347E6" w:rsidRDefault="007347E6" w:rsidP="007347E6">
      <w:pPr>
        <w:pStyle w:val="2"/>
        <w:numPr>
          <w:ilvl w:val="0"/>
          <w:numId w:val="13"/>
        </w:numPr>
      </w:pPr>
      <w:r>
        <w:rPr>
          <w:rFonts w:hint="cs"/>
          <w:rtl/>
        </w:rPr>
        <w:t>"מה זה קניין רוחני"</w:t>
      </w:r>
    </w:p>
    <w:p w:rsidR="007347E6" w:rsidRDefault="007347E6" w:rsidP="007347E6">
      <w:pPr>
        <w:pStyle w:val="3"/>
        <w:numPr>
          <w:ilvl w:val="0"/>
          <w:numId w:val="7"/>
        </w:numPr>
        <w:rPr>
          <w:rtl/>
        </w:rPr>
      </w:pPr>
      <w:r>
        <w:rPr>
          <w:rFonts w:hint="cs"/>
          <w:rtl/>
        </w:rPr>
        <w:t>אודות הקניין הרוחני, משרד המשפטים, רשות הפטנטים</w:t>
      </w:r>
    </w:p>
    <w:p w:rsidR="007347E6" w:rsidRDefault="007347E6" w:rsidP="007347E6">
      <w:pPr>
        <w:rPr>
          <w:rtl/>
        </w:rPr>
      </w:pPr>
      <w:r>
        <w:rPr>
          <w:rtl/>
        </w:rPr>
        <w:t>קניין רוחני הוא שם כולל לסוגי זכויות בנכסים הלא מוחשיים שהינם פרי יצירתו של אדם, כגון יצירות, אמצאות, עיצובים, מוניטין ועוד. ההגנה באמצעות זכויות הקניין הרוחני מתייחסת ליצירה האינטלקטואלית כשלעצמה ולא לאובייקט הפיזי (לדוגמא: לא למכונה אשר יוצרה לפי האמצאה, אלא לאמצאה כשלעצמה, שהיא פרי המאמץ החשיבתי של הממציא ואשר על פיה נבנתה אותה מכונה).</w:t>
      </w:r>
    </w:p>
    <w:p w:rsidR="007347E6" w:rsidRDefault="007347E6" w:rsidP="007347E6">
      <w:pPr>
        <w:rPr>
          <w:rtl/>
        </w:rPr>
      </w:pPr>
      <w:r>
        <w:rPr>
          <w:rtl/>
        </w:rPr>
        <w:t xml:space="preserve">לא כל הנכסים הבלתי מוחשיים שייכים בהכרח למישהו. רוב המידע, הרעיונות והתגליות בעולם אינם שייכים לאיש והם ניתנים לניצול חופשי על ידי כל החפץ לעשות בהם שימוש. </w:t>
      </w:r>
      <w:r w:rsidRPr="00AF6208">
        <w:rPr>
          <w:u w:val="single"/>
          <w:rtl/>
        </w:rPr>
        <w:t>רק אותם נכסים, אשר הדין רואה אותם כראויים להגנה באמצעות זכויות הקניין הרוחני, יהיו בבעלות הבלעדית של יוצריהם, או מי שהזכויות בהם הועברו אליו, ויהיו מוגנים לתקופה מוגבלת בדרך כלל</w:t>
      </w:r>
      <w:r>
        <w:rPr>
          <w:rtl/>
        </w:rPr>
        <w:t>.</w:t>
      </w:r>
    </w:p>
    <w:p w:rsidR="007347E6" w:rsidRDefault="007347E6" w:rsidP="007347E6">
      <w:pPr>
        <w:rPr>
          <w:rtl/>
        </w:rPr>
      </w:pPr>
      <w:r>
        <w:rPr>
          <w:rtl/>
        </w:rPr>
        <w:t>דיני הקניין הרוחני נועדו לתמרץ יצירה, מחקר והעשרת החברה, תוך שמירה על האיזון שבין הענקת זכויות בלעדיות ליוצרים ולממציאים, לבין אינטרסים משפטיים, חברתיים, וכלכליים שונים.</w:t>
      </w:r>
    </w:p>
    <w:p w:rsidR="007347E6" w:rsidRDefault="007347E6" w:rsidP="007347E6">
      <w:pPr>
        <w:rPr>
          <w:rtl/>
        </w:rPr>
      </w:pPr>
      <w:r>
        <w:rPr>
          <w:rtl/>
        </w:rPr>
        <w:t xml:space="preserve"> </w:t>
      </w:r>
    </w:p>
    <w:p w:rsidR="007347E6" w:rsidRDefault="007347E6" w:rsidP="007347E6">
      <w:pPr>
        <w:rPr>
          <w:rtl/>
        </w:rPr>
      </w:pPr>
      <w:r>
        <w:rPr>
          <w:rtl/>
        </w:rPr>
        <w:t>זכויות הקניין הרוחני כוללות בעיקר את הזכויות הבאות:</w:t>
      </w:r>
    </w:p>
    <w:p w:rsidR="007347E6" w:rsidRDefault="007347E6" w:rsidP="007347E6">
      <w:pPr>
        <w:pStyle w:val="a4"/>
        <w:numPr>
          <w:ilvl w:val="0"/>
          <w:numId w:val="6"/>
        </w:numPr>
        <w:rPr>
          <w:rtl/>
        </w:rPr>
      </w:pPr>
      <w:r>
        <w:rPr>
          <w:rtl/>
        </w:rPr>
        <w:t>פטנטים – הגנה על אמצאות של מוצרים ותהליכים טכנולוגיים.</w:t>
      </w:r>
    </w:p>
    <w:p w:rsidR="007347E6" w:rsidRDefault="007347E6" w:rsidP="007347E6">
      <w:pPr>
        <w:pStyle w:val="a4"/>
        <w:numPr>
          <w:ilvl w:val="0"/>
          <w:numId w:val="6"/>
        </w:numPr>
        <w:rPr>
          <w:rtl/>
        </w:rPr>
      </w:pPr>
      <w:r>
        <w:rPr>
          <w:rtl/>
        </w:rPr>
        <w:t>סימני מסחר – הגנה על מילים, דמויות,סימנים או צלילים (ובמדינות מסוימות גם ריחות) המצביעים על מקור של טובין או של שירותים.</w:t>
      </w:r>
    </w:p>
    <w:p w:rsidR="007347E6" w:rsidRDefault="007347E6" w:rsidP="007347E6">
      <w:pPr>
        <w:pStyle w:val="a4"/>
        <w:numPr>
          <w:ilvl w:val="0"/>
          <w:numId w:val="6"/>
        </w:numPr>
        <w:rPr>
          <w:rtl/>
        </w:rPr>
      </w:pPr>
      <w:r>
        <w:rPr>
          <w:rtl/>
        </w:rPr>
        <w:t>מדגמים – הגנה על העיצוב תעשייתי של המוצר (קווי דמות, צורה, דוגמא או קישוט).</w:t>
      </w:r>
    </w:p>
    <w:p w:rsidR="007347E6" w:rsidRDefault="007347E6" w:rsidP="007347E6">
      <w:pPr>
        <w:pStyle w:val="a4"/>
        <w:numPr>
          <w:ilvl w:val="0"/>
          <w:numId w:val="6"/>
        </w:numPr>
        <w:rPr>
          <w:rtl/>
        </w:rPr>
      </w:pPr>
      <w:r>
        <w:rPr>
          <w:rtl/>
        </w:rPr>
        <w:t>זכויות יוצרים – הגנה על יצירות ספרותיות, דרמטיות, מוסיקליות ואומנותיות.</w:t>
      </w:r>
    </w:p>
    <w:p w:rsidR="007347E6" w:rsidRDefault="007347E6" w:rsidP="007347E6">
      <w:pPr>
        <w:pStyle w:val="a4"/>
        <w:numPr>
          <w:ilvl w:val="0"/>
          <w:numId w:val="6"/>
        </w:numPr>
        <w:rPr>
          <w:rtl/>
        </w:rPr>
      </w:pPr>
      <w:r>
        <w:rPr>
          <w:rtl/>
        </w:rPr>
        <w:t>הגנה מסוימת מפני תחרות בלתי הוגנת.</w:t>
      </w:r>
    </w:p>
    <w:p w:rsidR="007347E6" w:rsidRDefault="007347E6" w:rsidP="007347E6">
      <w:pPr>
        <w:pStyle w:val="a4"/>
        <w:numPr>
          <w:ilvl w:val="0"/>
          <w:numId w:val="6"/>
        </w:numPr>
        <w:rPr>
          <w:rtl/>
        </w:rPr>
      </w:pPr>
      <w:r>
        <w:rPr>
          <w:rtl/>
        </w:rPr>
        <w:t>כמו כן, קיימות זכויות נוספות, כגון: זכויות מבצעים ומשדרים, זכויות מטפחים, כינויי מקור ועוד.</w:t>
      </w:r>
    </w:p>
    <w:p w:rsidR="007347E6" w:rsidRDefault="007347E6" w:rsidP="007347E6">
      <w:pPr>
        <w:rPr>
          <w:rtl/>
        </w:rPr>
      </w:pPr>
      <w:r>
        <w:rPr>
          <w:rtl/>
        </w:rPr>
        <w:t xml:space="preserve"> </w:t>
      </w:r>
    </w:p>
    <w:p w:rsidR="007347E6" w:rsidRDefault="007347E6" w:rsidP="007347E6">
      <w:pPr>
        <w:rPr>
          <w:rtl/>
        </w:rPr>
      </w:pPr>
      <w:r>
        <w:rPr>
          <w:rtl/>
        </w:rPr>
        <w:t xml:space="preserve">חלק מזכויות הקניין הרוחני, והן: פטנטים, מדגמים, סימני מסחר וכינויי מקור, טעונות רישום, אשר מתבצע בארץ על ידי רשות הפטנטים, המדגמים וסימני המסחר. בארצות אחרות, דוגמת ארצות הברית, ניתן לרשום זכויות נוספות, כגון זכויות יוצרים. כל בקשה לרישום עוברת בחינה פורמלית ומהותית, שנועדו לבדוק, האם נשוא הבקשה עומד </w:t>
      </w:r>
      <w:r w:rsidRPr="00184349">
        <w:rPr>
          <w:u w:val="single"/>
          <w:rtl/>
        </w:rPr>
        <w:t>בתנאים ספציפיים הקבועים בחקיקה ובאמנות בינלאומיות שישראל חתומה עליהן</w:t>
      </w:r>
      <w:r>
        <w:rPr>
          <w:rtl/>
        </w:rPr>
        <w:t>.</w:t>
      </w:r>
    </w:p>
    <w:p w:rsidR="007347E6" w:rsidRDefault="007347E6" w:rsidP="007347E6">
      <w:pPr>
        <w:rPr>
          <w:rtl/>
        </w:rPr>
      </w:pPr>
    </w:p>
    <w:p w:rsidR="007347E6" w:rsidRPr="00772A4C" w:rsidRDefault="007347E6" w:rsidP="007347E6">
      <w:pPr>
        <w:rPr>
          <w:rtl/>
        </w:rPr>
      </w:pPr>
      <w:r>
        <w:rPr>
          <w:rtl/>
        </w:rPr>
        <w:t xml:space="preserve">לבעל הקניין הרוחני ניתנת הזכות לעשות שימוש בלעדי בפרי עמלו, וכן הוא זוכה להגנה חוקית כנגד ניצול או העתקה של אמצאתו או יצירתו על ידי אחרים. מאידך, כלל הציבור זוכה לחשיפה ליצירות חדשות ולמוצרים חדשניים. יתר על כן, </w:t>
      </w:r>
      <w:r w:rsidRPr="00184349">
        <w:rPr>
          <w:u w:val="single"/>
          <w:rtl/>
        </w:rPr>
        <w:t>רוב זכויות הקניין הרוחני כאמור מוגבלות בזמן, ובבוא העת המידע הופך לנחלת הכלל, וכל אדם רשאי לעשות שימוש בו כרצונו</w:t>
      </w:r>
      <w:r>
        <w:rPr>
          <w:rtl/>
        </w:rPr>
        <w:t>.</w:t>
      </w:r>
    </w:p>
    <w:p w:rsidR="007347E6" w:rsidRDefault="007347E6" w:rsidP="007347E6">
      <w:pPr>
        <w:pStyle w:val="3"/>
        <w:rPr>
          <w:rtl/>
        </w:rPr>
      </w:pPr>
      <w:r>
        <w:rPr>
          <w:rFonts w:hint="cs"/>
          <w:rtl/>
        </w:rPr>
        <w:t>הבעיות שבהכללה</w:t>
      </w:r>
    </w:p>
    <w:p w:rsidR="007347E6" w:rsidRPr="00AF6208" w:rsidRDefault="007347E6" w:rsidP="007347E6">
      <w:pPr>
        <w:pStyle w:val="3"/>
        <w:bidi w:val="0"/>
        <w:rPr>
          <w:rtl/>
        </w:rPr>
      </w:pPr>
      <w:r>
        <w:t>"</w:t>
      </w:r>
      <w:r w:rsidRPr="00A56D30">
        <w:rPr>
          <w:rStyle w:val="Hyperlink"/>
        </w:rPr>
        <w:t>D</w:t>
      </w:r>
      <w:hyperlink r:id="rId8" w:history="1">
        <w:r w:rsidRPr="00A56D30">
          <w:rPr>
            <w:rStyle w:val="Hyperlink"/>
          </w:rPr>
          <w:t xml:space="preserve">id </w:t>
        </w:r>
        <w:proofErr w:type="gramStart"/>
        <w:r w:rsidRPr="00A56D30">
          <w:rPr>
            <w:rStyle w:val="Hyperlink"/>
          </w:rPr>
          <w:t>You</w:t>
        </w:r>
        <w:proofErr w:type="gramEnd"/>
        <w:r w:rsidRPr="00A56D30">
          <w:rPr>
            <w:rStyle w:val="Hyperlink"/>
          </w:rPr>
          <w:t xml:space="preserve"> Say “Intellectual Property”? It's a Seductive Mirage</w:t>
        </w:r>
      </w:hyperlink>
      <w:r>
        <w:t>" by Richard M. Stallman (</w:t>
      </w:r>
      <w:r>
        <w:rPr>
          <w:rFonts w:hint="cs"/>
          <w:rtl/>
        </w:rPr>
        <w:t>יוזם פרוייקט גנו ותנועת התוכנה החופשית</w:t>
      </w:r>
      <w:r>
        <w:t>)</w:t>
      </w:r>
    </w:p>
    <w:p w:rsidR="007347E6" w:rsidRDefault="007347E6" w:rsidP="007347E6">
      <w:pPr>
        <w:bidi w:val="0"/>
      </w:pPr>
      <w:r>
        <w:t xml:space="preserve">The term “intellectual property” is at best a catch-all to lump together disparate laws. </w:t>
      </w:r>
      <w:proofErr w:type="spellStart"/>
      <w:r>
        <w:t>Nonlawyers</w:t>
      </w:r>
      <w:proofErr w:type="spellEnd"/>
      <w:r>
        <w:t xml:space="preserve"> who hear one term applied to these various laws tend to assume they are based on a common principle and function similarly</w:t>
      </w:r>
      <w:r>
        <w:rPr>
          <w:rtl/>
        </w:rPr>
        <w:t>.</w:t>
      </w:r>
      <w:r>
        <w:t xml:space="preserve"> …These laws originated separately, evolved differently, cover different activities, have different rules, and raise different public policy issues</w:t>
      </w:r>
      <w:r>
        <w:rPr>
          <w:rtl/>
        </w:rPr>
        <w:t>.</w:t>
      </w:r>
      <w:r>
        <w:t xml:space="preserve"> For instance, copyright law was designed to promote authorship and art, and covers the details of expression of a work. Patent law was intended to promote the publication of useful ideas, at the price of giving the one who publishes an idea a temporary monopoly over it—a price that may be worth paying in some fields and not in others</w:t>
      </w:r>
      <w:r>
        <w:rPr>
          <w:rtl/>
        </w:rPr>
        <w:t>.</w:t>
      </w:r>
      <w:r>
        <w:t>Trademark law, by contrast, was not intended to promote any particular way of acting, but simply to enable buyers to know what they are buying. Legislators under the influence of the term “intellectual property”, however, have turned it into a scheme that provides incentives for advertising. And these are just three out of many laws that the term refers to</w:t>
      </w:r>
      <w:r>
        <w:rPr>
          <w:rtl/>
        </w:rPr>
        <w:t>.</w:t>
      </w:r>
    </w:p>
    <w:p w:rsidR="007347E6" w:rsidRPr="00184349" w:rsidRDefault="007347E6" w:rsidP="007347E6">
      <w:pPr>
        <w:rPr>
          <w:b/>
          <w:bCs/>
          <w:rtl/>
        </w:rPr>
      </w:pPr>
      <w:r w:rsidRPr="00184349">
        <w:rPr>
          <w:rFonts w:hint="cs"/>
          <w:b/>
          <w:bCs/>
          <w:rtl/>
        </w:rPr>
        <w:t xml:space="preserve">האם </w:t>
      </w:r>
      <w:r>
        <w:rPr>
          <w:rFonts w:hint="cs"/>
          <w:b/>
          <w:bCs/>
          <w:rtl/>
        </w:rPr>
        <w:t xml:space="preserve">ההגדרה </w:t>
      </w:r>
      <w:r w:rsidRPr="00184349">
        <w:rPr>
          <w:rFonts w:hint="cs"/>
          <w:b/>
          <w:bCs/>
          <w:rtl/>
        </w:rPr>
        <w:t>"קניין רוחני" זה חזיון תעתועים</w:t>
      </w:r>
      <w:r>
        <w:rPr>
          <w:rFonts w:hint="cs"/>
          <w:b/>
          <w:bCs/>
          <w:rtl/>
        </w:rPr>
        <w:t xml:space="preserve"> (תרגום חופשי. א.ג)</w:t>
      </w:r>
    </w:p>
    <w:p w:rsidR="007347E6" w:rsidRDefault="007347E6" w:rsidP="007347E6">
      <w:pPr>
        <w:rPr>
          <w:rtl/>
        </w:rPr>
      </w:pPr>
      <w:r w:rsidRPr="00421702">
        <w:rPr>
          <w:rtl/>
        </w:rPr>
        <w:lastRenderedPageBreak/>
        <w:t xml:space="preserve">המונח "קניין רוחני" הוא במקרה הטוב </w:t>
      </w:r>
      <w:r>
        <w:rPr>
          <w:rFonts w:hint="cs"/>
          <w:rtl/>
        </w:rPr>
        <w:t xml:space="preserve">לשים תחת פנס אחד </w:t>
      </w:r>
      <w:r w:rsidRPr="00421702">
        <w:rPr>
          <w:rtl/>
        </w:rPr>
        <w:t>חוקים שונים</w:t>
      </w:r>
      <w:r>
        <w:rPr>
          <w:rFonts w:hint="cs"/>
          <w:rtl/>
        </w:rPr>
        <w:t xml:space="preserve">. לא משפטנים </w:t>
      </w:r>
      <w:r w:rsidRPr="00421702">
        <w:rPr>
          <w:rtl/>
        </w:rPr>
        <w:t xml:space="preserve">ששומעים מונח אחד נוטים להניח </w:t>
      </w:r>
      <w:r>
        <w:rPr>
          <w:rFonts w:hint="cs"/>
          <w:rtl/>
        </w:rPr>
        <w:t xml:space="preserve">שהוא מבוסס </w:t>
      </w:r>
      <w:r w:rsidRPr="00421702">
        <w:rPr>
          <w:rtl/>
        </w:rPr>
        <w:t xml:space="preserve">על עיקרון משותף ותפקוד דומה. ... חוקים אלה </w:t>
      </w:r>
      <w:r>
        <w:rPr>
          <w:rFonts w:hint="cs"/>
          <w:rtl/>
        </w:rPr>
        <w:t>התפתחו בנפרד והם מכסים מקרים שונים ו</w:t>
      </w:r>
      <w:r w:rsidRPr="00421702">
        <w:rPr>
          <w:rtl/>
        </w:rPr>
        <w:t>כללים שונים</w:t>
      </w:r>
      <w:r>
        <w:rPr>
          <w:rFonts w:hint="cs"/>
          <w:rtl/>
        </w:rPr>
        <w:t xml:space="preserve"> </w:t>
      </w:r>
      <w:proofErr w:type="spellStart"/>
      <w:r>
        <w:rPr>
          <w:rFonts w:hint="cs"/>
          <w:rtl/>
        </w:rPr>
        <w:t>ונעדו</w:t>
      </w:r>
      <w:proofErr w:type="spellEnd"/>
      <w:r>
        <w:rPr>
          <w:rFonts w:hint="cs"/>
          <w:rtl/>
        </w:rPr>
        <w:t xml:space="preserve"> למטרות חברתיות שונות...</w:t>
      </w:r>
      <w:r w:rsidRPr="00421702">
        <w:rPr>
          <w:rtl/>
        </w:rPr>
        <w:t xml:space="preserve"> לדוגמה, חוק זכויות היוצרי</w:t>
      </w:r>
      <w:r>
        <w:rPr>
          <w:rtl/>
        </w:rPr>
        <w:t xml:space="preserve">ם נועד לקדם </w:t>
      </w:r>
      <w:r>
        <w:rPr>
          <w:rFonts w:hint="cs"/>
          <w:rtl/>
        </w:rPr>
        <w:t>מחברים ובעלי אומנות והכיסוי שלו הוא היצירה שלהם</w:t>
      </w:r>
      <w:r w:rsidRPr="00421702">
        <w:rPr>
          <w:rtl/>
        </w:rPr>
        <w:t xml:space="preserve">. חוק הפטנטים נועד לקדם את פרסום הרעיונות השימושיים, במחיר </w:t>
      </w:r>
      <w:r>
        <w:rPr>
          <w:rFonts w:hint="cs"/>
          <w:rtl/>
        </w:rPr>
        <w:t>מונופול זמני ל</w:t>
      </w:r>
      <w:r w:rsidRPr="00421702">
        <w:rPr>
          <w:rtl/>
        </w:rPr>
        <w:t xml:space="preserve">זה שמפרסם </w:t>
      </w:r>
      <w:r>
        <w:rPr>
          <w:rFonts w:hint="cs"/>
          <w:rtl/>
        </w:rPr>
        <w:t>את</w:t>
      </w:r>
      <w:r w:rsidRPr="00421702">
        <w:rPr>
          <w:rtl/>
        </w:rPr>
        <w:t xml:space="preserve"> </w:t>
      </w:r>
      <w:r>
        <w:rPr>
          <w:rFonts w:hint="cs"/>
          <w:rtl/>
        </w:rPr>
        <w:t>ה</w:t>
      </w:r>
      <w:r w:rsidRPr="00421702">
        <w:rPr>
          <w:rtl/>
        </w:rPr>
        <w:t xml:space="preserve">רעיון </w:t>
      </w:r>
      <w:r>
        <w:rPr>
          <w:rFonts w:hint="cs"/>
          <w:rtl/>
        </w:rPr>
        <w:t>(</w:t>
      </w:r>
      <w:r w:rsidRPr="00421702">
        <w:rPr>
          <w:rtl/>
        </w:rPr>
        <w:t>מחיר שעשוי להיות כדאי לשלם בכמה תחומים ולא באחרים</w:t>
      </w:r>
      <w:r>
        <w:rPr>
          <w:rFonts w:hint="cs"/>
          <w:rtl/>
        </w:rPr>
        <w:t>)</w:t>
      </w:r>
      <w:r w:rsidRPr="00421702">
        <w:rPr>
          <w:rtl/>
        </w:rPr>
        <w:t xml:space="preserve">. </w:t>
      </w:r>
      <w:r>
        <w:rPr>
          <w:rFonts w:hint="cs"/>
          <w:rtl/>
        </w:rPr>
        <w:t xml:space="preserve">סימני מסחר, </w:t>
      </w:r>
      <w:r w:rsidRPr="00421702">
        <w:rPr>
          <w:rtl/>
        </w:rPr>
        <w:t>לעומת זאת, לא נועד</w:t>
      </w:r>
      <w:r>
        <w:rPr>
          <w:rFonts w:hint="cs"/>
          <w:rtl/>
        </w:rPr>
        <w:t>ו</w:t>
      </w:r>
      <w:r w:rsidRPr="00421702">
        <w:rPr>
          <w:rtl/>
        </w:rPr>
        <w:t xml:space="preserve"> לקדם כל דרך מסוימת של </w:t>
      </w:r>
      <w:r>
        <w:rPr>
          <w:rFonts w:hint="cs"/>
          <w:rtl/>
        </w:rPr>
        <w:t>מסחר</w:t>
      </w:r>
      <w:r w:rsidRPr="00421702">
        <w:rPr>
          <w:rtl/>
        </w:rPr>
        <w:t>, אלא פשוט כדי</w:t>
      </w:r>
      <w:r>
        <w:rPr>
          <w:rtl/>
        </w:rPr>
        <w:t xml:space="preserve"> לאפשר לקונים לדעת מה הם קונים.</w:t>
      </w:r>
      <w:r>
        <w:rPr>
          <w:rFonts w:hint="cs"/>
          <w:rtl/>
        </w:rPr>
        <w:t>..</w:t>
      </w:r>
    </w:p>
    <w:p w:rsidR="007347E6" w:rsidRDefault="007347E6" w:rsidP="007347E6">
      <w:pPr>
        <w:pStyle w:val="3"/>
        <w:rPr>
          <w:rtl/>
        </w:rPr>
      </w:pPr>
      <w:r>
        <w:rPr>
          <w:rFonts w:hint="cs"/>
          <w:rtl/>
        </w:rPr>
        <w:t>הרב חיים נבון צהר ז תשס"א</w:t>
      </w:r>
    </w:p>
    <w:p w:rsidR="007347E6" w:rsidRDefault="007347E6" w:rsidP="007347E6">
      <w:pPr>
        <w:rPr>
          <w:rtl/>
        </w:rPr>
      </w:pPr>
      <w:r>
        <w:rPr>
          <w:rFonts w:hint="cs"/>
          <w:rtl/>
        </w:rPr>
        <w:t xml:space="preserve">... </w:t>
      </w:r>
      <w:r w:rsidRPr="000523D1">
        <w:rPr>
          <w:rtl/>
        </w:rPr>
        <w:t>המאמץ האינטלקטואלי והרוחני האדיר שהשקיעו גדולי האחרונים בהשתתת זכויותיהם של יוצרים על יסודות הלכתיים קיימים, הניב תוצאות מעשיות מרשימות, אך לא יכל להקיף את המכלול הסבוך של בעיות שמתעוררות בתחום זה. וזאת מסיבה פשוטה: אי אפשר להסדיר את נושא זכויות היוצרים, ללא הכרה במושג המשפטי של קניין רוחני, שהוא המקור לזכויות היוצר על יצירתו. ראינו ניסיונות לגבש התייחסות הלכתית לזכויותיו של יוצר מתוך התעלמות מהזכויות הללו, והתייחסות לנתונים צדדיים כמו הגבלת התחרות המסחרית או הנאת המעתיק מהוצאותיו הממוניות של היוצר. הניסיונות הללו מעוררים אי נחת עקרונית, וגם בעיות מעשיות, שעל חלקן עמדנו.</w:t>
      </w:r>
    </w:p>
    <w:p w:rsidR="007347E6" w:rsidRDefault="007347E6" w:rsidP="007347E6">
      <w:pPr>
        <w:pStyle w:val="3"/>
        <w:rPr>
          <w:rtl/>
        </w:rPr>
      </w:pPr>
      <w:r>
        <w:rPr>
          <w:rFonts w:hint="cs"/>
          <w:rtl/>
        </w:rPr>
        <w:t>שיקולים תועלתניים</w:t>
      </w:r>
    </w:p>
    <w:p w:rsidR="007347E6" w:rsidRPr="00184349" w:rsidRDefault="007347E6" w:rsidP="007347E6">
      <w:pPr>
        <w:rPr>
          <w:rtl/>
        </w:rPr>
      </w:pPr>
      <w:r>
        <w:rPr>
          <w:rFonts w:hint="cs"/>
          <w:rtl/>
        </w:rPr>
        <w:t>(</w:t>
      </w:r>
      <w:hyperlink r:id="rId9" w:history="1">
        <w:r w:rsidRPr="00184349">
          <w:rPr>
            <w:rStyle w:val="Hyperlink"/>
          </w:rPr>
          <w:t>https://www.luzzatto.co.il</w:t>
        </w:r>
      </w:hyperlink>
      <w:r>
        <w:rPr>
          <w:rFonts w:hint="cs"/>
          <w:rtl/>
        </w:rPr>
        <w:t>)</w:t>
      </w:r>
    </w:p>
    <w:p w:rsidR="007347E6" w:rsidRDefault="007347E6" w:rsidP="007347E6">
      <w:pPr>
        <w:rPr>
          <w:rtl/>
        </w:rPr>
      </w:pPr>
      <w:r>
        <w:rPr>
          <w:rtl/>
        </w:rPr>
        <w:t>בעידן כלכלת המידע הגלובלית הקניין הרוחני נחשב למשאב החשוב ביותר הנמצא ברשותם של תאגידים, חברות ומדינות. משאב זה לא רק מבטא את החדשנות הטכנולוגית, אלא גם משקף את ליבת הפעילות הכלכלית של המדינות המפותחות, הפוסט-תעשייתיות, הנשענות על נכסים אינטלקטואליים (פטנטים, סימני מסחר, מדגמים, ידע, מוניטין, נאמנות צרכנים וכיוצ"ב) יותר מאשר על נכסים מוחשיים בפיתוח היתרון היחסי שלהן.</w:t>
      </w:r>
    </w:p>
    <w:p w:rsidR="007347E6" w:rsidRDefault="007347E6" w:rsidP="007347E6">
      <w:pPr>
        <w:rPr>
          <w:rtl/>
        </w:rPr>
      </w:pPr>
      <w:r>
        <w:rPr>
          <w:rtl/>
        </w:rPr>
        <w:t>ממחקרים שונים שנעשו עולה, כי במדינות המפותחות לקניין הרוחני יש תפקיד מכריע בייצור העושר הלאומי. במדינות אלה התוצר מקניין רוחני עומד על 354 אלף דולר לנפש, לעומת 76 אלף דולר לנפש מהמערך היצרני ו-9,500 דולר לנפש בלבד ממשאבים טבעיים. במילים אחרות, קצב ההתפתחות הטכנולוגי הפך את היתרון היחסי מבוסס קניין רוחני למרכיב מרכזי בכלכלה.</w:t>
      </w:r>
    </w:p>
    <w:p w:rsidR="007347E6" w:rsidRDefault="007347E6" w:rsidP="007347E6">
      <w:pPr>
        <w:rPr>
          <w:rtl/>
        </w:rPr>
      </w:pPr>
      <w:r>
        <w:rPr>
          <w:rtl/>
        </w:rPr>
        <w:t xml:space="preserve">קצב ההתפתחות הטכנולוגי המואץ משנה באופן דרמטי את כללי המשחק בתחומים רבים, מכלכלה וחברה ועד יחסים בין-אישיים. בכל הטכנולוגיות החדשות - מאינטרנט של הדברים ועד רובוטיקה, מענן דרך סייבר ועד </w:t>
      </w:r>
      <w:proofErr w:type="spellStart"/>
      <w:r>
        <w:rPr>
          <w:rtl/>
        </w:rPr>
        <w:t>פינטק</w:t>
      </w:r>
      <w:proofErr w:type="spellEnd"/>
      <w:r>
        <w:rPr>
          <w:rtl/>
        </w:rPr>
        <w:t xml:space="preserve">, ממכוניות אוטונומיות דרך "בית חכם" וערים חכמות, שלא לדבר על רפואה דיגיטלית המשלבת בתוכה מספר התמחויות - נודע לקניין רוחני תפקיד קריטי, כאשר ההגנה </w:t>
      </w:r>
      <w:proofErr w:type="spellStart"/>
      <w:r>
        <w:rPr>
          <w:rtl/>
        </w:rPr>
        <w:t>הפטנטית</w:t>
      </w:r>
      <w:proofErr w:type="spellEnd"/>
      <w:r>
        <w:rPr>
          <w:rtl/>
        </w:rPr>
        <w:t xml:space="preserve"> על ההמצאות מעודדת ומטפחת יזמות, מחקר ופיתוח ומינוף מסחרי.</w:t>
      </w:r>
    </w:p>
    <w:p w:rsidR="007347E6" w:rsidRDefault="007347E6" w:rsidP="007347E6">
      <w:pPr>
        <w:pStyle w:val="3"/>
      </w:pPr>
      <w:r>
        <w:rPr>
          <w:rFonts w:hint="cs"/>
          <w:rtl/>
        </w:rPr>
        <w:t>זכויות יוצרים והמצאת הדפוס</w:t>
      </w:r>
    </w:p>
    <w:p w:rsidR="007347E6" w:rsidRPr="000523D1" w:rsidRDefault="007347E6" w:rsidP="007347E6">
      <w:pPr>
        <w:rPr>
          <w:b/>
          <w:bCs/>
          <w:rtl/>
        </w:rPr>
      </w:pPr>
      <w:r>
        <w:rPr>
          <w:rFonts w:hint="cs"/>
          <w:b/>
          <w:bCs/>
          <w:rtl/>
        </w:rPr>
        <w:t>(</w:t>
      </w:r>
      <w:hyperlink r:id="rId10" w:history="1">
        <w:r w:rsidRPr="000523D1">
          <w:rPr>
            <w:rStyle w:val="Hyperlink"/>
            <w:b/>
            <w:bCs/>
            <w:rtl/>
          </w:rPr>
          <w:t>קניין רוחני בעידן המדע</w:t>
        </w:r>
      </w:hyperlink>
      <w:r w:rsidRPr="000523D1">
        <w:rPr>
          <w:b/>
          <w:bCs/>
          <w:rtl/>
        </w:rPr>
        <w:t xml:space="preserve">/ </w:t>
      </w:r>
      <w:proofErr w:type="spellStart"/>
      <w:r w:rsidRPr="000523D1">
        <w:rPr>
          <w:b/>
          <w:bCs/>
          <w:rtl/>
        </w:rPr>
        <w:t>אלקין</w:t>
      </w:r>
      <w:proofErr w:type="spellEnd"/>
      <w:r w:rsidRPr="000523D1">
        <w:rPr>
          <w:b/>
          <w:bCs/>
          <w:rtl/>
        </w:rPr>
        <w:t xml:space="preserve"> קורן</w:t>
      </w:r>
      <w:r>
        <w:rPr>
          <w:rFonts w:hint="cs"/>
          <w:b/>
          <w:bCs/>
          <w:rtl/>
        </w:rPr>
        <w:t xml:space="preserve"> )</w:t>
      </w:r>
    </w:p>
    <w:p w:rsidR="007347E6" w:rsidRDefault="007347E6" w:rsidP="007347E6">
      <w:pPr>
        <w:rPr>
          <w:rtl/>
        </w:rPr>
      </w:pPr>
      <w:r>
        <w:rPr>
          <w:rFonts w:hint="cs"/>
          <w:rtl/>
        </w:rPr>
        <w:t xml:space="preserve">... </w:t>
      </w:r>
      <w:r>
        <w:rPr>
          <w:rtl/>
        </w:rPr>
        <w:t xml:space="preserve">הזכות ליצור עותקים מהיצירה קשורה באופן הדוק להתפתחותה של טכנולוגיית הדפוס במאה ה-15, שאפשרה יצירת עותקים והפצה מהירה בעלות נמוכה יחסית. </w:t>
      </w:r>
      <w:r>
        <w:rPr>
          <w:rFonts w:hint="cs"/>
          <w:rtl/>
        </w:rPr>
        <w:t xml:space="preserve">... </w:t>
      </w:r>
      <w:r>
        <w:rPr>
          <w:rtl/>
        </w:rPr>
        <w:t>הרצון לפקח על הפצתו של חומר העלול לסכן את יציבות השלטון והאינטרסים הכלכליים של בעלי בתי הדפוס והמוציאים לאור (שביקשו למנוע תחרות) הובילו לחקיקתו של חוק זכות היוצרים הראשון באנגליה ב-1709. חוק זה אסר לראשונה להדפיס עותקים מן היצירה ללא רשות מחבר היצירה למשך תקופת זמן קצובה.</w:t>
      </w:r>
    </w:p>
    <w:p w:rsidR="007347E6" w:rsidRDefault="007347E6" w:rsidP="007347E6">
      <w:pPr>
        <w:rPr>
          <w:rtl/>
        </w:rPr>
      </w:pPr>
      <w:r>
        <w:rPr>
          <w:rFonts w:hint="cs"/>
          <w:rtl/>
        </w:rPr>
        <w:t xml:space="preserve">... </w:t>
      </w:r>
      <w:r>
        <w:rPr>
          <w:rtl/>
        </w:rPr>
        <w:t>חוק זכויות היוצרים שחל בישראל עד היום לקוח מהחוק הבריטי מ- 1911, הוכנסו בו תיקונים אחדים על ידי הכנסת מאז קום המדינה. סעיפים בחוק זכויות היוצרים כגון: מניעת צריבה של יצירות מוזיקליות בהיקף גדול על מנת למנוע מכירה בשוק הפיראטי, מניעת צילום של ספר שלם במכונות הצילום בספריות הציבוריות כדי להימנע מתשלום, אלה מבטיחים כי בעלי הזכויות יוכלו לגבות תמלוגים על מכירת עותקים. כמו כן הזכות לתרגם יצירה לשפות זרות או עיבוד של רומן לסרט או מחזה, מעוגנת בזכות ההעתקה של הבעלים. הזכות מאפשרת לבעליה לשלוט לא רק על השוק המיידי אלא גם על ניצולם של שווקים אחרים. ביצוע פומבי: הזכות הבלעדית לביצוע פומבי מאפשרת לבעל זכויות היוצרים לגבות תשלום גם על שימושים כמו: הופעה חיה, השמעת שירים ברדיו וכדומה. ביצוע נחשב פומבי אם נעשה בשטח הפתוח לציבור הרחב.</w:t>
      </w:r>
    </w:p>
    <w:p w:rsidR="007347E6" w:rsidRDefault="007347E6" w:rsidP="007347E6">
      <w:pPr>
        <w:pStyle w:val="3"/>
        <w:numPr>
          <w:ilvl w:val="0"/>
          <w:numId w:val="0"/>
        </w:numPr>
        <w:ind w:left="368" w:hanging="360"/>
        <w:rPr>
          <w:rtl/>
        </w:rPr>
      </w:pPr>
      <w:r>
        <w:rPr>
          <w:rFonts w:hint="cs"/>
          <w:rtl/>
        </w:rPr>
        <w:t>זכויות יוצרים והמצאת הדפוס והאתגר הדיגיטלי</w:t>
      </w:r>
    </w:p>
    <w:p w:rsidR="007347E6" w:rsidRPr="000523D1" w:rsidRDefault="007347E6" w:rsidP="007347E6">
      <w:pPr>
        <w:rPr>
          <w:b/>
          <w:bCs/>
          <w:rtl/>
        </w:rPr>
      </w:pPr>
      <w:r>
        <w:rPr>
          <w:rFonts w:hint="cs"/>
          <w:b/>
          <w:bCs/>
          <w:rtl/>
        </w:rPr>
        <w:t>(</w:t>
      </w:r>
      <w:hyperlink r:id="rId11" w:history="1">
        <w:r w:rsidRPr="000523D1">
          <w:rPr>
            <w:rStyle w:val="Hyperlink"/>
            <w:b/>
            <w:bCs/>
            <w:rtl/>
          </w:rPr>
          <w:t>קניין רוחני בעידן המדע</w:t>
        </w:r>
      </w:hyperlink>
      <w:r w:rsidRPr="000523D1">
        <w:rPr>
          <w:b/>
          <w:bCs/>
          <w:rtl/>
        </w:rPr>
        <w:t xml:space="preserve">/ </w:t>
      </w:r>
      <w:proofErr w:type="spellStart"/>
      <w:r w:rsidRPr="000523D1">
        <w:rPr>
          <w:b/>
          <w:bCs/>
          <w:rtl/>
        </w:rPr>
        <w:t>אלקין</w:t>
      </w:r>
      <w:proofErr w:type="spellEnd"/>
      <w:r w:rsidRPr="000523D1">
        <w:rPr>
          <w:b/>
          <w:bCs/>
          <w:rtl/>
        </w:rPr>
        <w:t xml:space="preserve"> קורן</w:t>
      </w:r>
      <w:r>
        <w:rPr>
          <w:rFonts w:hint="cs"/>
          <w:b/>
          <w:bCs/>
          <w:rtl/>
        </w:rPr>
        <w:t xml:space="preserve"> )</w:t>
      </w:r>
    </w:p>
    <w:p w:rsidR="007347E6" w:rsidRDefault="007347E6" w:rsidP="007347E6">
      <w:pPr>
        <w:rPr>
          <w:rtl/>
        </w:rPr>
      </w:pPr>
      <w:r>
        <w:rPr>
          <w:rtl/>
        </w:rPr>
        <w:t xml:space="preserve">העתקה והאתגר הדיגיטלי: מובן כי פעולת ההורדה מהאינטרנט, של תוכנות, משחקי מחשב, קבצים מוזיקליים וכדומה ללא הרשאה, היא הפרה של זכויות יוצרים ואסורה על פי חוק. בעניין העיתונים המקוונים שכתובותיהם מופצות באינטרנט, או שניתנה הרשאה לכך או שהבעלים ויתרו על הזכויות כאשר בחרו להפיץ גרסה דיגיטלית של העיתון ברשת. ישנן לעיתים חילוקי דעות משפטיים בנוגע להפצת טכניים באינטרנט שעלולים לפגוע בזכויות היוצרים, </w:t>
      </w:r>
      <w:r w:rsidRPr="000523D1">
        <w:rPr>
          <w:u w:val="single"/>
          <w:rtl/>
        </w:rPr>
        <w:t xml:space="preserve">בעניין זה עדיין </w:t>
      </w:r>
      <w:r w:rsidRPr="000523D1">
        <w:rPr>
          <w:u w:val="single"/>
          <w:rtl/>
        </w:rPr>
        <w:lastRenderedPageBreak/>
        <w:t>לא נקבע חוק בארץ או בעולם אך באירופה הוגדר (לא בצורת חוק) כי "כל העתקה זמנית שלא הותרה במפורש עלולה להיות הפרה של זכויות היוצרים".</w:t>
      </w:r>
      <w:r>
        <w:rPr>
          <w:rtl/>
        </w:rPr>
        <w:t xml:space="preserve"> העתקה זמנית מתבצעת באמצעות לינק (קישור) המפנה את הגולש לעמודים הפנימיים של כתבות העיתון ואלה נשמרות אצלו במחשב באופן זמני. שימוש במדיה הדיגיטלית מחייב יצירת עותקים לשם עיון בקבצים גם על גבי תקליטורים וגם דרך קישורים באינטרנט. אם נאסור יצירת עותקים מסוג זה מתוך הטענה כי הם פוגעים בזכויות היוצרים, נפגע באינטרס הציבורי המבקש להבטיח גישה ליצירות ועידוד המחקר והלימוד. עם זאת גורמים נוספים עלולים להיפגע- למשל צלם שפרסם את תמונתו באתר אינטרנט עלול להיפגע מבחינה כלכלית. כל אתר יכול להפנות את קוראיו, באמצעות קישור, על התמונה וכל אחד יכול להוריד אותה. </w:t>
      </w:r>
      <w:r w:rsidRPr="000523D1">
        <w:rPr>
          <w:u w:val="single"/>
          <w:rtl/>
        </w:rPr>
        <w:t>במצב כזה יוכל הצלם למכור עותק אחד בלבד של התמונה ולא יוכל למנוע את השימוש בה.</w:t>
      </w:r>
      <w:r>
        <w:rPr>
          <w:rtl/>
        </w:rPr>
        <w:t xml:space="preserve"> החידושים הטכנולוגיים משפיעים על אמצעי היצירה ועל הצרכים להפצתן ומאתגרים את דיני זכויות היוצרים באופן שמחייב התאמה למציאות החדשה. כאן נכנס תפקיד מערכת המשפט.</w:t>
      </w:r>
    </w:p>
    <w:p w:rsidR="007347E6" w:rsidRDefault="007347E6" w:rsidP="007347E6">
      <w:pPr>
        <w:pStyle w:val="2"/>
        <w:rPr>
          <w:rtl/>
        </w:rPr>
      </w:pPr>
      <w:r>
        <w:rPr>
          <w:rFonts w:hint="cs"/>
          <w:rtl/>
        </w:rPr>
        <w:t>קשיים הלכתיים</w:t>
      </w:r>
    </w:p>
    <w:p w:rsidR="007347E6" w:rsidRDefault="007347E6" w:rsidP="007347E6">
      <w:pPr>
        <w:pStyle w:val="3"/>
        <w:rPr>
          <w:rtl/>
        </w:rPr>
      </w:pPr>
      <w:r>
        <w:rPr>
          <w:rFonts w:hint="cs"/>
          <w:rtl/>
        </w:rPr>
        <w:t xml:space="preserve">רמב"ם מכירה </w:t>
      </w:r>
      <w:proofErr w:type="spellStart"/>
      <w:r>
        <w:rPr>
          <w:rFonts w:hint="cs"/>
          <w:rtl/>
        </w:rPr>
        <w:t>כב</w:t>
      </w:r>
      <w:proofErr w:type="spellEnd"/>
      <w:r>
        <w:rPr>
          <w:rFonts w:hint="cs"/>
          <w:rtl/>
        </w:rPr>
        <w:t xml:space="preserve">, </w:t>
      </w:r>
      <w:proofErr w:type="spellStart"/>
      <w:r>
        <w:rPr>
          <w:rFonts w:hint="cs"/>
          <w:rtl/>
        </w:rPr>
        <w:t>טז</w:t>
      </w:r>
      <w:proofErr w:type="spellEnd"/>
    </w:p>
    <w:p w:rsidR="007347E6" w:rsidRDefault="007347E6" w:rsidP="007347E6">
      <w:pPr>
        <w:rPr>
          <w:rtl/>
        </w:rPr>
      </w:pPr>
      <w:r w:rsidRPr="003E1EB3">
        <w:rPr>
          <w:rtl/>
        </w:rPr>
        <w:t>אין אדם מקנה, לא במכר ולא במתנה, אלא דבר שיש בו ממש. אבל דבר שאין בו ממש אינו נקנה. כיצד? אין אדם מקנה ריח התפוח הזה או טעם הדבש הזה או עין הבדולח הזה, וכן כל כיוצא בזה.</w:t>
      </w:r>
    </w:p>
    <w:p w:rsidR="007347E6" w:rsidRDefault="007347E6" w:rsidP="007347E6">
      <w:pPr>
        <w:pStyle w:val="3"/>
        <w:rPr>
          <w:rtl/>
        </w:rPr>
      </w:pPr>
      <w:r>
        <w:rPr>
          <w:rtl/>
        </w:rPr>
        <w:t xml:space="preserve">טור חושן משפט </w:t>
      </w:r>
      <w:proofErr w:type="spellStart"/>
      <w:r>
        <w:rPr>
          <w:rtl/>
        </w:rPr>
        <w:t>שנג</w:t>
      </w:r>
      <w:proofErr w:type="spellEnd"/>
      <w:r>
        <w:rPr>
          <w:rFonts w:hint="cs"/>
          <w:rtl/>
        </w:rPr>
        <w:t>, ג</w:t>
      </w:r>
      <w:r>
        <w:rPr>
          <w:rtl/>
        </w:rPr>
        <w:t xml:space="preserve"> </w:t>
      </w:r>
    </w:p>
    <w:p w:rsidR="007347E6" w:rsidRDefault="007347E6" w:rsidP="007347E6">
      <w:pPr>
        <w:rPr>
          <w:rtl/>
        </w:rPr>
      </w:pPr>
      <w:r>
        <w:rPr>
          <w:rtl/>
        </w:rPr>
        <w:t xml:space="preserve">ואם נתייאשו הבעלים מהגניבה קיימא לן שאינו קונה מן התורה וצריך להחזירה ונראה </w:t>
      </w:r>
      <w:proofErr w:type="spellStart"/>
      <w:r>
        <w:rPr>
          <w:rtl/>
        </w:rPr>
        <w:t>לא"א</w:t>
      </w:r>
      <w:proofErr w:type="spellEnd"/>
      <w:r>
        <w:rPr>
          <w:rtl/>
        </w:rPr>
        <w:t xml:space="preserve"> הרא"ש ז"ל כיון </w:t>
      </w:r>
      <w:proofErr w:type="spellStart"/>
      <w:r>
        <w:rPr>
          <w:rtl/>
        </w:rPr>
        <w:t>דרבה</w:t>
      </w:r>
      <w:proofErr w:type="spellEnd"/>
      <w:r>
        <w:rPr>
          <w:rtl/>
        </w:rPr>
        <w:t xml:space="preserve"> </w:t>
      </w:r>
      <w:proofErr w:type="spellStart"/>
      <w:r>
        <w:rPr>
          <w:rtl/>
        </w:rPr>
        <w:t>מספקא</w:t>
      </w:r>
      <w:proofErr w:type="spellEnd"/>
      <w:r>
        <w:rPr>
          <w:rtl/>
        </w:rPr>
        <w:t xml:space="preserve"> ליה אי קני דאורייתא או דרבנן נהי דלא קיימא לן </w:t>
      </w:r>
      <w:proofErr w:type="spellStart"/>
      <w:r>
        <w:rPr>
          <w:rtl/>
        </w:rPr>
        <w:t>כוותיה</w:t>
      </w:r>
      <w:proofErr w:type="spellEnd"/>
      <w:r>
        <w:rPr>
          <w:rtl/>
        </w:rPr>
        <w:t xml:space="preserve"> בהא </w:t>
      </w:r>
      <w:proofErr w:type="spellStart"/>
      <w:r>
        <w:rPr>
          <w:rtl/>
        </w:rPr>
        <w:t>דמספקא</w:t>
      </w:r>
      <w:proofErr w:type="spellEnd"/>
      <w:r>
        <w:rPr>
          <w:rtl/>
        </w:rPr>
        <w:t xml:space="preserve"> ליה אי קנה דאורייתא אלא </w:t>
      </w:r>
      <w:proofErr w:type="spellStart"/>
      <w:r>
        <w:rPr>
          <w:rtl/>
        </w:rPr>
        <w:t>כעולא</w:t>
      </w:r>
      <w:proofErr w:type="spellEnd"/>
      <w:r>
        <w:rPr>
          <w:rtl/>
        </w:rPr>
        <w:t xml:space="preserve"> ורבי יוחנן </w:t>
      </w:r>
      <w:proofErr w:type="spellStart"/>
      <w:r>
        <w:rPr>
          <w:rtl/>
        </w:rPr>
        <w:t>דסברי</w:t>
      </w:r>
      <w:proofErr w:type="spellEnd"/>
      <w:r>
        <w:rPr>
          <w:rtl/>
        </w:rPr>
        <w:t xml:space="preserve"> דלא קני מ"מ אם קידש בו אשה צריכה גט מספק </w:t>
      </w:r>
      <w:proofErr w:type="spellStart"/>
      <w:r>
        <w:rPr>
          <w:rtl/>
        </w:rPr>
        <w:t>דשמא</w:t>
      </w:r>
      <w:proofErr w:type="spellEnd"/>
      <w:r>
        <w:rPr>
          <w:rtl/>
        </w:rPr>
        <w:t xml:space="preserve"> קונה מדרבנן ואפילו אין ידוע בודאי שנתייאשו הבעלים </w:t>
      </w:r>
      <w:proofErr w:type="spellStart"/>
      <w:r>
        <w:rPr>
          <w:rtl/>
        </w:rPr>
        <w:t>דקיימא</w:t>
      </w:r>
      <w:proofErr w:type="spellEnd"/>
      <w:r>
        <w:rPr>
          <w:rtl/>
        </w:rPr>
        <w:t xml:space="preserve"> לן סתם גניבה יאוש בעלים הוא:</w:t>
      </w:r>
    </w:p>
    <w:p w:rsidR="007347E6" w:rsidRDefault="007347E6" w:rsidP="007347E6">
      <w:pPr>
        <w:pStyle w:val="3"/>
        <w:rPr>
          <w:rtl/>
        </w:rPr>
      </w:pPr>
      <w:r>
        <w:rPr>
          <w:rtl/>
        </w:rPr>
        <w:t xml:space="preserve">ש"ך </w:t>
      </w:r>
      <w:r>
        <w:rPr>
          <w:rFonts w:hint="cs"/>
          <w:rtl/>
        </w:rPr>
        <w:t>ח</w:t>
      </w:r>
      <w:r>
        <w:rPr>
          <w:rtl/>
        </w:rPr>
        <w:t xml:space="preserve">ושן משפט </w:t>
      </w:r>
      <w:proofErr w:type="spellStart"/>
      <w:r>
        <w:rPr>
          <w:rtl/>
        </w:rPr>
        <w:t>שס</w:t>
      </w:r>
      <w:proofErr w:type="spellEnd"/>
      <w:r>
        <w:rPr>
          <w:rtl/>
        </w:rPr>
        <w:t xml:space="preserve"> </w:t>
      </w:r>
      <w:r>
        <w:rPr>
          <w:rFonts w:hint="cs"/>
          <w:rtl/>
        </w:rPr>
        <w:t xml:space="preserve">(ה) </w:t>
      </w:r>
      <w:proofErr w:type="spellStart"/>
      <w:r>
        <w:rPr>
          <w:rFonts w:hint="cs"/>
          <w:rtl/>
        </w:rPr>
        <w:t>ס"ק</w:t>
      </w:r>
      <w:proofErr w:type="spellEnd"/>
      <w:r>
        <w:rPr>
          <w:rFonts w:hint="cs"/>
          <w:rtl/>
        </w:rPr>
        <w:t xml:space="preserve"> א</w:t>
      </w:r>
    </w:p>
    <w:p w:rsidR="007347E6" w:rsidRDefault="007347E6" w:rsidP="007347E6">
      <w:pPr>
        <w:rPr>
          <w:rtl/>
        </w:rPr>
      </w:pPr>
      <w:proofErr w:type="spellStart"/>
      <w:r>
        <w:rPr>
          <w:rtl/>
        </w:rPr>
        <w:t>ועשאו</w:t>
      </w:r>
      <w:proofErr w:type="spellEnd"/>
      <w:r>
        <w:rPr>
          <w:rtl/>
        </w:rPr>
        <w:t xml:space="preserve"> מטבע </w:t>
      </w:r>
      <w:proofErr w:type="spellStart"/>
      <w:r>
        <w:rPr>
          <w:rtl/>
        </w:rPr>
        <w:t>כו</w:t>
      </w:r>
      <w:proofErr w:type="spellEnd"/>
      <w:r>
        <w:rPr>
          <w:rtl/>
        </w:rPr>
        <w:t xml:space="preserve">' - ובאם עשו ממנו כלי כסף יש בו פלוגתא </w:t>
      </w:r>
      <w:proofErr w:type="spellStart"/>
      <w:r>
        <w:rPr>
          <w:rtl/>
        </w:rPr>
        <w:t>התוס</w:t>
      </w:r>
      <w:proofErr w:type="spellEnd"/>
      <w:r>
        <w:rPr>
          <w:rtl/>
        </w:rPr>
        <w:t xml:space="preserve">' </w:t>
      </w:r>
      <w:proofErr w:type="spellStart"/>
      <w:r>
        <w:rPr>
          <w:rtl/>
        </w:rPr>
        <w:t>ס"ל</w:t>
      </w:r>
      <w:proofErr w:type="spellEnd"/>
      <w:r>
        <w:rPr>
          <w:rtl/>
        </w:rPr>
        <w:t xml:space="preserve"> </w:t>
      </w:r>
      <w:proofErr w:type="spellStart"/>
      <w:r>
        <w:rPr>
          <w:rtl/>
        </w:rPr>
        <w:t>דקנה</w:t>
      </w:r>
      <w:proofErr w:type="spellEnd"/>
      <w:r>
        <w:rPr>
          <w:rtl/>
        </w:rPr>
        <w:t xml:space="preserve"> והרשב"א חולק עכ"ל </w:t>
      </w:r>
      <w:proofErr w:type="spellStart"/>
      <w:r>
        <w:rPr>
          <w:rtl/>
        </w:rPr>
        <w:t>סמ"ע</w:t>
      </w:r>
      <w:proofErr w:type="spellEnd"/>
      <w:r>
        <w:rPr>
          <w:rtl/>
        </w:rPr>
        <w:t xml:space="preserve"> ולחנם הביא דברי התוספות </w:t>
      </w:r>
      <w:proofErr w:type="spellStart"/>
      <w:r>
        <w:rPr>
          <w:rtl/>
        </w:rPr>
        <w:t>דהתוס</w:t>
      </w:r>
      <w:proofErr w:type="spellEnd"/>
      <w:r>
        <w:rPr>
          <w:rtl/>
        </w:rPr>
        <w:t xml:space="preserve">' עצמם מדמי לה לנסרים </w:t>
      </w:r>
      <w:proofErr w:type="spellStart"/>
      <w:r>
        <w:rPr>
          <w:rtl/>
        </w:rPr>
        <w:t>ועשאו</w:t>
      </w:r>
      <w:proofErr w:type="spellEnd"/>
      <w:r>
        <w:rPr>
          <w:rtl/>
        </w:rPr>
        <w:t xml:space="preserve"> תיבה למ"ד </w:t>
      </w:r>
      <w:proofErr w:type="spellStart"/>
      <w:r>
        <w:rPr>
          <w:rtl/>
        </w:rPr>
        <w:t>דשינוי</w:t>
      </w:r>
      <w:proofErr w:type="spellEnd"/>
      <w:r>
        <w:rPr>
          <w:rtl/>
        </w:rPr>
        <w:t xml:space="preserve"> החוזר הוי שינוי וא"כ </w:t>
      </w:r>
      <w:proofErr w:type="spellStart"/>
      <w:r>
        <w:rPr>
          <w:rtl/>
        </w:rPr>
        <w:t>אנן</w:t>
      </w:r>
      <w:proofErr w:type="spellEnd"/>
      <w:r>
        <w:rPr>
          <w:rtl/>
        </w:rPr>
        <w:t xml:space="preserve"> </w:t>
      </w:r>
      <w:proofErr w:type="spellStart"/>
      <w:r>
        <w:rPr>
          <w:rtl/>
        </w:rPr>
        <w:t>דקי"ל</w:t>
      </w:r>
      <w:proofErr w:type="spellEnd"/>
      <w:r>
        <w:rPr>
          <w:rtl/>
        </w:rPr>
        <w:t xml:space="preserve"> </w:t>
      </w:r>
      <w:proofErr w:type="spellStart"/>
      <w:r>
        <w:rPr>
          <w:rtl/>
        </w:rPr>
        <w:t>דשינוי</w:t>
      </w:r>
      <w:proofErr w:type="spellEnd"/>
      <w:r>
        <w:rPr>
          <w:rtl/>
        </w:rPr>
        <w:t xml:space="preserve"> החוזר לא הוי שינוי וכמ"ש הפוסקים והטור בנסרים </w:t>
      </w:r>
      <w:proofErr w:type="spellStart"/>
      <w:r>
        <w:rPr>
          <w:rtl/>
        </w:rPr>
        <w:t>וכה"ג</w:t>
      </w:r>
      <w:proofErr w:type="spellEnd"/>
      <w:r>
        <w:rPr>
          <w:rtl/>
        </w:rPr>
        <w:t xml:space="preserve"> א"כ ה"ה בעשה ממנו כלי לא הוי שינוי וכן הוא </w:t>
      </w:r>
      <w:proofErr w:type="spellStart"/>
      <w:r>
        <w:rPr>
          <w:rtl/>
        </w:rPr>
        <w:t>בראב"ן</w:t>
      </w:r>
      <w:proofErr w:type="spellEnd"/>
      <w:r>
        <w:rPr>
          <w:rtl/>
        </w:rPr>
        <w:t xml:space="preserve"> דף ך' ע"ב </w:t>
      </w:r>
      <w:proofErr w:type="spellStart"/>
      <w:r>
        <w:rPr>
          <w:rtl/>
        </w:rPr>
        <w:t>וכ"פ</w:t>
      </w:r>
      <w:proofErr w:type="spellEnd"/>
      <w:r>
        <w:rPr>
          <w:rtl/>
        </w:rPr>
        <w:t xml:space="preserve"> </w:t>
      </w:r>
      <w:proofErr w:type="spellStart"/>
      <w:r>
        <w:rPr>
          <w:rtl/>
        </w:rPr>
        <w:t>מהרש"ל</w:t>
      </w:r>
      <w:proofErr w:type="spellEnd"/>
      <w:r>
        <w:rPr>
          <w:rtl/>
        </w:rPr>
        <w:t xml:space="preserve"> ריש הגוזל וכן עיקר:</w:t>
      </w:r>
    </w:p>
    <w:p w:rsidR="007347E6" w:rsidRDefault="007347E6" w:rsidP="007347E6">
      <w:pPr>
        <w:pStyle w:val="3"/>
        <w:rPr>
          <w:rtl/>
        </w:rPr>
      </w:pPr>
      <w:r>
        <w:rPr>
          <w:rtl/>
        </w:rPr>
        <w:t xml:space="preserve">ש"ך חושן משפט סימן </w:t>
      </w:r>
      <w:proofErr w:type="spellStart"/>
      <w:r>
        <w:rPr>
          <w:rtl/>
        </w:rPr>
        <w:t>שסג</w:t>
      </w:r>
      <w:proofErr w:type="spellEnd"/>
      <w:r>
        <w:rPr>
          <w:rtl/>
        </w:rPr>
        <w:t xml:space="preserve"> </w:t>
      </w:r>
      <w:proofErr w:type="spellStart"/>
      <w:r>
        <w:rPr>
          <w:rtl/>
        </w:rPr>
        <w:t>ס"ק</w:t>
      </w:r>
      <w:proofErr w:type="spellEnd"/>
      <w:r>
        <w:rPr>
          <w:rtl/>
        </w:rPr>
        <w:t xml:space="preserve"> ח </w:t>
      </w:r>
    </w:p>
    <w:p w:rsidR="007347E6" w:rsidRDefault="007347E6" w:rsidP="007347E6">
      <w:pPr>
        <w:rPr>
          <w:rFonts w:hint="cs"/>
          <w:rtl/>
        </w:rPr>
      </w:pPr>
      <w:r>
        <w:rPr>
          <w:rtl/>
        </w:rPr>
        <w:t xml:space="preserve">(ח) התוקף עבדו של </w:t>
      </w:r>
      <w:proofErr w:type="spellStart"/>
      <w:r>
        <w:rPr>
          <w:rtl/>
        </w:rPr>
        <w:t>חבירו</w:t>
      </w:r>
      <w:proofErr w:type="spellEnd"/>
      <w:r>
        <w:rPr>
          <w:rtl/>
        </w:rPr>
        <w:t xml:space="preserve"> </w:t>
      </w:r>
      <w:proofErr w:type="spellStart"/>
      <w:r>
        <w:rPr>
          <w:rtl/>
        </w:rPr>
        <w:t>כו</w:t>
      </w:r>
      <w:proofErr w:type="spellEnd"/>
      <w:r>
        <w:rPr>
          <w:rtl/>
        </w:rPr>
        <w:t xml:space="preserve">' - מוכח מסעיף זה וסעיף שאח"כ </w:t>
      </w:r>
      <w:proofErr w:type="spellStart"/>
      <w:r>
        <w:rPr>
          <w:rtl/>
        </w:rPr>
        <w:t>דמטלטלין</w:t>
      </w:r>
      <w:proofErr w:type="spellEnd"/>
      <w:r>
        <w:rPr>
          <w:rtl/>
        </w:rPr>
        <w:t xml:space="preserve"> </w:t>
      </w:r>
      <w:proofErr w:type="spellStart"/>
      <w:r>
        <w:rPr>
          <w:rtl/>
        </w:rPr>
        <w:t>דנגזלין</w:t>
      </w:r>
      <w:proofErr w:type="spellEnd"/>
      <w:r>
        <w:rPr>
          <w:rtl/>
        </w:rPr>
        <w:t xml:space="preserve"> אם גזלן ועשה בהן מלאכה ולא פחתן אפי' קיימא </w:t>
      </w:r>
      <w:proofErr w:type="spellStart"/>
      <w:r>
        <w:rPr>
          <w:rtl/>
        </w:rPr>
        <w:t>לאגרא</w:t>
      </w:r>
      <w:proofErr w:type="spellEnd"/>
      <w:r>
        <w:rPr>
          <w:rtl/>
        </w:rPr>
        <w:t xml:space="preserve"> פטור כיון </w:t>
      </w:r>
      <w:proofErr w:type="spellStart"/>
      <w:r>
        <w:rPr>
          <w:rtl/>
        </w:rPr>
        <w:t>דגזלן</w:t>
      </w:r>
      <w:proofErr w:type="spellEnd"/>
      <w:r>
        <w:rPr>
          <w:rtl/>
        </w:rPr>
        <w:t xml:space="preserve"> ברשות הגזלן הוי ובדידיה </w:t>
      </w:r>
      <w:proofErr w:type="spellStart"/>
      <w:r>
        <w:rPr>
          <w:rtl/>
        </w:rPr>
        <w:t>דנפשיה</w:t>
      </w:r>
      <w:proofErr w:type="spellEnd"/>
      <w:r>
        <w:rPr>
          <w:rtl/>
        </w:rPr>
        <w:t xml:space="preserve"> </w:t>
      </w:r>
      <w:proofErr w:type="spellStart"/>
      <w:r>
        <w:rPr>
          <w:rtl/>
        </w:rPr>
        <w:t>קעביד</w:t>
      </w:r>
      <w:proofErr w:type="spellEnd"/>
      <w:r>
        <w:rPr>
          <w:rtl/>
        </w:rPr>
        <w:t xml:space="preserve"> מלאכה ודוק וכן משמע לקמן סי' שע"א ס"ב:</w:t>
      </w:r>
    </w:p>
    <w:p w:rsidR="007347E6" w:rsidRDefault="007347E6" w:rsidP="007347E6">
      <w:pPr>
        <w:rPr>
          <w:rFonts w:hint="cs"/>
          <w:rtl/>
        </w:rPr>
      </w:pPr>
    </w:p>
    <w:p w:rsidR="007347E6" w:rsidRDefault="007347E6" w:rsidP="007347E6">
      <w:pPr>
        <w:pStyle w:val="2"/>
        <w:rPr>
          <w:rFonts w:hint="cs"/>
          <w:rtl/>
        </w:rPr>
      </w:pPr>
      <w:r>
        <w:rPr>
          <w:rFonts w:hint="cs"/>
          <w:rtl/>
        </w:rPr>
        <w:t>סיכום</w:t>
      </w:r>
    </w:p>
    <w:p w:rsidR="007347E6" w:rsidRDefault="007347E6" w:rsidP="007347E6">
      <w:pPr>
        <w:pStyle w:val="a4"/>
        <w:numPr>
          <w:ilvl w:val="0"/>
          <w:numId w:val="14"/>
        </w:numPr>
        <w:autoSpaceDE/>
        <w:autoSpaceDN/>
        <w:adjustRightInd/>
        <w:spacing w:after="200"/>
      </w:pPr>
      <w:r>
        <w:rPr>
          <w:rFonts w:hint="cs"/>
          <w:rtl/>
        </w:rPr>
        <w:t>ההגדרה קניין רוחני איננה הגדרה מוחלטת אלא מדובר על תקנות חברתיות שמתמודדות עם השוק המודרני.</w:t>
      </w:r>
    </w:p>
    <w:p w:rsidR="007347E6" w:rsidRDefault="007347E6" w:rsidP="007347E6">
      <w:pPr>
        <w:pStyle w:val="a4"/>
        <w:numPr>
          <w:ilvl w:val="0"/>
          <w:numId w:val="14"/>
        </w:numPr>
        <w:autoSpaceDE/>
        <w:autoSpaceDN/>
        <w:adjustRightInd/>
        <w:spacing w:after="200"/>
      </w:pPr>
      <w:r>
        <w:rPr>
          <w:rFonts w:hint="cs"/>
          <w:rtl/>
        </w:rPr>
        <w:t>אי לזאת לא נכון להשתמש באופן אוטומטי בעקרונות ה"גזל" משני הכיוונים:</w:t>
      </w:r>
    </w:p>
    <w:p w:rsidR="007347E6" w:rsidRDefault="007347E6" w:rsidP="007347E6">
      <w:pPr>
        <w:pStyle w:val="a4"/>
        <w:numPr>
          <w:ilvl w:val="1"/>
          <w:numId w:val="14"/>
        </w:numPr>
        <w:autoSpaceDE/>
        <w:autoSpaceDN/>
        <w:adjustRightInd/>
        <w:spacing w:after="200"/>
      </w:pPr>
      <w:r>
        <w:rPr>
          <w:rFonts w:hint="cs"/>
          <w:rtl/>
        </w:rPr>
        <w:t xml:space="preserve">לא שייך כאן "קולות" מהלכות גזל </w:t>
      </w:r>
      <w:r>
        <w:rPr>
          <w:rtl/>
        </w:rPr>
        <w:t>–</w:t>
      </w:r>
      <w:r>
        <w:rPr>
          <w:rFonts w:hint="cs"/>
          <w:rtl/>
        </w:rPr>
        <w:t xml:space="preserve"> יאוש, שינוי רשות וכד'.</w:t>
      </w:r>
    </w:p>
    <w:p w:rsidR="007347E6" w:rsidRDefault="007347E6" w:rsidP="007347E6">
      <w:pPr>
        <w:pStyle w:val="a4"/>
        <w:numPr>
          <w:ilvl w:val="1"/>
          <w:numId w:val="14"/>
        </w:numPr>
        <w:autoSpaceDE/>
        <w:autoSpaceDN/>
        <w:adjustRightInd/>
        <w:spacing w:after="200"/>
      </w:pPr>
      <w:r>
        <w:rPr>
          <w:rFonts w:hint="cs"/>
          <w:rtl/>
        </w:rPr>
        <w:t>לא שייך כאן הגדרה מוחלטת שהרי יתכן מצבים שהחוק יתיר את הבעלות הרוחנית והאם נגיד במקרה כזה שהבעלות ההלכתית גדולה יותר?</w:t>
      </w:r>
    </w:p>
    <w:p w:rsidR="007347E6" w:rsidRDefault="007347E6" w:rsidP="007347E6">
      <w:pPr>
        <w:pStyle w:val="a4"/>
        <w:numPr>
          <w:ilvl w:val="0"/>
          <w:numId w:val="14"/>
        </w:numPr>
        <w:autoSpaceDE/>
        <w:autoSpaceDN/>
        <w:adjustRightInd/>
        <w:spacing w:after="200"/>
      </w:pPr>
      <w:r>
        <w:rPr>
          <w:rFonts w:hint="cs"/>
          <w:rtl/>
        </w:rPr>
        <w:t xml:space="preserve">החסרון של מבנה זה שהוא לא "נח" </w:t>
      </w:r>
      <w:r>
        <w:rPr>
          <w:rtl/>
        </w:rPr>
        <w:t>–</w:t>
      </w:r>
      <w:r>
        <w:rPr>
          <w:rFonts w:hint="cs"/>
          <w:rtl/>
        </w:rPr>
        <w:t xml:space="preserve"> השימוש בגזל בעולם ההלכתי כפי שראינו אותו בכל הסדרה על הלכות גזל הוא משמעותי מאוד וכמהו כמו להגיד לאדם לעבור על איסורים אחרים בתורה. עם זאת ברצוני לראות כיצד כן יש להתייחס לנושא זה כאשר במקרים רבים כפי שנראה עדיין מדובר ב"גזל".</w:t>
      </w:r>
    </w:p>
    <w:p w:rsidR="003E1EB3" w:rsidRDefault="003E1EB3" w:rsidP="003E1EB3">
      <w:pPr>
        <w:pStyle w:val="2"/>
      </w:pPr>
      <w:r>
        <w:rPr>
          <w:rFonts w:hint="cs"/>
          <w:rtl/>
        </w:rPr>
        <w:t>קווי יסוד להתייחסות הלכתית</w:t>
      </w:r>
    </w:p>
    <w:p w:rsidR="000523D1" w:rsidRDefault="000523D1" w:rsidP="000523D1">
      <w:pPr>
        <w:pStyle w:val="a4"/>
        <w:numPr>
          <w:ilvl w:val="0"/>
          <w:numId w:val="5"/>
        </w:numPr>
      </w:pPr>
      <w:r>
        <w:rPr>
          <w:rFonts w:hint="cs"/>
          <w:rtl/>
        </w:rPr>
        <w:t xml:space="preserve">פתרונות פנימיים: יורד לאמונות חברו; דין נהנה; </w:t>
      </w:r>
      <w:r w:rsidR="003E1EB3">
        <w:rPr>
          <w:rFonts w:hint="cs"/>
          <w:rtl/>
        </w:rPr>
        <w:t xml:space="preserve">שיור בקניין; </w:t>
      </w:r>
      <w:r w:rsidR="00EC6C22">
        <w:rPr>
          <w:rFonts w:hint="cs"/>
          <w:rtl/>
        </w:rPr>
        <w:t>גניבת דעת; איסור גזל דרבנן.</w:t>
      </w:r>
    </w:p>
    <w:p w:rsidR="00636859" w:rsidRDefault="000523D1" w:rsidP="000523D1">
      <w:pPr>
        <w:pStyle w:val="a4"/>
        <w:numPr>
          <w:ilvl w:val="0"/>
          <w:numId w:val="5"/>
        </w:numPr>
      </w:pPr>
      <w:r>
        <w:rPr>
          <w:rFonts w:hint="cs"/>
          <w:rtl/>
        </w:rPr>
        <w:t xml:space="preserve">פתרון חיצוני: </w:t>
      </w:r>
      <w:proofErr w:type="spellStart"/>
      <w:r>
        <w:rPr>
          <w:rFonts w:hint="cs"/>
          <w:rtl/>
        </w:rPr>
        <w:t>דינא</w:t>
      </w:r>
      <w:proofErr w:type="spellEnd"/>
      <w:r>
        <w:rPr>
          <w:rFonts w:hint="cs"/>
          <w:rtl/>
        </w:rPr>
        <w:t xml:space="preserve"> </w:t>
      </w:r>
      <w:proofErr w:type="spellStart"/>
      <w:r>
        <w:rPr>
          <w:rFonts w:hint="cs"/>
          <w:rtl/>
        </w:rPr>
        <w:t>דמלכותא</w:t>
      </w:r>
      <w:proofErr w:type="spellEnd"/>
      <w:r>
        <w:rPr>
          <w:rFonts w:hint="cs"/>
          <w:rtl/>
        </w:rPr>
        <w:t xml:space="preserve"> </w:t>
      </w:r>
      <w:proofErr w:type="spellStart"/>
      <w:r>
        <w:rPr>
          <w:rFonts w:hint="cs"/>
          <w:rtl/>
        </w:rPr>
        <w:t>דינא</w:t>
      </w:r>
      <w:proofErr w:type="spellEnd"/>
      <w:r>
        <w:rPr>
          <w:rFonts w:hint="cs"/>
          <w:rtl/>
        </w:rPr>
        <w:t xml:space="preserve"> </w:t>
      </w:r>
      <w:r>
        <w:t>)</w:t>
      </w:r>
      <w:r>
        <w:rPr>
          <w:rFonts w:hint="cs"/>
          <w:rtl/>
        </w:rPr>
        <w:t>היחס לאמנות בין לאומיות); מנהג הסוחרים; היכולת לתקן תקנות</w:t>
      </w:r>
      <w:r w:rsidR="003E1EB3">
        <w:rPr>
          <w:rFonts w:hint="cs"/>
          <w:rtl/>
        </w:rPr>
        <w:t>; קנס.</w:t>
      </w:r>
    </w:p>
    <w:p w:rsidR="007347E6" w:rsidRDefault="007347E6" w:rsidP="007347E6"/>
    <w:sectPr w:rsidR="007347E6" w:rsidSect="003601DA">
      <w:footerReference w:type="default" r:id="rId12"/>
      <w:pgSz w:w="11906" w:h="16838"/>
      <w:pgMar w:top="851"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902" w:rsidRDefault="009D5902" w:rsidP="00C46F47">
      <w:r>
        <w:separator/>
      </w:r>
    </w:p>
  </w:endnote>
  <w:endnote w:type="continuationSeparator" w:id="0">
    <w:p w:rsidR="009D5902" w:rsidRDefault="009D5902" w:rsidP="00C46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8A" w:rsidRDefault="00E7178A" w:rsidP="00EC096F">
    <w:pPr>
      <w:pStyle w:val="af5"/>
      <w:jc w:val="right"/>
    </w:pPr>
  </w:p>
  <w:p w:rsidR="00E7178A" w:rsidRDefault="00E7178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902" w:rsidRDefault="009D5902" w:rsidP="00C46F47">
      <w:r>
        <w:separator/>
      </w:r>
    </w:p>
  </w:footnote>
  <w:footnote w:type="continuationSeparator" w:id="0">
    <w:p w:rsidR="009D5902" w:rsidRDefault="009D5902" w:rsidP="00C46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68"/>
    <w:multiLevelType w:val="hybridMultilevel"/>
    <w:tmpl w:val="45FE8F18"/>
    <w:lvl w:ilvl="0" w:tplc="6A6E81C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6343A"/>
    <w:multiLevelType w:val="hybridMultilevel"/>
    <w:tmpl w:val="53B6F6E4"/>
    <w:lvl w:ilvl="0" w:tplc="9C4C8E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F5075"/>
    <w:multiLevelType w:val="hybridMultilevel"/>
    <w:tmpl w:val="B7D057BC"/>
    <w:lvl w:ilvl="0" w:tplc="CEAC19FC">
      <w:start w:val="1"/>
      <w:numFmt w:val="hebrew1"/>
      <w:pStyle w:val="2"/>
      <w:lvlText w:val="%1."/>
      <w:lvlJc w:val="left"/>
      <w:pPr>
        <w:ind w:left="360" w:hanging="360"/>
      </w:pPr>
      <w:rPr>
        <w:rFonts w:hint="default"/>
        <w:lang w:val="en-US"/>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E66A5"/>
    <w:multiLevelType w:val="hybridMultilevel"/>
    <w:tmpl w:val="0ABAE190"/>
    <w:lvl w:ilvl="0" w:tplc="16842DE4">
      <w:start w:val="1"/>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00A48"/>
    <w:multiLevelType w:val="hybridMultilevel"/>
    <w:tmpl w:val="375AC978"/>
    <w:lvl w:ilvl="0" w:tplc="805E1A0C">
      <w:start w:val="1"/>
      <w:numFmt w:val="hebrew1"/>
      <w:pStyle w:val="3"/>
      <w:lvlText w:val="%1."/>
      <w:lvlJc w:val="left"/>
      <w:pPr>
        <w:ind w:left="368" w:hanging="360"/>
      </w:pPr>
      <w:rPr>
        <w:rFonts w:hint="default"/>
        <w:lang w:val="en-US"/>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5">
    <w:nsid w:val="29E91600"/>
    <w:multiLevelType w:val="multilevel"/>
    <w:tmpl w:val="E606F020"/>
    <w:lvl w:ilvl="0">
      <w:start w:val="1"/>
      <w:numFmt w:val="upperRoman"/>
      <w:lvlText w:val="מאמר %1."/>
      <w:lvlJc w:val="left"/>
      <w:pPr>
        <w:ind w:left="0" w:firstLine="0"/>
      </w:pPr>
    </w:lvl>
    <w:lvl w:ilvl="1">
      <w:start w:val="1"/>
      <w:numFmt w:val="decimalZero"/>
      <w:isLgl/>
      <w:lvlText w:val="סעיף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
    <w:nsid w:val="29F726E1"/>
    <w:multiLevelType w:val="hybridMultilevel"/>
    <w:tmpl w:val="666A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91F87"/>
    <w:multiLevelType w:val="multilevel"/>
    <w:tmpl w:val="0409001D"/>
    <w:styleLink w:val="a"/>
    <w:lvl w:ilvl="0">
      <w:start w:val="1"/>
      <w:numFmt w:val="decimal"/>
      <w:lvlText w:val="%1)"/>
      <w:lvlJc w:val="left"/>
      <w:pPr>
        <w:ind w:left="360" w:hanging="360"/>
      </w:pPr>
    </w:lvl>
    <w:lvl w:ilvl="1">
      <w:start w:val="1"/>
      <w:numFmt w:val="hebrew1"/>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7"/>
  </w:num>
  <w:num w:numId="4">
    <w:abstractNumId w:val="5"/>
  </w:num>
  <w:num w:numId="5">
    <w:abstractNumId w:val="0"/>
  </w:num>
  <w:num w:numId="6">
    <w:abstractNumId w:val="6"/>
  </w:num>
  <w:num w:numId="7">
    <w:abstractNumId w:val="4"/>
    <w:lvlOverride w:ilvl="0">
      <w:startOverride w:val="1"/>
    </w:lvlOverride>
  </w:num>
  <w:num w:numId="8">
    <w:abstractNumId w:val="1"/>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F27"/>
    <w:rsid w:val="0000007E"/>
    <w:rsid w:val="00001B8A"/>
    <w:rsid w:val="00004113"/>
    <w:rsid w:val="00006846"/>
    <w:rsid w:val="00006E24"/>
    <w:rsid w:val="00011627"/>
    <w:rsid w:val="0001309E"/>
    <w:rsid w:val="00014709"/>
    <w:rsid w:val="00015516"/>
    <w:rsid w:val="000156D0"/>
    <w:rsid w:val="0001597C"/>
    <w:rsid w:val="00016FA5"/>
    <w:rsid w:val="00017A33"/>
    <w:rsid w:val="00017C1E"/>
    <w:rsid w:val="00022294"/>
    <w:rsid w:val="00022D51"/>
    <w:rsid w:val="00026135"/>
    <w:rsid w:val="0002656F"/>
    <w:rsid w:val="000268C1"/>
    <w:rsid w:val="00026EA0"/>
    <w:rsid w:val="00030107"/>
    <w:rsid w:val="00030F87"/>
    <w:rsid w:val="000311A4"/>
    <w:rsid w:val="000311DE"/>
    <w:rsid w:val="00032045"/>
    <w:rsid w:val="00032422"/>
    <w:rsid w:val="00032EC8"/>
    <w:rsid w:val="00033539"/>
    <w:rsid w:val="00034155"/>
    <w:rsid w:val="000363EF"/>
    <w:rsid w:val="00044348"/>
    <w:rsid w:val="0004729B"/>
    <w:rsid w:val="000478F6"/>
    <w:rsid w:val="000523D1"/>
    <w:rsid w:val="00053311"/>
    <w:rsid w:val="000533BB"/>
    <w:rsid w:val="0005344D"/>
    <w:rsid w:val="00060E66"/>
    <w:rsid w:val="000610BB"/>
    <w:rsid w:val="000612FA"/>
    <w:rsid w:val="00061CC0"/>
    <w:rsid w:val="00062E4C"/>
    <w:rsid w:val="000644FC"/>
    <w:rsid w:val="000660A8"/>
    <w:rsid w:val="000675A9"/>
    <w:rsid w:val="00070B95"/>
    <w:rsid w:val="0007412A"/>
    <w:rsid w:val="0007683D"/>
    <w:rsid w:val="00076F87"/>
    <w:rsid w:val="00081581"/>
    <w:rsid w:val="00083FCB"/>
    <w:rsid w:val="00084CB3"/>
    <w:rsid w:val="00084CF2"/>
    <w:rsid w:val="00084D58"/>
    <w:rsid w:val="00087A47"/>
    <w:rsid w:val="000954A7"/>
    <w:rsid w:val="00095797"/>
    <w:rsid w:val="00095B07"/>
    <w:rsid w:val="00096215"/>
    <w:rsid w:val="000A0408"/>
    <w:rsid w:val="000A2AA7"/>
    <w:rsid w:val="000A2F12"/>
    <w:rsid w:val="000A4005"/>
    <w:rsid w:val="000A48A8"/>
    <w:rsid w:val="000A48FD"/>
    <w:rsid w:val="000A6514"/>
    <w:rsid w:val="000A6C06"/>
    <w:rsid w:val="000A7E50"/>
    <w:rsid w:val="000B18FC"/>
    <w:rsid w:val="000B1BA5"/>
    <w:rsid w:val="000B33F7"/>
    <w:rsid w:val="000B3870"/>
    <w:rsid w:val="000B4218"/>
    <w:rsid w:val="000B49DC"/>
    <w:rsid w:val="000B5244"/>
    <w:rsid w:val="000B5278"/>
    <w:rsid w:val="000B7E1A"/>
    <w:rsid w:val="000C02B1"/>
    <w:rsid w:val="000C0388"/>
    <w:rsid w:val="000C0403"/>
    <w:rsid w:val="000C099D"/>
    <w:rsid w:val="000C2A5A"/>
    <w:rsid w:val="000C5A97"/>
    <w:rsid w:val="000C5E94"/>
    <w:rsid w:val="000C64D0"/>
    <w:rsid w:val="000C72ED"/>
    <w:rsid w:val="000C779A"/>
    <w:rsid w:val="000D33E7"/>
    <w:rsid w:val="000D3CAE"/>
    <w:rsid w:val="000D5825"/>
    <w:rsid w:val="000D76D2"/>
    <w:rsid w:val="000E02F3"/>
    <w:rsid w:val="000E0311"/>
    <w:rsid w:val="000E193D"/>
    <w:rsid w:val="000E31B7"/>
    <w:rsid w:val="000E32E2"/>
    <w:rsid w:val="000E38E3"/>
    <w:rsid w:val="000E3900"/>
    <w:rsid w:val="000E4A35"/>
    <w:rsid w:val="000F0FD6"/>
    <w:rsid w:val="000F3205"/>
    <w:rsid w:val="000F4578"/>
    <w:rsid w:val="000F60C9"/>
    <w:rsid w:val="000F6602"/>
    <w:rsid w:val="000F6939"/>
    <w:rsid w:val="000F715A"/>
    <w:rsid w:val="000F7DBF"/>
    <w:rsid w:val="001000B0"/>
    <w:rsid w:val="00100DC8"/>
    <w:rsid w:val="00100F5F"/>
    <w:rsid w:val="0010272E"/>
    <w:rsid w:val="00102D3F"/>
    <w:rsid w:val="0010381F"/>
    <w:rsid w:val="00103ADA"/>
    <w:rsid w:val="00104BA5"/>
    <w:rsid w:val="00106516"/>
    <w:rsid w:val="0011061B"/>
    <w:rsid w:val="00110F70"/>
    <w:rsid w:val="001114B3"/>
    <w:rsid w:val="001116A8"/>
    <w:rsid w:val="00111822"/>
    <w:rsid w:val="00112836"/>
    <w:rsid w:val="00112888"/>
    <w:rsid w:val="001140D6"/>
    <w:rsid w:val="00117308"/>
    <w:rsid w:val="0012082B"/>
    <w:rsid w:val="00121D4A"/>
    <w:rsid w:val="00123657"/>
    <w:rsid w:val="0012524E"/>
    <w:rsid w:val="00126323"/>
    <w:rsid w:val="00126F1A"/>
    <w:rsid w:val="00127D26"/>
    <w:rsid w:val="00132284"/>
    <w:rsid w:val="00133863"/>
    <w:rsid w:val="0013677C"/>
    <w:rsid w:val="00136FC1"/>
    <w:rsid w:val="001400CA"/>
    <w:rsid w:val="00140604"/>
    <w:rsid w:val="00140BC1"/>
    <w:rsid w:val="00141559"/>
    <w:rsid w:val="0014213C"/>
    <w:rsid w:val="0014668D"/>
    <w:rsid w:val="00146E1C"/>
    <w:rsid w:val="00153443"/>
    <w:rsid w:val="00154B6D"/>
    <w:rsid w:val="001550D6"/>
    <w:rsid w:val="001562DD"/>
    <w:rsid w:val="00157CF9"/>
    <w:rsid w:val="00160002"/>
    <w:rsid w:val="00160B12"/>
    <w:rsid w:val="00160D4C"/>
    <w:rsid w:val="00162C7B"/>
    <w:rsid w:val="00162F64"/>
    <w:rsid w:val="00163CA3"/>
    <w:rsid w:val="0016404C"/>
    <w:rsid w:val="001665E9"/>
    <w:rsid w:val="00166C59"/>
    <w:rsid w:val="00167575"/>
    <w:rsid w:val="001679E0"/>
    <w:rsid w:val="00170470"/>
    <w:rsid w:val="00173358"/>
    <w:rsid w:val="00173B7D"/>
    <w:rsid w:val="00173BED"/>
    <w:rsid w:val="00173D89"/>
    <w:rsid w:val="00173FB4"/>
    <w:rsid w:val="0017693D"/>
    <w:rsid w:val="001800FC"/>
    <w:rsid w:val="00183320"/>
    <w:rsid w:val="00183BD9"/>
    <w:rsid w:val="00184349"/>
    <w:rsid w:val="00184A25"/>
    <w:rsid w:val="00185629"/>
    <w:rsid w:val="001871A1"/>
    <w:rsid w:val="001911EF"/>
    <w:rsid w:val="0019290F"/>
    <w:rsid w:val="00193105"/>
    <w:rsid w:val="00193519"/>
    <w:rsid w:val="00194617"/>
    <w:rsid w:val="0019592E"/>
    <w:rsid w:val="00195DEE"/>
    <w:rsid w:val="001A0591"/>
    <w:rsid w:val="001A32F2"/>
    <w:rsid w:val="001A473B"/>
    <w:rsid w:val="001A4B87"/>
    <w:rsid w:val="001A5C8C"/>
    <w:rsid w:val="001A60BE"/>
    <w:rsid w:val="001A6A38"/>
    <w:rsid w:val="001A6E3B"/>
    <w:rsid w:val="001B1517"/>
    <w:rsid w:val="001B1802"/>
    <w:rsid w:val="001B292F"/>
    <w:rsid w:val="001B305A"/>
    <w:rsid w:val="001B437C"/>
    <w:rsid w:val="001B43FE"/>
    <w:rsid w:val="001B4A0C"/>
    <w:rsid w:val="001B593E"/>
    <w:rsid w:val="001B679F"/>
    <w:rsid w:val="001B6BE8"/>
    <w:rsid w:val="001C1A0A"/>
    <w:rsid w:val="001C2072"/>
    <w:rsid w:val="001C2118"/>
    <w:rsid w:val="001C29CC"/>
    <w:rsid w:val="001C428C"/>
    <w:rsid w:val="001C6D57"/>
    <w:rsid w:val="001D1BDC"/>
    <w:rsid w:val="001D2553"/>
    <w:rsid w:val="001D37F7"/>
    <w:rsid w:val="001D3E04"/>
    <w:rsid w:val="001D4505"/>
    <w:rsid w:val="001D4F2A"/>
    <w:rsid w:val="001D6936"/>
    <w:rsid w:val="001D6E54"/>
    <w:rsid w:val="001D7645"/>
    <w:rsid w:val="001D790C"/>
    <w:rsid w:val="001E0513"/>
    <w:rsid w:val="001E0A94"/>
    <w:rsid w:val="001E25CF"/>
    <w:rsid w:val="001E3093"/>
    <w:rsid w:val="001E3732"/>
    <w:rsid w:val="001E4B13"/>
    <w:rsid w:val="001E7D45"/>
    <w:rsid w:val="001E7DC7"/>
    <w:rsid w:val="001F076F"/>
    <w:rsid w:val="001F0A78"/>
    <w:rsid w:val="001F42DB"/>
    <w:rsid w:val="001F54DE"/>
    <w:rsid w:val="001F5E0F"/>
    <w:rsid w:val="001F5FD7"/>
    <w:rsid w:val="001F6444"/>
    <w:rsid w:val="001F6F54"/>
    <w:rsid w:val="001F7EA0"/>
    <w:rsid w:val="00202567"/>
    <w:rsid w:val="0020575C"/>
    <w:rsid w:val="00205A5F"/>
    <w:rsid w:val="00207783"/>
    <w:rsid w:val="002116F6"/>
    <w:rsid w:val="002138F5"/>
    <w:rsid w:val="002140F1"/>
    <w:rsid w:val="00227AA3"/>
    <w:rsid w:val="00230764"/>
    <w:rsid w:val="002328A3"/>
    <w:rsid w:val="00233F14"/>
    <w:rsid w:val="00234EF0"/>
    <w:rsid w:val="0023513B"/>
    <w:rsid w:val="00235785"/>
    <w:rsid w:val="0023652E"/>
    <w:rsid w:val="0023668D"/>
    <w:rsid w:val="00237B04"/>
    <w:rsid w:val="00244DFD"/>
    <w:rsid w:val="0024524C"/>
    <w:rsid w:val="002466A4"/>
    <w:rsid w:val="00246987"/>
    <w:rsid w:val="0025298E"/>
    <w:rsid w:val="00253143"/>
    <w:rsid w:val="00253C4C"/>
    <w:rsid w:val="00253F40"/>
    <w:rsid w:val="002540D8"/>
    <w:rsid w:val="00254784"/>
    <w:rsid w:val="00255139"/>
    <w:rsid w:val="00256530"/>
    <w:rsid w:val="00256E89"/>
    <w:rsid w:val="00256EEB"/>
    <w:rsid w:val="002575B2"/>
    <w:rsid w:val="00262521"/>
    <w:rsid w:val="00262D0D"/>
    <w:rsid w:val="00263F7A"/>
    <w:rsid w:val="002647CC"/>
    <w:rsid w:val="00266559"/>
    <w:rsid w:val="0026777E"/>
    <w:rsid w:val="00267CD3"/>
    <w:rsid w:val="0027062D"/>
    <w:rsid w:val="0027118C"/>
    <w:rsid w:val="00271E2B"/>
    <w:rsid w:val="0027613D"/>
    <w:rsid w:val="00276A46"/>
    <w:rsid w:val="00276B02"/>
    <w:rsid w:val="002770BE"/>
    <w:rsid w:val="00277C39"/>
    <w:rsid w:val="002802BD"/>
    <w:rsid w:val="002802CD"/>
    <w:rsid w:val="00280E87"/>
    <w:rsid w:val="002817B0"/>
    <w:rsid w:val="00281D5D"/>
    <w:rsid w:val="00282403"/>
    <w:rsid w:val="0028302C"/>
    <w:rsid w:val="00283F77"/>
    <w:rsid w:val="00284053"/>
    <w:rsid w:val="002847A7"/>
    <w:rsid w:val="0028553D"/>
    <w:rsid w:val="00287691"/>
    <w:rsid w:val="00287797"/>
    <w:rsid w:val="0029136D"/>
    <w:rsid w:val="00291D0D"/>
    <w:rsid w:val="00292644"/>
    <w:rsid w:val="002928D2"/>
    <w:rsid w:val="00292D5B"/>
    <w:rsid w:val="00293725"/>
    <w:rsid w:val="00293B9A"/>
    <w:rsid w:val="00294261"/>
    <w:rsid w:val="00294FAF"/>
    <w:rsid w:val="002959C0"/>
    <w:rsid w:val="00296EC6"/>
    <w:rsid w:val="00297D9E"/>
    <w:rsid w:val="002A32E3"/>
    <w:rsid w:val="002A36FB"/>
    <w:rsid w:val="002A4F4A"/>
    <w:rsid w:val="002B0A1D"/>
    <w:rsid w:val="002B1B9A"/>
    <w:rsid w:val="002B25E2"/>
    <w:rsid w:val="002B5ABD"/>
    <w:rsid w:val="002B624E"/>
    <w:rsid w:val="002B7051"/>
    <w:rsid w:val="002B73A4"/>
    <w:rsid w:val="002C02A3"/>
    <w:rsid w:val="002C1CF9"/>
    <w:rsid w:val="002C284F"/>
    <w:rsid w:val="002C29C1"/>
    <w:rsid w:val="002C2AC1"/>
    <w:rsid w:val="002C31FE"/>
    <w:rsid w:val="002C35C1"/>
    <w:rsid w:val="002C3790"/>
    <w:rsid w:val="002C6B1C"/>
    <w:rsid w:val="002C7808"/>
    <w:rsid w:val="002C7D04"/>
    <w:rsid w:val="002D0AD9"/>
    <w:rsid w:val="002D311A"/>
    <w:rsid w:val="002D443D"/>
    <w:rsid w:val="002D5585"/>
    <w:rsid w:val="002D57B1"/>
    <w:rsid w:val="002D5E77"/>
    <w:rsid w:val="002D66DB"/>
    <w:rsid w:val="002D7F0A"/>
    <w:rsid w:val="002E3245"/>
    <w:rsid w:val="002E3338"/>
    <w:rsid w:val="002E34DA"/>
    <w:rsid w:val="002E3876"/>
    <w:rsid w:val="002E42EE"/>
    <w:rsid w:val="002E4A87"/>
    <w:rsid w:val="002E51A0"/>
    <w:rsid w:val="002E6384"/>
    <w:rsid w:val="002F1B95"/>
    <w:rsid w:val="002F22FE"/>
    <w:rsid w:val="002F4917"/>
    <w:rsid w:val="002F497B"/>
    <w:rsid w:val="002F62B5"/>
    <w:rsid w:val="002F66DF"/>
    <w:rsid w:val="002F700F"/>
    <w:rsid w:val="003015A0"/>
    <w:rsid w:val="00301C37"/>
    <w:rsid w:val="00301ED9"/>
    <w:rsid w:val="003061E9"/>
    <w:rsid w:val="00307E36"/>
    <w:rsid w:val="00310353"/>
    <w:rsid w:val="003108FD"/>
    <w:rsid w:val="003120DD"/>
    <w:rsid w:val="00313055"/>
    <w:rsid w:val="00315A27"/>
    <w:rsid w:val="00315BEE"/>
    <w:rsid w:val="0031688C"/>
    <w:rsid w:val="00316C96"/>
    <w:rsid w:val="00317369"/>
    <w:rsid w:val="00320AB0"/>
    <w:rsid w:val="003212BD"/>
    <w:rsid w:val="003220F4"/>
    <w:rsid w:val="0032305A"/>
    <w:rsid w:val="00323692"/>
    <w:rsid w:val="00323B95"/>
    <w:rsid w:val="00323DE1"/>
    <w:rsid w:val="00324745"/>
    <w:rsid w:val="00324919"/>
    <w:rsid w:val="00324E5D"/>
    <w:rsid w:val="0032597F"/>
    <w:rsid w:val="0032626A"/>
    <w:rsid w:val="00326531"/>
    <w:rsid w:val="0032760E"/>
    <w:rsid w:val="00327CAF"/>
    <w:rsid w:val="00327E5C"/>
    <w:rsid w:val="0033060E"/>
    <w:rsid w:val="003327F2"/>
    <w:rsid w:val="00332B5B"/>
    <w:rsid w:val="00333EB4"/>
    <w:rsid w:val="0033426F"/>
    <w:rsid w:val="00334445"/>
    <w:rsid w:val="003349DE"/>
    <w:rsid w:val="00334D47"/>
    <w:rsid w:val="0033657D"/>
    <w:rsid w:val="00336D03"/>
    <w:rsid w:val="00336E5F"/>
    <w:rsid w:val="003408F2"/>
    <w:rsid w:val="0034116E"/>
    <w:rsid w:val="00341810"/>
    <w:rsid w:val="00341ED5"/>
    <w:rsid w:val="003434BF"/>
    <w:rsid w:val="00344146"/>
    <w:rsid w:val="00344719"/>
    <w:rsid w:val="0034524A"/>
    <w:rsid w:val="00345F33"/>
    <w:rsid w:val="0034627F"/>
    <w:rsid w:val="003463FA"/>
    <w:rsid w:val="003476B0"/>
    <w:rsid w:val="003477A4"/>
    <w:rsid w:val="00347D93"/>
    <w:rsid w:val="00347F73"/>
    <w:rsid w:val="00352F9B"/>
    <w:rsid w:val="0035351C"/>
    <w:rsid w:val="00354ADC"/>
    <w:rsid w:val="0035521F"/>
    <w:rsid w:val="00355267"/>
    <w:rsid w:val="003554DF"/>
    <w:rsid w:val="00356E4E"/>
    <w:rsid w:val="003570B1"/>
    <w:rsid w:val="003601DA"/>
    <w:rsid w:val="00360AF7"/>
    <w:rsid w:val="00360B65"/>
    <w:rsid w:val="0036107A"/>
    <w:rsid w:val="003611CB"/>
    <w:rsid w:val="00361332"/>
    <w:rsid w:val="00363C2E"/>
    <w:rsid w:val="00363C8C"/>
    <w:rsid w:val="003644FC"/>
    <w:rsid w:val="003648A9"/>
    <w:rsid w:val="0036608C"/>
    <w:rsid w:val="003664A3"/>
    <w:rsid w:val="00370E93"/>
    <w:rsid w:val="00371A34"/>
    <w:rsid w:val="0037331E"/>
    <w:rsid w:val="00373ECD"/>
    <w:rsid w:val="00376B46"/>
    <w:rsid w:val="00377781"/>
    <w:rsid w:val="00380AC5"/>
    <w:rsid w:val="00380BE1"/>
    <w:rsid w:val="00380CE5"/>
    <w:rsid w:val="003815F8"/>
    <w:rsid w:val="00382141"/>
    <w:rsid w:val="003863BF"/>
    <w:rsid w:val="00391980"/>
    <w:rsid w:val="00391A9F"/>
    <w:rsid w:val="0039300D"/>
    <w:rsid w:val="00393060"/>
    <w:rsid w:val="00393351"/>
    <w:rsid w:val="00393825"/>
    <w:rsid w:val="003942FA"/>
    <w:rsid w:val="003949E0"/>
    <w:rsid w:val="00394F6C"/>
    <w:rsid w:val="00395AC1"/>
    <w:rsid w:val="003976B1"/>
    <w:rsid w:val="003978E9"/>
    <w:rsid w:val="003A14DF"/>
    <w:rsid w:val="003A1715"/>
    <w:rsid w:val="003A370B"/>
    <w:rsid w:val="003A47F3"/>
    <w:rsid w:val="003A507C"/>
    <w:rsid w:val="003A5415"/>
    <w:rsid w:val="003A63A1"/>
    <w:rsid w:val="003A7666"/>
    <w:rsid w:val="003B0152"/>
    <w:rsid w:val="003B0D32"/>
    <w:rsid w:val="003B10D6"/>
    <w:rsid w:val="003B1314"/>
    <w:rsid w:val="003B1999"/>
    <w:rsid w:val="003B2043"/>
    <w:rsid w:val="003B2191"/>
    <w:rsid w:val="003B235E"/>
    <w:rsid w:val="003B2D9E"/>
    <w:rsid w:val="003B2F61"/>
    <w:rsid w:val="003B2F98"/>
    <w:rsid w:val="003B2FC4"/>
    <w:rsid w:val="003B4585"/>
    <w:rsid w:val="003B5BC3"/>
    <w:rsid w:val="003B6663"/>
    <w:rsid w:val="003B706D"/>
    <w:rsid w:val="003B7183"/>
    <w:rsid w:val="003B78E4"/>
    <w:rsid w:val="003C4979"/>
    <w:rsid w:val="003D126C"/>
    <w:rsid w:val="003D2A21"/>
    <w:rsid w:val="003D3163"/>
    <w:rsid w:val="003D4E8F"/>
    <w:rsid w:val="003D7E03"/>
    <w:rsid w:val="003D7E8A"/>
    <w:rsid w:val="003E0154"/>
    <w:rsid w:val="003E06A3"/>
    <w:rsid w:val="003E0919"/>
    <w:rsid w:val="003E0A83"/>
    <w:rsid w:val="003E1EB3"/>
    <w:rsid w:val="003E23B6"/>
    <w:rsid w:val="003E2B43"/>
    <w:rsid w:val="003E4706"/>
    <w:rsid w:val="003E50BA"/>
    <w:rsid w:val="003E50F9"/>
    <w:rsid w:val="003E53E1"/>
    <w:rsid w:val="003E63EA"/>
    <w:rsid w:val="003E654F"/>
    <w:rsid w:val="003E6634"/>
    <w:rsid w:val="003E6C8E"/>
    <w:rsid w:val="003E6E53"/>
    <w:rsid w:val="003E706B"/>
    <w:rsid w:val="003E7A05"/>
    <w:rsid w:val="003E7AB2"/>
    <w:rsid w:val="003F15AF"/>
    <w:rsid w:val="003F2997"/>
    <w:rsid w:val="003F2EE5"/>
    <w:rsid w:val="003F3AB3"/>
    <w:rsid w:val="003F4C8B"/>
    <w:rsid w:val="003F5D8D"/>
    <w:rsid w:val="0040005A"/>
    <w:rsid w:val="00401006"/>
    <w:rsid w:val="00402C17"/>
    <w:rsid w:val="00402F4A"/>
    <w:rsid w:val="004049BB"/>
    <w:rsid w:val="004061E3"/>
    <w:rsid w:val="00406A80"/>
    <w:rsid w:val="0040758A"/>
    <w:rsid w:val="00407A9C"/>
    <w:rsid w:val="00407E28"/>
    <w:rsid w:val="00410658"/>
    <w:rsid w:val="004110E5"/>
    <w:rsid w:val="00412238"/>
    <w:rsid w:val="00412CA8"/>
    <w:rsid w:val="00412F4C"/>
    <w:rsid w:val="00413165"/>
    <w:rsid w:val="004146E3"/>
    <w:rsid w:val="004150BD"/>
    <w:rsid w:val="004154B9"/>
    <w:rsid w:val="00415617"/>
    <w:rsid w:val="004161A0"/>
    <w:rsid w:val="00417741"/>
    <w:rsid w:val="0042064C"/>
    <w:rsid w:val="00420DFE"/>
    <w:rsid w:val="0042117C"/>
    <w:rsid w:val="00421417"/>
    <w:rsid w:val="00421702"/>
    <w:rsid w:val="00421779"/>
    <w:rsid w:val="00423E47"/>
    <w:rsid w:val="00424502"/>
    <w:rsid w:val="00426884"/>
    <w:rsid w:val="0042790B"/>
    <w:rsid w:val="00431A80"/>
    <w:rsid w:val="00431D9E"/>
    <w:rsid w:val="00432A96"/>
    <w:rsid w:val="0043396B"/>
    <w:rsid w:val="00436043"/>
    <w:rsid w:val="004368CD"/>
    <w:rsid w:val="00436910"/>
    <w:rsid w:val="004402C2"/>
    <w:rsid w:val="00441DD8"/>
    <w:rsid w:val="00450543"/>
    <w:rsid w:val="00450640"/>
    <w:rsid w:val="00452642"/>
    <w:rsid w:val="00452AC5"/>
    <w:rsid w:val="0045322A"/>
    <w:rsid w:val="004540A9"/>
    <w:rsid w:val="00455D8F"/>
    <w:rsid w:val="00455FE5"/>
    <w:rsid w:val="00457C19"/>
    <w:rsid w:val="004609DA"/>
    <w:rsid w:val="004615DB"/>
    <w:rsid w:val="00462793"/>
    <w:rsid w:val="00463847"/>
    <w:rsid w:val="00463A1A"/>
    <w:rsid w:val="00464F58"/>
    <w:rsid w:val="00465C83"/>
    <w:rsid w:val="00465F4F"/>
    <w:rsid w:val="004725AA"/>
    <w:rsid w:val="0047380D"/>
    <w:rsid w:val="0047488A"/>
    <w:rsid w:val="00474B1F"/>
    <w:rsid w:val="00474E08"/>
    <w:rsid w:val="004753AC"/>
    <w:rsid w:val="00475926"/>
    <w:rsid w:val="00476907"/>
    <w:rsid w:val="004775FF"/>
    <w:rsid w:val="00477982"/>
    <w:rsid w:val="00480435"/>
    <w:rsid w:val="004813E1"/>
    <w:rsid w:val="00483FF9"/>
    <w:rsid w:val="00484FBF"/>
    <w:rsid w:val="00486FEF"/>
    <w:rsid w:val="0049012D"/>
    <w:rsid w:val="00491BB3"/>
    <w:rsid w:val="00492858"/>
    <w:rsid w:val="00492E62"/>
    <w:rsid w:val="00493783"/>
    <w:rsid w:val="00494B63"/>
    <w:rsid w:val="004978F0"/>
    <w:rsid w:val="004A058B"/>
    <w:rsid w:val="004A07D4"/>
    <w:rsid w:val="004A108B"/>
    <w:rsid w:val="004A19D0"/>
    <w:rsid w:val="004A4243"/>
    <w:rsid w:val="004B006B"/>
    <w:rsid w:val="004B0BB2"/>
    <w:rsid w:val="004B1357"/>
    <w:rsid w:val="004B284B"/>
    <w:rsid w:val="004B335C"/>
    <w:rsid w:val="004B4A44"/>
    <w:rsid w:val="004B5A59"/>
    <w:rsid w:val="004B7B09"/>
    <w:rsid w:val="004C1442"/>
    <w:rsid w:val="004C1E72"/>
    <w:rsid w:val="004C2F48"/>
    <w:rsid w:val="004C55B8"/>
    <w:rsid w:val="004C783D"/>
    <w:rsid w:val="004D021D"/>
    <w:rsid w:val="004D04F3"/>
    <w:rsid w:val="004D22B7"/>
    <w:rsid w:val="004D2BF0"/>
    <w:rsid w:val="004D2F8C"/>
    <w:rsid w:val="004D4598"/>
    <w:rsid w:val="004D664A"/>
    <w:rsid w:val="004D6AFD"/>
    <w:rsid w:val="004D7364"/>
    <w:rsid w:val="004E062A"/>
    <w:rsid w:val="004E0772"/>
    <w:rsid w:val="004E0ECF"/>
    <w:rsid w:val="004E2078"/>
    <w:rsid w:val="004E2B01"/>
    <w:rsid w:val="004E2EA1"/>
    <w:rsid w:val="004E51E9"/>
    <w:rsid w:val="004E52E8"/>
    <w:rsid w:val="004E6483"/>
    <w:rsid w:val="004E67C2"/>
    <w:rsid w:val="004E70CB"/>
    <w:rsid w:val="004E70E8"/>
    <w:rsid w:val="004E71C8"/>
    <w:rsid w:val="004E7BD6"/>
    <w:rsid w:val="004F0E3E"/>
    <w:rsid w:val="004F17A9"/>
    <w:rsid w:val="004F185A"/>
    <w:rsid w:val="004F3945"/>
    <w:rsid w:val="004F4458"/>
    <w:rsid w:val="004F5291"/>
    <w:rsid w:val="005019B5"/>
    <w:rsid w:val="00502DF7"/>
    <w:rsid w:val="0050434D"/>
    <w:rsid w:val="005047A1"/>
    <w:rsid w:val="005050CE"/>
    <w:rsid w:val="00505A7E"/>
    <w:rsid w:val="0050768C"/>
    <w:rsid w:val="00507701"/>
    <w:rsid w:val="00507C68"/>
    <w:rsid w:val="005105B2"/>
    <w:rsid w:val="005118D3"/>
    <w:rsid w:val="0051285D"/>
    <w:rsid w:val="0051385D"/>
    <w:rsid w:val="00513924"/>
    <w:rsid w:val="0051425D"/>
    <w:rsid w:val="00514808"/>
    <w:rsid w:val="0051481F"/>
    <w:rsid w:val="0051751B"/>
    <w:rsid w:val="00517E36"/>
    <w:rsid w:val="005205A4"/>
    <w:rsid w:val="0052221B"/>
    <w:rsid w:val="005249E8"/>
    <w:rsid w:val="00524DD7"/>
    <w:rsid w:val="005250C2"/>
    <w:rsid w:val="0052544B"/>
    <w:rsid w:val="00526A93"/>
    <w:rsid w:val="00527136"/>
    <w:rsid w:val="00527A38"/>
    <w:rsid w:val="005324B0"/>
    <w:rsid w:val="00533583"/>
    <w:rsid w:val="00537A8B"/>
    <w:rsid w:val="0054149E"/>
    <w:rsid w:val="00543837"/>
    <w:rsid w:val="005448F1"/>
    <w:rsid w:val="00545873"/>
    <w:rsid w:val="00546929"/>
    <w:rsid w:val="00547A29"/>
    <w:rsid w:val="00547EAA"/>
    <w:rsid w:val="005553EC"/>
    <w:rsid w:val="00557459"/>
    <w:rsid w:val="0055770A"/>
    <w:rsid w:val="005609B4"/>
    <w:rsid w:val="0056427D"/>
    <w:rsid w:val="0056447B"/>
    <w:rsid w:val="005650CF"/>
    <w:rsid w:val="00572075"/>
    <w:rsid w:val="005720BE"/>
    <w:rsid w:val="00573E9F"/>
    <w:rsid w:val="00575124"/>
    <w:rsid w:val="0057554E"/>
    <w:rsid w:val="00575F66"/>
    <w:rsid w:val="0057765C"/>
    <w:rsid w:val="0057792A"/>
    <w:rsid w:val="00577BA9"/>
    <w:rsid w:val="00580B89"/>
    <w:rsid w:val="00583B53"/>
    <w:rsid w:val="0058429C"/>
    <w:rsid w:val="0058485B"/>
    <w:rsid w:val="00584DF9"/>
    <w:rsid w:val="00585C02"/>
    <w:rsid w:val="00586FB4"/>
    <w:rsid w:val="00590792"/>
    <w:rsid w:val="00590F25"/>
    <w:rsid w:val="005914D0"/>
    <w:rsid w:val="00591AC3"/>
    <w:rsid w:val="00592399"/>
    <w:rsid w:val="00593903"/>
    <w:rsid w:val="00595AAB"/>
    <w:rsid w:val="00595C01"/>
    <w:rsid w:val="005A17E9"/>
    <w:rsid w:val="005A2679"/>
    <w:rsid w:val="005A3FC3"/>
    <w:rsid w:val="005A44F2"/>
    <w:rsid w:val="005A4A63"/>
    <w:rsid w:val="005A4CA0"/>
    <w:rsid w:val="005A4F6B"/>
    <w:rsid w:val="005A5831"/>
    <w:rsid w:val="005A587B"/>
    <w:rsid w:val="005A631D"/>
    <w:rsid w:val="005A73C5"/>
    <w:rsid w:val="005A7D93"/>
    <w:rsid w:val="005A7E55"/>
    <w:rsid w:val="005B1493"/>
    <w:rsid w:val="005B21C5"/>
    <w:rsid w:val="005B2D1C"/>
    <w:rsid w:val="005B6786"/>
    <w:rsid w:val="005B6827"/>
    <w:rsid w:val="005B7A90"/>
    <w:rsid w:val="005C00F3"/>
    <w:rsid w:val="005C417A"/>
    <w:rsid w:val="005C5723"/>
    <w:rsid w:val="005C6F10"/>
    <w:rsid w:val="005D0D05"/>
    <w:rsid w:val="005D37FD"/>
    <w:rsid w:val="005D3ED7"/>
    <w:rsid w:val="005D6DE5"/>
    <w:rsid w:val="005D78EE"/>
    <w:rsid w:val="005D79FF"/>
    <w:rsid w:val="005E0358"/>
    <w:rsid w:val="005E0478"/>
    <w:rsid w:val="005E11B3"/>
    <w:rsid w:val="005E2FC9"/>
    <w:rsid w:val="005E30E4"/>
    <w:rsid w:val="005E7382"/>
    <w:rsid w:val="005F1F0B"/>
    <w:rsid w:val="005F3967"/>
    <w:rsid w:val="005F7F1B"/>
    <w:rsid w:val="0060113E"/>
    <w:rsid w:val="00601A2D"/>
    <w:rsid w:val="00605129"/>
    <w:rsid w:val="00605CE4"/>
    <w:rsid w:val="00606C10"/>
    <w:rsid w:val="00610335"/>
    <w:rsid w:val="0061045C"/>
    <w:rsid w:val="00611853"/>
    <w:rsid w:val="00611B6E"/>
    <w:rsid w:val="00613FF9"/>
    <w:rsid w:val="00616018"/>
    <w:rsid w:val="006163D4"/>
    <w:rsid w:val="00616E19"/>
    <w:rsid w:val="00620BAD"/>
    <w:rsid w:val="006215BB"/>
    <w:rsid w:val="006226F2"/>
    <w:rsid w:val="00624711"/>
    <w:rsid w:val="00626FB7"/>
    <w:rsid w:val="00626FBC"/>
    <w:rsid w:val="0062714C"/>
    <w:rsid w:val="0062755B"/>
    <w:rsid w:val="00627C03"/>
    <w:rsid w:val="00631026"/>
    <w:rsid w:val="00631CF5"/>
    <w:rsid w:val="006333F9"/>
    <w:rsid w:val="00633C0B"/>
    <w:rsid w:val="00634034"/>
    <w:rsid w:val="006351DF"/>
    <w:rsid w:val="00635D25"/>
    <w:rsid w:val="00636859"/>
    <w:rsid w:val="00637669"/>
    <w:rsid w:val="00637ABE"/>
    <w:rsid w:val="00640532"/>
    <w:rsid w:val="00640D8D"/>
    <w:rsid w:val="00641645"/>
    <w:rsid w:val="00642AE2"/>
    <w:rsid w:val="00643324"/>
    <w:rsid w:val="00643B65"/>
    <w:rsid w:val="00646481"/>
    <w:rsid w:val="00647072"/>
    <w:rsid w:val="00647871"/>
    <w:rsid w:val="00650C0A"/>
    <w:rsid w:val="00650FDA"/>
    <w:rsid w:val="0065203C"/>
    <w:rsid w:val="00652C2F"/>
    <w:rsid w:val="0065353C"/>
    <w:rsid w:val="006539F7"/>
    <w:rsid w:val="00653CBB"/>
    <w:rsid w:val="00654285"/>
    <w:rsid w:val="00654E35"/>
    <w:rsid w:val="00664600"/>
    <w:rsid w:val="0066485A"/>
    <w:rsid w:val="00664EE7"/>
    <w:rsid w:val="00667242"/>
    <w:rsid w:val="006700F8"/>
    <w:rsid w:val="00670220"/>
    <w:rsid w:val="00670602"/>
    <w:rsid w:val="0067188D"/>
    <w:rsid w:val="006719AE"/>
    <w:rsid w:val="00673470"/>
    <w:rsid w:val="00673A91"/>
    <w:rsid w:val="00673BB2"/>
    <w:rsid w:val="00673C40"/>
    <w:rsid w:val="00675BF2"/>
    <w:rsid w:val="00676205"/>
    <w:rsid w:val="0067663F"/>
    <w:rsid w:val="00676882"/>
    <w:rsid w:val="0067704A"/>
    <w:rsid w:val="006803FD"/>
    <w:rsid w:val="00680BA2"/>
    <w:rsid w:val="006810B5"/>
    <w:rsid w:val="00681ADF"/>
    <w:rsid w:val="00683829"/>
    <w:rsid w:val="0068429A"/>
    <w:rsid w:val="00684AA5"/>
    <w:rsid w:val="00685F74"/>
    <w:rsid w:val="0069017D"/>
    <w:rsid w:val="00690FED"/>
    <w:rsid w:val="006911C0"/>
    <w:rsid w:val="00693066"/>
    <w:rsid w:val="00693825"/>
    <w:rsid w:val="006940BE"/>
    <w:rsid w:val="00695233"/>
    <w:rsid w:val="00695613"/>
    <w:rsid w:val="00695FCE"/>
    <w:rsid w:val="00697DEA"/>
    <w:rsid w:val="00697E76"/>
    <w:rsid w:val="006A0064"/>
    <w:rsid w:val="006A0267"/>
    <w:rsid w:val="006A144C"/>
    <w:rsid w:val="006A4507"/>
    <w:rsid w:val="006A4666"/>
    <w:rsid w:val="006A5E2E"/>
    <w:rsid w:val="006A6490"/>
    <w:rsid w:val="006A6B1D"/>
    <w:rsid w:val="006A7572"/>
    <w:rsid w:val="006B0492"/>
    <w:rsid w:val="006B3E19"/>
    <w:rsid w:val="006C01BC"/>
    <w:rsid w:val="006C212D"/>
    <w:rsid w:val="006C2700"/>
    <w:rsid w:val="006C4D96"/>
    <w:rsid w:val="006C5DFD"/>
    <w:rsid w:val="006C61A6"/>
    <w:rsid w:val="006C67A9"/>
    <w:rsid w:val="006C6BDE"/>
    <w:rsid w:val="006C79DB"/>
    <w:rsid w:val="006D0DDB"/>
    <w:rsid w:val="006D13AE"/>
    <w:rsid w:val="006D2816"/>
    <w:rsid w:val="006D3312"/>
    <w:rsid w:val="006D4F27"/>
    <w:rsid w:val="006D4F88"/>
    <w:rsid w:val="006D5E62"/>
    <w:rsid w:val="006D614E"/>
    <w:rsid w:val="006D6825"/>
    <w:rsid w:val="006D78B6"/>
    <w:rsid w:val="006E0D74"/>
    <w:rsid w:val="006E26CF"/>
    <w:rsid w:val="006E51CC"/>
    <w:rsid w:val="006E571D"/>
    <w:rsid w:val="006E59DE"/>
    <w:rsid w:val="006E6911"/>
    <w:rsid w:val="006E7201"/>
    <w:rsid w:val="006F38F2"/>
    <w:rsid w:val="006F4768"/>
    <w:rsid w:val="006F4A78"/>
    <w:rsid w:val="006F4F55"/>
    <w:rsid w:val="006F6376"/>
    <w:rsid w:val="006F6861"/>
    <w:rsid w:val="006F7151"/>
    <w:rsid w:val="006F7736"/>
    <w:rsid w:val="00702354"/>
    <w:rsid w:val="00702F57"/>
    <w:rsid w:val="00706DA3"/>
    <w:rsid w:val="00707A55"/>
    <w:rsid w:val="00710298"/>
    <w:rsid w:val="00710B3B"/>
    <w:rsid w:val="00712409"/>
    <w:rsid w:val="007148E0"/>
    <w:rsid w:val="007200AE"/>
    <w:rsid w:val="00721957"/>
    <w:rsid w:val="007223CA"/>
    <w:rsid w:val="00722BAB"/>
    <w:rsid w:val="007236CB"/>
    <w:rsid w:val="007238E1"/>
    <w:rsid w:val="00724840"/>
    <w:rsid w:val="007261DD"/>
    <w:rsid w:val="00726340"/>
    <w:rsid w:val="00726CB2"/>
    <w:rsid w:val="00726DE1"/>
    <w:rsid w:val="00727D85"/>
    <w:rsid w:val="0073001B"/>
    <w:rsid w:val="0073388B"/>
    <w:rsid w:val="00733D46"/>
    <w:rsid w:val="007347E6"/>
    <w:rsid w:val="00735CC3"/>
    <w:rsid w:val="007377D8"/>
    <w:rsid w:val="00737848"/>
    <w:rsid w:val="00737E5C"/>
    <w:rsid w:val="00741100"/>
    <w:rsid w:val="00744C60"/>
    <w:rsid w:val="00745292"/>
    <w:rsid w:val="007452FD"/>
    <w:rsid w:val="007472DE"/>
    <w:rsid w:val="00747391"/>
    <w:rsid w:val="00747B4D"/>
    <w:rsid w:val="0075072D"/>
    <w:rsid w:val="0075122C"/>
    <w:rsid w:val="00751A66"/>
    <w:rsid w:val="00752FE9"/>
    <w:rsid w:val="00754A1C"/>
    <w:rsid w:val="00755E21"/>
    <w:rsid w:val="007570ED"/>
    <w:rsid w:val="007606BD"/>
    <w:rsid w:val="00762510"/>
    <w:rsid w:val="0076374C"/>
    <w:rsid w:val="00765172"/>
    <w:rsid w:val="0076547C"/>
    <w:rsid w:val="00766AFD"/>
    <w:rsid w:val="00767773"/>
    <w:rsid w:val="0077104F"/>
    <w:rsid w:val="00772A4C"/>
    <w:rsid w:val="007735A5"/>
    <w:rsid w:val="007737C4"/>
    <w:rsid w:val="00775420"/>
    <w:rsid w:val="00775C55"/>
    <w:rsid w:val="00780560"/>
    <w:rsid w:val="007807A8"/>
    <w:rsid w:val="00780AA6"/>
    <w:rsid w:val="007823C0"/>
    <w:rsid w:val="007828B6"/>
    <w:rsid w:val="00782DBC"/>
    <w:rsid w:val="007861A1"/>
    <w:rsid w:val="00786234"/>
    <w:rsid w:val="007871C4"/>
    <w:rsid w:val="0079141E"/>
    <w:rsid w:val="007914E0"/>
    <w:rsid w:val="007942DA"/>
    <w:rsid w:val="00795144"/>
    <w:rsid w:val="00795BBD"/>
    <w:rsid w:val="00795DB2"/>
    <w:rsid w:val="00795F1D"/>
    <w:rsid w:val="0079708F"/>
    <w:rsid w:val="007A24BF"/>
    <w:rsid w:val="007A4415"/>
    <w:rsid w:val="007A446C"/>
    <w:rsid w:val="007A4DE3"/>
    <w:rsid w:val="007A5CEE"/>
    <w:rsid w:val="007A65EF"/>
    <w:rsid w:val="007B0792"/>
    <w:rsid w:val="007B082D"/>
    <w:rsid w:val="007B1D74"/>
    <w:rsid w:val="007B3799"/>
    <w:rsid w:val="007B3BC7"/>
    <w:rsid w:val="007B738A"/>
    <w:rsid w:val="007B75B9"/>
    <w:rsid w:val="007C352F"/>
    <w:rsid w:val="007C4760"/>
    <w:rsid w:val="007C5EB5"/>
    <w:rsid w:val="007C5F17"/>
    <w:rsid w:val="007D04E4"/>
    <w:rsid w:val="007D0DE9"/>
    <w:rsid w:val="007D2932"/>
    <w:rsid w:val="007D2FE0"/>
    <w:rsid w:val="007D3368"/>
    <w:rsid w:val="007D4BB5"/>
    <w:rsid w:val="007D6104"/>
    <w:rsid w:val="007D62B7"/>
    <w:rsid w:val="007D67C6"/>
    <w:rsid w:val="007D6E9B"/>
    <w:rsid w:val="007E001A"/>
    <w:rsid w:val="007E0034"/>
    <w:rsid w:val="007E0346"/>
    <w:rsid w:val="007E044A"/>
    <w:rsid w:val="007E06CC"/>
    <w:rsid w:val="007E082C"/>
    <w:rsid w:val="007E0E7C"/>
    <w:rsid w:val="007E1FC6"/>
    <w:rsid w:val="007E27AB"/>
    <w:rsid w:val="007E2B31"/>
    <w:rsid w:val="007E357A"/>
    <w:rsid w:val="007F0044"/>
    <w:rsid w:val="007F116D"/>
    <w:rsid w:val="007F2445"/>
    <w:rsid w:val="007F3831"/>
    <w:rsid w:val="007F4678"/>
    <w:rsid w:val="008006AF"/>
    <w:rsid w:val="00802A96"/>
    <w:rsid w:val="008037C0"/>
    <w:rsid w:val="0080605E"/>
    <w:rsid w:val="00806636"/>
    <w:rsid w:val="00807E4D"/>
    <w:rsid w:val="00812E3F"/>
    <w:rsid w:val="00813031"/>
    <w:rsid w:val="00813672"/>
    <w:rsid w:val="00814BCA"/>
    <w:rsid w:val="0081588C"/>
    <w:rsid w:val="00815C12"/>
    <w:rsid w:val="00817CE7"/>
    <w:rsid w:val="0082061C"/>
    <w:rsid w:val="00820DB8"/>
    <w:rsid w:val="0082191A"/>
    <w:rsid w:val="008222B5"/>
    <w:rsid w:val="008224C7"/>
    <w:rsid w:val="00822715"/>
    <w:rsid w:val="00823029"/>
    <w:rsid w:val="00824209"/>
    <w:rsid w:val="00824903"/>
    <w:rsid w:val="00826694"/>
    <w:rsid w:val="00826F2D"/>
    <w:rsid w:val="00830E84"/>
    <w:rsid w:val="00831BD6"/>
    <w:rsid w:val="00831FA3"/>
    <w:rsid w:val="00832762"/>
    <w:rsid w:val="00833A97"/>
    <w:rsid w:val="0083407A"/>
    <w:rsid w:val="00834587"/>
    <w:rsid w:val="00834FDC"/>
    <w:rsid w:val="00835FC4"/>
    <w:rsid w:val="00836404"/>
    <w:rsid w:val="00837518"/>
    <w:rsid w:val="008415C0"/>
    <w:rsid w:val="0084223A"/>
    <w:rsid w:val="0084272D"/>
    <w:rsid w:val="00844689"/>
    <w:rsid w:val="00844FFA"/>
    <w:rsid w:val="008462DC"/>
    <w:rsid w:val="00846776"/>
    <w:rsid w:val="008507E7"/>
    <w:rsid w:val="00852312"/>
    <w:rsid w:val="00853CA9"/>
    <w:rsid w:val="00853CF8"/>
    <w:rsid w:val="0085407F"/>
    <w:rsid w:val="0085489D"/>
    <w:rsid w:val="00856763"/>
    <w:rsid w:val="00860A66"/>
    <w:rsid w:val="0086210C"/>
    <w:rsid w:val="008634E0"/>
    <w:rsid w:val="00864ABC"/>
    <w:rsid w:val="008659A7"/>
    <w:rsid w:val="00867C5A"/>
    <w:rsid w:val="00867E6B"/>
    <w:rsid w:val="00871095"/>
    <w:rsid w:val="00871115"/>
    <w:rsid w:val="00872CCC"/>
    <w:rsid w:val="008730D5"/>
    <w:rsid w:val="00873CBB"/>
    <w:rsid w:val="00874568"/>
    <w:rsid w:val="008749CD"/>
    <w:rsid w:val="0088086A"/>
    <w:rsid w:val="00883AC6"/>
    <w:rsid w:val="008847A6"/>
    <w:rsid w:val="0088505F"/>
    <w:rsid w:val="00885413"/>
    <w:rsid w:val="00887B8B"/>
    <w:rsid w:val="00890302"/>
    <w:rsid w:val="0089072C"/>
    <w:rsid w:val="00890B3F"/>
    <w:rsid w:val="00892E6B"/>
    <w:rsid w:val="0089353C"/>
    <w:rsid w:val="00895F79"/>
    <w:rsid w:val="008975F6"/>
    <w:rsid w:val="008978A5"/>
    <w:rsid w:val="008A0C3F"/>
    <w:rsid w:val="008A54FE"/>
    <w:rsid w:val="008A70AB"/>
    <w:rsid w:val="008B1AEE"/>
    <w:rsid w:val="008B21EE"/>
    <w:rsid w:val="008B3A78"/>
    <w:rsid w:val="008B3B80"/>
    <w:rsid w:val="008B4048"/>
    <w:rsid w:val="008B4060"/>
    <w:rsid w:val="008B43A5"/>
    <w:rsid w:val="008B4629"/>
    <w:rsid w:val="008B4637"/>
    <w:rsid w:val="008B57F7"/>
    <w:rsid w:val="008B66E4"/>
    <w:rsid w:val="008C0A1A"/>
    <w:rsid w:val="008C2224"/>
    <w:rsid w:val="008C3577"/>
    <w:rsid w:val="008C362C"/>
    <w:rsid w:val="008C4452"/>
    <w:rsid w:val="008C4BE3"/>
    <w:rsid w:val="008C4C73"/>
    <w:rsid w:val="008C555B"/>
    <w:rsid w:val="008C69AE"/>
    <w:rsid w:val="008C7838"/>
    <w:rsid w:val="008C7D7D"/>
    <w:rsid w:val="008C7FA5"/>
    <w:rsid w:val="008D2F0E"/>
    <w:rsid w:val="008D3C21"/>
    <w:rsid w:val="008D4E65"/>
    <w:rsid w:val="008D7EC0"/>
    <w:rsid w:val="008E121A"/>
    <w:rsid w:val="008E1CBE"/>
    <w:rsid w:val="008E4013"/>
    <w:rsid w:val="008E5470"/>
    <w:rsid w:val="008E571D"/>
    <w:rsid w:val="008E598E"/>
    <w:rsid w:val="008E77F5"/>
    <w:rsid w:val="008E7AB5"/>
    <w:rsid w:val="008E7B64"/>
    <w:rsid w:val="008F184A"/>
    <w:rsid w:val="008F2D2C"/>
    <w:rsid w:val="008F68B7"/>
    <w:rsid w:val="009009A4"/>
    <w:rsid w:val="00900F42"/>
    <w:rsid w:val="00901E97"/>
    <w:rsid w:val="009022F5"/>
    <w:rsid w:val="00902E9C"/>
    <w:rsid w:val="00903839"/>
    <w:rsid w:val="00903851"/>
    <w:rsid w:val="00903ABC"/>
    <w:rsid w:val="00903D28"/>
    <w:rsid w:val="009042F7"/>
    <w:rsid w:val="00904B54"/>
    <w:rsid w:val="00905D4B"/>
    <w:rsid w:val="00906FCB"/>
    <w:rsid w:val="009109AD"/>
    <w:rsid w:val="0091467E"/>
    <w:rsid w:val="009155D8"/>
    <w:rsid w:val="00915BAE"/>
    <w:rsid w:val="0091695E"/>
    <w:rsid w:val="009175FC"/>
    <w:rsid w:val="009209B2"/>
    <w:rsid w:val="009219BA"/>
    <w:rsid w:val="00927E13"/>
    <w:rsid w:val="0093191C"/>
    <w:rsid w:val="009335C0"/>
    <w:rsid w:val="00934043"/>
    <w:rsid w:val="0093539D"/>
    <w:rsid w:val="00935FD5"/>
    <w:rsid w:val="00936875"/>
    <w:rsid w:val="00937221"/>
    <w:rsid w:val="00937DC0"/>
    <w:rsid w:val="00940817"/>
    <w:rsid w:val="00941E53"/>
    <w:rsid w:val="009427B4"/>
    <w:rsid w:val="00942AEC"/>
    <w:rsid w:val="00943C29"/>
    <w:rsid w:val="00945091"/>
    <w:rsid w:val="009465D4"/>
    <w:rsid w:val="009469FF"/>
    <w:rsid w:val="009471AA"/>
    <w:rsid w:val="00947DE9"/>
    <w:rsid w:val="00947F05"/>
    <w:rsid w:val="009502CF"/>
    <w:rsid w:val="00953F1C"/>
    <w:rsid w:val="00960C57"/>
    <w:rsid w:val="009616A6"/>
    <w:rsid w:val="0096210D"/>
    <w:rsid w:val="00964319"/>
    <w:rsid w:val="00966E39"/>
    <w:rsid w:val="00966F5C"/>
    <w:rsid w:val="00967616"/>
    <w:rsid w:val="009709CE"/>
    <w:rsid w:val="0097323A"/>
    <w:rsid w:val="00973F04"/>
    <w:rsid w:val="00974786"/>
    <w:rsid w:val="00981A57"/>
    <w:rsid w:val="00982913"/>
    <w:rsid w:val="00982C37"/>
    <w:rsid w:val="00982E21"/>
    <w:rsid w:val="009838BD"/>
    <w:rsid w:val="00984B82"/>
    <w:rsid w:val="00984D08"/>
    <w:rsid w:val="009858A8"/>
    <w:rsid w:val="00985E39"/>
    <w:rsid w:val="00987692"/>
    <w:rsid w:val="00990DCC"/>
    <w:rsid w:val="00991F8D"/>
    <w:rsid w:val="00992C22"/>
    <w:rsid w:val="009942BC"/>
    <w:rsid w:val="00994629"/>
    <w:rsid w:val="00994DD6"/>
    <w:rsid w:val="00994F95"/>
    <w:rsid w:val="0099602A"/>
    <w:rsid w:val="009961B6"/>
    <w:rsid w:val="00996C8F"/>
    <w:rsid w:val="009A060A"/>
    <w:rsid w:val="009A078C"/>
    <w:rsid w:val="009A17C6"/>
    <w:rsid w:val="009A1BE0"/>
    <w:rsid w:val="009A21FB"/>
    <w:rsid w:val="009A22A2"/>
    <w:rsid w:val="009A350C"/>
    <w:rsid w:val="009A3B5B"/>
    <w:rsid w:val="009A44D8"/>
    <w:rsid w:val="009B1479"/>
    <w:rsid w:val="009B1C4D"/>
    <w:rsid w:val="009B2304"/>
    <w:rsid w:val="009B530E"/>
    <w:rsid w:val="009B5AC7"/>
    <w:rsid w:val="009B5E5C"/>
    <w:rsid w:val="009B6821"/>
    <w:rsid w:val="009B754E"/>
    <w:rsid w:val="009B776C"/>
    <w:rsid w:val="009B7E85"/>
    <w:rsid w:val="009C041F"/>
    <w:rsid w:val="009C10F5"/>
    <w:rsid w:val="009C142B"/>
    <w:rsid w:val="009C1810"/>
    <w:rsid w:val="009C190D"/>
    <w:rsid w:val="009C19F4"/>
    <w:rsid w:val="009C2A8A"/>
    <w:rsid w:val="009C66D1"/>
    <w:rsid w:val="009D0747"/>
    <w:rsid w:val="009D0DEA"/>
    <w:rsid w:val="009D1B6E"/>
    <w:rsid w:val="009D2209"/>
    <w:rsid w:val="009D40F3"/>
    <w:rsid w:val="009D5902"/>
    <w:rsid w:val="009D596F"/>
    <w:rsid w:val="009D60E0"/>
    <w:rsid w:val="009D7851"/>
    <w:rsid w:val="009D79E2"/>
    <w:rsid w:val="009E0C4A"/>
    <w:rsid w:val="009E0C97"/>
    <w:rsid w:val="009E0E4D"/>
    <w:rsid w:val="009E299E"/>
    <w:rsid w:val="009E2E08"/>
    <w:rsid w:val="009E3B62"/>
    <w:rsid w:val="009E6B79"/>
    <w:rsid w:val="009F0536"/>
    <w:rsid w:val="009F4AAF"/>
    <w:rsid w:val="009F5F4A"/>
    <w:rsid w:val="009F65B3"/>
    <w:rsid w:val="009F7246"/>
    <w:rsid w:val="00A009B1"/>
    <w:rsid w:val="00A00B27"/>
    <w:rsid w:val="00A00C18"/>
    <w:rsid w:val="00A048B7"/>
    <w:rsid w:val="00A06B17"/>
    <w:rsid w:val="00A0787C"/>
    <w:rsid w:val="00A11670"/>
    <w:rsid w:val="00A1167D"/>
    <w:rsid w:val="00A11BDD"/>
    <w:rsid w:val="00A143BC"/>
    <w:rsid w:val="00A15E57"/>
    <w:rsid w:val="00A160F9"/>
    <w:rsid w:val="00A17CCA"/>
    <w:rsid w:val="00A20456"/>
    <w:rsid w:val="00A20F35"/>
    <w:rsid w:val="00A21892"/>
    <w:rsid w:val="00A2316D"/>
    <w:rsid w:val="00A239C2"/>
    <w:rsid w:val="00A30404"/>
    <w:rsid w:val="00A30734"/>
    <w:rsid w:val="00A3120B"/>
    <w:rsid w:val="00A3222D"/>
    <w:rsid w:val="00A324C1"/>
    <w:rsid w:val="00A3293F"/>
    <w:rsid w:val="00A32B82"/>
    <w:rsid w:val="00A32FA1"/>
    <w:rsid w:val="00A350D7"/>
    <w:rsid w:val="00A35323"/>
    <w:rsid w:val="00A35735"/>
    <w:rsid w:val="00A36052"/>
    <w:rsid w:val="00A37EA4"/>
    <w:rsid w:val="00A415C4"/>
    <w:rsid w:val="00A41853"/>
    <w:rsid w:val="00A43082"/>
    <w:rsid w:val="00A452A6"/>
    <w:rsid w:val="00A46A56"/>
    <w:rsid w:val="00A51FDB"/>
    <w:rsid w:val="00A52162"/>
    <w:rsid w:val="00A53266"/>
    <w:rsid w:val="00A53279"/>
    <w:rsid w:val="00A546D9"/>
    <w:rsid w:val="00A5499B"/>
    <w:rsid w:val="00A5532A"/>
    <w:rsid w:val="00A556C0"/>
    <w:rsid w:val="00A55991"/>
    <w:rsid w:val="00A56D30"/>
    <w:rsid w:val="00A5752C"/>
    <w:rsid w:val="00A57EF6"/>
    <w:rsid w:val="00A60804"/>
    <w:rsid w:val="00A608B5"/>
    <w:rsid w:val="00A636BB"/>
    <w:rsid w:val="00A63832"/>
    <w:rsid w:val="00A64494"/>
    <w:rsid w:val="00A64FB8"/>
    <w:rsid w:val="00A6572D"/>
    <w:rsid w:val="00A662DE"/>
    <w:rsid w:val="00A674EC"/>
    <w:rsid w:val="00A7046D"/>
    <w:rsid w:val="00A728DF"/>
    <w:rsid w:val="00A75DDD"/>
    <w:rsid w:val="00A76BDD"/>
    <w:rsid w:val="00A7733D"/>
    <w:rsid w:val="00A7774B"/>
    <w:rsid w:val="00A778CB"/>
    <w:rsid w:val="00A77948"/>
    <w:rsid w:val="00A77AF3"/>
    <w:rsid w:val="00A808C9"/>
    <w:rsid w:val="00A82485"/>
    <w:rsid w:val="00A8314B"/>
    <w:rsid w:val="00A84E4A"/>
    <w:rsid w:val="00A850E3"/>
    <w:rsid w:val="00A85A0B"/>
    <w:rsid w:val="00A872D9"/>
    <w:rsid w:val="00A876D0"/>
    <w:rsid w:val="00A87FC3"/>
    <w:rsid w:val="00A9185D"/>
    <w:rsid w:val="00A919DC"/>
    <w:rsid w:val="00A925FD"/>
    <w:rsid w:val="00A95CCE"/>
    <w:rsid w:val="00A967D7"/>
    <w:rsid w:val="00AA446B"/>
    <w:rsid w:val="00AA4F84"/>
    <w:rsid w:val="00AA555F"/>
    <w:rsid w:val="00AA605C"/>
    <w:rsid w:val="00AA67B1"/>
    <w:rsid w:val="00AA6A26"/>
    <w:rsid w:val="00AA7772"/>
    <w:rsid w:val="00AB1E06"/>
    <w:rsid w:val="00AB3BB4"/>
    <w:rsid w:val="00AB511D"/>
    <w:rsid w:val="00AB5396"/>
    <w:rsid w:val="00AB5AAC"/>
    <w:rsid w:val="00AC242E"/>
    <w:rsid w:val="00AC25E9"/>
    <w:rsid w:val="00AC31F7"/>
    <w:rsid w:val="00AC42D0"/>
    <w:rsid w:val="00AC4F7E"/>
    <w:rsid w:val="00AC5989"/>
    <w:rsid w:val="00AC7B58"/>
    <w:rsid w:val="00AD1188"/>
    <w:rsid w:val="00AD182C"/>
    <w:rsid w:val="00AD2E65"/>
    <w:rsid w:val="00AD3F6D"/>
    <w:rsid w:val="00AD4D23"/>
    <w:rsid w:val="00AD570B"/>
    <w:rsid w:val="00AD6E5A"/>
    <w:rsid w:val="00AE1571"/>
    <w:rsid w:val="00AE2802"/>
    <w:rsid w:val="00AE3055"/>
    <w:rsid w:val="00AE3079"/>
    <w:rsid w:val="00AE7109"/>
    <w:rsid w:val="00AE7219"/>
    <w:rsid w:val="00AE755A"/>
    <w:rsid w:val="00AE777E"/>
    <w:rsid w:val="00AF0E42"/>
    <w:rsid w:val="00AF1D43"/>
    <w:rsid w:val="00AF3157"/>
    <w:rsid w:val="00AF3443"/>
    <w:rsid w:val="00AF3777"/>
    <w:rsid w:val="00AF6208"/>
    <w:rsid w:val="00B00F10"/>
    <w:rsid w:val="00B02190"/>
    <w:rsid w:val="00B0250C"/>
    <w:rsid w:val="00B065F0"/>
    <w:rsid w:val="00B07B11"/>
    <w:rsid w:val="00B07DF5"/>
    <w:rsid w:val="00B07FCE"/>
    <w:rsid w:val="00B1107D"/>
    <w:rsid w:val="00B120CD"/>
    <w:rsid w:val="00B12485"/>
    <w:rsid w:val="00B131DA"/>
    <w:rsid w:val="00B1429E"/>
    <w:rsid w:val="00B14A8E"/>
    <w:rsid w:val="00B15AE3"/>
    <w:rsid w:val="00B210C4"/>
    <w:rsid w:val="00B21B17"/>
    <w:rsid w:val="00B21B46"/>
    <w:rsid w:val="00B24080"/>
    <w:rsid w:val="00B24367"/>
    <w:rsid w:val="00B24413"/>
    <w:rsid w:val="00B24926"/>
    <w:rsid w:val="00B24965"/>
    <w:rsid w:val="00B2521A"/>
    <w:rsid w:val="00B259BD"/>
    <w:rsid w:val="00B25A20"/>
    <w:rsid w:val="00B25B4F"/>
    <w:rsid w:val="00B26069"/>
    <w:rsid w:val="00B26260"/>
    <w:rsid w:val="00B26BAD"/>
    <w:rsid w:val="00B26EFA"/>
    <w:rsid w:val="00B30217"/>
    <w:rsid w:val="00B314AB"/>
    <w:rsid w:val="00B31A16"/>
    <w:rsid w:val="00B31D96"/>
    <w:rsid w:val="00B3245D"/>
    <w:rsid w:val="00B338F1"/>
    <w:rsid w:val="00B34691"/>
    <w:rsid w:val="00B34C14"/>
    <w:rsid w:val="00B358BA"/>
    <w:rsid w:val="00B363DF"/>
    <w:rsid w:val="00B36FDB"/>
    <w:rsid w:val="00B42D78"/>
    <w:rsid w:val="00B42DD0"/>
    <w:rsid w:val="00B43788"/>
    <w:rsid w:val="00B45FD3"/>
    <w:rsid w:val="00B4664C"/>
    <w:rsid w:val="00B474BC"/>
    <w:rsid w:val="00B47706"/>
    <w:rsid w:val="00B51ED8"/>
    <w:rsid w:val="00B527F8"/>
    <w:rsid w:val="00B52FA9"/>
    <w:rsid w:val="00B53354"/>
    <w:rsid w:val="00B53EDD"/>
    <w:rsid w:val="00B554D2"/>
    <w:rsid w:val="00B556DF"/>
    <w:rsid w:val="00B56552"/>
    <w:rsid w:val="00B56FCA"/>
    <w:rsid w:val="00B57AD5"/>
    <w:rsid w:val="00B60530"/>
    <w:rsid w:val="00B63C0D"/>
    <w:rsid w:val="00B648A1"/>
    <w:rsid w:val="00B66151"/>
    <w:rsid w:val="00B670AC"/>
    <w:rsid w:val="00B7138F"/>
    <w:rsid w:val="00B73137"/>
    <w:rsid w:val="00B74992"/>
    <w:rsid w:val="00B768A9"/>
    <w:rsid w:val="00B769AD"/>
    <w:rsid w:val="00B772BA"/>
    <w:rsid w:val="00B779F3"/>
    <w:rsid w:val="00B81CF5"/>
    <w:rsid w:val="00B85F7D"/>
    <w:rsid w:val="00B87E33"/>
    <w:rsid w:val="00B92670"/>
    <w:rsid w:val="00B92C9B"/>
    <w:rsid w:val="00B948F0"/>
    <w:rsid w:val="00B94A3B"/>
    <w:rsid w:val="00B94AE5"/>
    <w:rsid w:val="00B94E95"/>
    <w:rsid w:val="00BA268C"/>
    <w:rsid w:val="00BA3041"/>
    <w:rsid w:val="00BA506F"/>
    <w:rsid w:val="00BA793C"/>
    <w:rsid w:val="00BA7F36"/>
    <w:rsid w:val="00BB0EFE"/>
    <w:rsid w:val="00BB107A"/>
    <w:rsid w:val="00BB1B47"/>
    <w:rsid w:val="00BB42EF"/>
    <w:rsid w:val="00BB4E05"/>
    <w:rsid w:val="00BB53CB"/>
    <w:rsid w:val="00BB66D3"/>
    <w:rsid w:val="00BB7CFE"/>
    <w:rsid w:val="00BC2CE5"/>
    <w:rsid w:val="00BC428C"/>
    <w:rsid w:val="00BC4466"/>
    <w:rsid w:val="00BC4D40"/>
    <w:rsid w:val="00BC52F5"/>
    <w:rsid w:val="00BC5799"/>
    <w:rsid w:val="00BC5BBE"/>
    <w:rsid w:val="00BC64DF"/>
    <w:rsid w:val="00BD0384"/>
    <w:rsid w:val="00BD3BB5"/>
    <w:rsid w:val="00BD3F73"/>
    <w:rsid w:val="00BD4291"/>
    <w:rsid w:val="00BD5B74"/>
    <w:rsid w:val="00BD681E"/>
    <w:rsid w:val="00BD771A"/>
    <w:rsid w:val="00BE0596"/>
    <w:rsid w:val="00BE16DB"/>
    <w:rsid w:val="00BE2ED9"/>
    <w:rsid w:val="00BE3547"/>
    <w:rsid w:val="00BE505E"/>
    <w:rsid w:val="00BE567E"/>
    <w:rsid w:val="00BE60B5"/>
    <w:rsid w:val="00BE6217"/>
    <w:rsid w:val="00BE6514"/>
    <w:rsid w:val="00BF0328"/>
    <w:rsid w:val="00BF1ECA"/>
    <w:rsid w:val="00BF26C4"/>
    <w:rsid w:val="00BF35A2"/>
    <w:rsid w:val="00BF4677"/>
    <w:rsid w:val="00BF4E51"/>
    <w:rsid w:val="00BF7581"/>
    <w:rsid w:val="00BF790B"/>
    <w:rsid w:val="00C01ED5"/>
    <w:rsid w:val="00C03EC1"/>
    <w:rsid w:val="00C055EC"/>
    <w:rsid w:val="00C0613D"/>
    <w:rsid w:val="00C07933"/>
    <w:rsid w:val="00C11524"/>
    <w:rsid w:val="00C12978"/>
    <w:rsid w:val="00C15435"/>
    <w:rsid w:val="00C1714A"/>
    <w:rsid w:val="00C20047"/>
    <w:rsid w:val="00C210AF"/>
    <w:rsid w:val="00C2151B"/>
    <w:rsid w:val="00C229AC"/>
    <w:rsid w:val="00C23849"/>
    <w:rsid w:val="00C23E0C"/>
    <w:rsid w:val="00C243A2"/>
    <w:rsid w:val="00C25136"/>
    <w:rsid w:val="00C26CBD"/>
    <w:rsid w:val="00C30354"/>
    <w:rsid w:val="00C316F8"/>
    <w:rsid w:val="00C31913"/>
    <w:rsid w:val="00C3193A"/>
    <w:rsid w:val="00C33B51"/>
    <w:rsid w:val="00C346B0"/>
    <w:rsid w:val="00C36F0B"/>
    <w:rsid w:val="00C40AE3"/>
    <w:rsid w:val="00C443E3"/>
    <w:rsid w:val="00C449B7"/>
    <w:rsid w:val="00C46098"/>
    <w:rsid w:val="00C4619A"/>
    <w:rsid w:val="00C465C6"/>
    <w:rsid w:val="00C46D76"/>
    <w:rsid w:val="00C46F47"/>
    <w:rsid w:val="00C504E8"/>
    <w:rsid w:val="00C518FD"/>
    <w:rsid w:val="00C55663"/>
    <w:rsid w:val="00C55EF4"/>
    <w:rsid w:val="00C570A0"/>
    <w:rsid w:val="00C575A7"/>
    <w:rsid w:val="00C63014"/>
    <w:rsid w:val="00C647EF"/>
    <w:rsid w:val="00C6504C"/>
    <w:rsid w:val="00C6555C"/>
    <w:rsid w:val="00C66067"/>
    <w:rsid w:val="00C6614A"/>
    <w:rsid w:val="00C67389"/>
    <w:rsid w:val="00C70D2B"/>
    <w:rsid w:val="00C71E15"/>
    <w:rsid w:val="00C72CAD"/>
    <w:rsid w:val="00C742E5"/>
    <w:rsid w:val="00C748F5"/>
    <w:rsid w:val="00C74FCE"/>
    <w:rsid w:val="00C75252"/>
    <w:rsid w:val="00C7764C"/>
    <w:rsid w:val="00C804F3"/>
    <w:rsid w:val="00C830C4"/>
    <w:rsid w:val="00C83158"/>
    <w:rsid w:val="00C843E1"/>
    <w:rsid w:val="00C84E6C"/>
    <w:rsid w:val="00C87324"/>
    <w:rsid w:val="00C90923"/>
    <w:rsid w:val="00C917D9"/>
    <w:rsid w:val="00C92121"/>
    <w:rsid w:val="00C9241B"/>
    <w:rsid w:val="00CA119D"/>
    <w:rsid w:val="00CA1691"/>
    <w:rsid w:val="00CA1AE7"/>
    <w:rsid w:val="00CA2832"/>
    <w:rsid w:val="00CA2BF4"/>
    <w:rsid w:val="00CA30C0"/>
    <w:rsid w:val="00CA325C"/>
    <w:rsid w:val="00CA4EC8"/>
    <w:rsid w:val="00CA605F"/>
    <w:rsid w:val="00CA631A"/>
    <w:rsid w:val="00CA6D17"/>
    <w:rsid w:val="00CA6D8A"/>
    <w:rsid w:val="00CA70E0"/>
    <w:rsid w:val="00CA7965"/>
    <w:rsid w:val="00CB1D46"/>
    <w:rsid w:val="00CB233B"/>
    <w:rsid w:val="00CB26C0"/>
    <w:rsid w:val="00CB2D10"/>
    <w:rsid w:val="00CB3D0F"/>
    <w:rsid w:val="00CB4E33"/>
    <w:rsid w:val="00CC00A4"/>
    <w:rsid w:val="00CC05F8"/>
    <w:rsid w:val="00CC1134"/>
    <w:rsid w:val="00CC180D"/>
    <w:rsid w:val="00CC3891"/>
    <w:rsid w:val="00CC4966"/>
    <w:rsid w:val="00CC4BAB"/>
    <w:rsid w:val="00CC4D58"/>
    <w:rsid w:val="00CC55D3"/>
    <w:rsid w:val="00CC63A4"/>
    <w:rsid w:val="00CC7F3B"/>
    <w:rsid w:val="00CD0582"/>
    <w:rsid w:val="00CD168F"/>
    <w:rsid w:val="00CD4E89"/>
    <w:rsid w:val="00CD5CE6"/>
    <w:rsid w:val="00CD6223"/>
    <w:rsid w:val="00CD7BCC"/>
    <w:rsid w:val="00CE0A73"/>
    <w:rsid w:val="00CE0FE8"/>
    <w:rsid w:val="00CE1F02"/>
    <w:rsid w:val="00CE24D3"/>
    <w:rsid w:val="00CE3AC9"/>
    <w:rsid w:val="00CE4C53"/>
    <w:rsid w:val="00CE657C"/>
    <w:rsid w:val="00CE6FF6"/>
    <w:rsid w:val="00CE794B"/>
    <w:rsid w:val="00CE7DC0"/>
    <w:rsid w:val="00CF01E5"/>
    <w:rsid w:val="00CF066B"/>
    <w:rsid w:val="00CF23AD"/>
    <w:rsid w:val="00D023E0"/>
    <w:rsid w:val="00D040CD"/>
    <w:rsid w:val="00D10850"/>
    <w:rsid w:val="00D11C6E"/>
    <w:rsid w:val="00D11FB6"/>
    <w:rsid w:val="00D12EC3"/>
    <w:rsid w:val="00D13864"/>
    <w:rsid w:val="00D13B86"/>
    <w:rsid w:val="00D1641A"/>
    <w:rsid w:val="00D16B2E"/>
    <w:rsid w:val="00D17A3E"/>
    <w:rsid w:val="00D211CB"/>
    <w:rsid w:val="00D21B56"/>
    <w:rsid w:val="00D249A3"/>
    <w:rsid w:val="00D25053"/>
    <w:rsid w:val="00D251F8"/>
    <w:rsid w:val="00D253FD"/>
    <w:rsid w:val="00D316A4"/>
    <w:rsid w:val="00D34C98"/>
    <w:rsid w:val="00D35153"/>
    <w:rsid w:val="00D40E0F"/>
    <w:rsid w:val="00D421A0"/>
    <w:rsid w:val="00D43DC0"/>
    <w:rsid w:val="00D4646A"/>
    <w:rsid w:val="00D4717E"/>
    <w:rsid w:val="00D5067F"/>
    <w:rsid w:val="00D5079A"/>
    <w:rsid w:val="00D51A7E"/>
    <w:rsid w:val="00D51ED8"/>
    <w:rsid w:val="00D51EE1"/>
    <w:rsid w:val="00D531AF"/>
    <w:rsid w:val="00D55112"/>
    <w:rsid w:val="00D559AB"/>
    <w:rsid w:val="00D57D6F"/>
    <w:rsid w:val="00D6189F"/>
    <w:rsid w:val="00D65044"/>
    <w:rsid w:val="00D673AB"/>
    <w:rsid w:val="00D6787B"/>
    <w:rsid w:val="00D67A20"/>
    <w:rsid w:val="00D67B0B"/>
    <w:rsid w:val="00D7271B"/>
    <w:rsid w:val="00D72DB4"/>
    <w:rsid w:val="00D741F4"/>
    <w:rsid w:val="00D770EB"/>
    <w:rsid w:val="00D80CE7"/>
    <w:rsid w:val="00D80E09"/>
    <w:rsid w:val="00D82EFE"/>
    <w:rsid w:val="00D83FF8"/>
    <w:rsid w:val="00D8468B"/>
    <w:rsid w:val="00D87CB1"/>
    <w:rsid w:val="00D905A3"/>
    <w:rsid w:val="00D907DD"/>
    <w:rsid w:val="00D91B5B"/>
    <w:rsid w:val="00D95E6B"/>
    <w:rsid w:val="00D96580"/>
    <w:rsid w:val="00D96ECE"/>
    <w:rsid w:val="00D96F92"/>
    <w:rsid w:val="00DA0224"/>
    <w:rsid w:val="00DA0A04"/>
    <w:rsid w:val="00DA0F7D"/>
    <w:rsid w:val="00DA1286"/>
    <w:rsid w:val="00DA1398"/>
    <w:rsid w:val="00DA1CF7"/>
    <w:rsid w:val="00DA2737"/>
    <w:rsid w:val="00DA2861"/>
    <w:rsid w:val="00DA3597"/>
    <w:rsid w:val="00DA4B70"/>
    <w:rsid w:val="00DA6C04"/>
    <w:rsid w:val="00DB03F4"/>
    <w:rsid w:val="00DB0442"/>
    <w:rsid w:val="00DB1E60"/>
    <w:rsid w:val="00DB26EE"/>
    <w:rsid w:val="00DB54DD"/>
    <w:rsid w:val="00DB7B25"/>
    <w:rsid w:val="00DC0B67"/>
    <w:rsid w:val="00DC0CC9"/>
    <w:rsid w:val="00DC1C77"/>
    <w:rsid w:val="00DC1EB4"/>
    <w:rsid w:val="00DC278F"/>
    <w:rsid w:val="00DC4BA5"/>
    <w:rsid w:val="00DC5505"/>
    <w:rsid w:val="00DC666A"/>
    <w:rsid w:val="00DC6998"/>
    <w:rsid w:val="00DC6A38"/>
    <w:rsid w:val="00DC6C24"/>
    <w:rsid w:val="00DC701B"/>
    <w:rsid w:val="00DC720A"/>
    <w:rsid w:val="00DD31A4"/>
    <w:rsid w:val="00DD3227"/>
    <w:rsid w:val="00DD3318"/>
    <w:rsid w:val="00DD3372"/>
    <w:rsid w:val="00DD6A35"/>
    <w:rsid w:val="00DE0956"/>
    <w:rsid w:val="00DE2993"/>
    <w:rsid w:val="00DE2D73"/>
    <w:rsid w:val="00DE5FB2"/>
    <w:rsid w:val="00DE6044"/>
    <w:rsid w:val="00DE660B"/>
    <w:rsid w:val="00DE73BD"/>
    <w:rsid w:val="00DF11E4"/>
    <w:rsid w:val="00DF1D74"/>
    <w:rsid w:val="00DF2FA2"/>
    <w:rsid w:val="00DF34F0"/>
    <w:rsid w:val="00DF3DDE"/>
    <w:rsid w:val="00DF5EA3"/>
    <w:rsid w:val="00DF62D8"/>
    <w:rsid w:val="00DF7667"/>
    <w:rsid w:val="00E023CC"/>
    <w:rsid w:val="00E03496"/>
    <w:rsid w:val="00E0640F"/>
    <w:rsid w:val="00E06C54"/>
    <w:rsid w:val="00E10255"/>
    <w:rsid w:val="00E10F40"/>
    <w:rsid w:val="00E11566"/>
    <w:rsid w:val="00E11E3C"/>
    <w:rsid w:val="00E122E0"/>
    <w:rsid w:val="00E1299D"/>
    <w:rsid w:val="00E14C5D"/>
    <w:rsid w:val="00E17C27"/>
    <w:rsid w:val="00E201C7"/>
    <w:rsid w:val="00E221BD"/>
    <w:rsid w:val="00E22A23"/>
    <w:rsid w:val="00E257B7"/>
    <w:rsid w:val="00E26EE4"/>
    <w:rsid w:val="00E2710B"/>
    <w:rsid w:val="00E2729A"/>
    <w:rsid w:val="00E27709"/>
    <w:rsid w:val="00E30427"/>
    <w:rsid w:val="00E32F35"/>
    <w:rsid w:val="00E33A30"/>
    <w:rsid w:val="00E34AB5"/>
    <w:rsid w:val="00E34EBD"/>
    <w:rsid w:val="00E34F99"/>
    <w:rsid w:val="00E35CED"/>
    <w:rsid w:val="00E36A28"/>
    <w:rsid w:val="00E37783"/>
    <w:rsid w:val="00E402F0"/>
    <w:rsid w:val="00E439ED"/>
    <w:rsid w:val="00E459D0"/>
    <w:rsid w:val="00E463B6"/>
    <w:rsid w:val="00E46492"/>
    <w:rsid w:val="00E46E57"/>
    <w:rsid w:val="00E47CD7"/>
    <w:rsid w:val="00E5542E"/>
    <w:rsid w:val="00E564E6"/>
    <w:rsid w:val="00E57313"/>
    <w:rsid w:val="00E603E3"/>
    <w:rsid w:val="00E6115A"/>
    <w:rsid w:val="00E6295A"/>
    <w:rsid w:val="00E64BAA"/>
    <w:rsid w:val="00E65423"/>
    <w:rsid w:val="00E675C9"/>
    <w:rsid w:val="00E67CFF"/>
    <w:rsid w:val="00E701DC"/>
    <w:rsid w:val="00E7026B"/>
    <w:rsid w:val="00E7164E"/>
    <w:rsid w:val="00E7178A"/>
    <w:rsid w:val="00E72E19"/>
    <w:rsid w:val="00E773ED"/>
    <w:rsid w:val="00E77869"/>
    <w:rsid w:val="00E77B81"/>
    <w:rsid w:val="00E814D4"/>
    <w:rsid w:val="00E82358"/>
    <w:rsid w:val="00E82CD8"/>
    <w:rsid w:val="00E83217"/>
    <w:rsid w:val="00E83CCB"/>
    <w:rsid w:val="00E848FD"/>
    <w:rsid w:val="00E90E2C"/>
    <w:rsid w:val="00E92D0E"/>
    <w:rsid w:val="00E93824"/>
    <w:rsid w:val="00E93F9D"/>
    <w:rsid w:val="00E9406B"/>
    <w:rsid w:val="00E971A0"/>
    <w:rsid w:val="00EA05D1"/>
    <w:rsid w:val="00EA0887"/>
    <w:rsid w:val="00EA12A8"/>
    <w:rsid w:val="00EA27DC"/>
    <w:rsid w:val="00EA3856"/>
    <w:rsid w:val="00EA61B8"/>
    <w:rsid w:val="00EA6BBA"/>
    <w:rsid w:val="00EA789A"/>
    <w:rsid w:val="00EB2C92"/>
    <w:rsid w:val="00EB59E9"/>
    <w:rsid w:val="00EB6D82"/>
    <w:rsid w:val="00EB7DBE"/>
    <w:rsid w:val="00EC096F"/>
    <w:rsid w:val="00EC1BEC"/>
    <w:rsid w:val="00EC3169"/>
    <w:rsid w:val="00EC4125"/>
    <w:rsid w:val="00EC481A"/>
    <w:rsid w:val="00EC4AF9"/>
    <w:rsid w:val="00EC4BED"/>
    <w:rsid w:val="00EC4E5E"/>
    <w:rsid w:val="00EC5A55"/>
    <w:rsid w:val="00EC5FBE"/>
    <w:rsid w:val="00EC6C22"/>
    <w:rsid w:val="00EC719A"/>
    <w:rsid w:val="00EC726A"/>
    <w:rsid w:val="00ED05F8"/>
    <w:rsid w:val="00ED0A56"/>
    <w:rsid w:val="00ED36F2"/>
    <w:rsid w:val="00ED3A2D"/>
    <w:rsid w:val="00ED5A07"/>
    <w:rsid w:val="00ED5A52"/>
    <w:rsid w:val="00ED5ABA"/>
    <w:rsid w:val="00ED7F45"/>
    <w:rsid w:val="00ED7F81"/>
    <w:rsid w:val="00EE086D"/>
    <w:rsid w:val="00EE0B26"/>
    <w:rsid w:val="00EE0C2B"/>
    <w:rsid w:val="00EE0CD0"/>
    <w:rsid w:val="00EE3114"/>
    <w:rsid w:val="00EE36AD"/>
    <w:rsid w:val="00EE3C4A"/>
    <w:rsid w:val="00EE43BC"/>
    <w:rsid w:val="00EE4F9D"/>
    <w:rsid w:val="00EE51DC"/>
    <w:rsid w:val="00EE5478"/>
    <w:rsid w:val="00EE5AF7"/>
    <w:rsid w:val="00EE6D66"/>
    <w:rsid w:val="00EE7DC9"/>
    <w:rsid w:val="00EF06FB"/>
    <w:rsid w:val="00EF10F6"/>
    <w:rsid w:val="00EF1C69"/>
    <w:rsid w:val="00EF3889"/>
    <w:rsid w:val="00EF4667"/>
    <w:rsid w:val="00EF49D2"/>
    <w:rsid w:val="00EF5C58"/>
    <w:rsid w:val="00EF62F3"/>
    <w:rsid w:val="00EF63D8"/>
    <w:rsid w:val="00EF7922"/>
    <w:rsid w:val="00F02851"/>
    <w:rsid w:val="00F058C7"/>
    <w:rsid w:val="00F05A28"/>
    <w:rsid w:val="00F06AB2"/>
    <w:rsid w:val="00F0712E"/>
    <w:rsid w:val="00F07EE6"/>
    <w:rsid w:val="00F13C90"/>
    <w:rsid w:val="00F149A6"/>
    <w:rsid w:val="00F160D5"/>
    <w:rsid w:val="00F165B8"/>
    <w:rsid w:val="00F229CD"/>
    <w:rsid w:val="00F236B3"/>
    <w:rsid w:val="00F247D4"/>
    <w:rsid w:val="00F255F8"/>
    <w:rsid w:val="00F2652B"/>
    <w:rsid w:val="00F26BED"/>
    <w:rsid w:val="00F32FE9"/>
    <w:rsid w:val="00F3380A"/>
    <w:rsid w:val="00F33DD9"/>
    <w:rsid w:val="00F346C9"/>
    <w:rsid w:val="00F354E4"/>
    <w:rsid w:val="00F36B8F"/>
    <w:rsid w:val="00F377F3"/>
    <w:rsid w:val="00F41E87"/>
    <w:rsid w:val="00F43735"/>
    <w:rsid w:val="00F45632"/>
    <w:rsid w:val="00F47717"/>
    <w:rsid w:val="00F47B81"/>
    <w:rsid w:val="00F47C0D"/>
    <w:rsid w:val="00F541C1"/>
    <w:rsid w:val="00F54352"/>
    <w:rsid w:val="00F55ED9"/>
    <w:rsid w:val="00F61B05"/>
    <w:rsid w:val="00F62946"/>
    <w:rsid w:val="00F62B54"/>
    <w:rsid w:val="00F6397D"/>
    <w:rsid w:val="00F652A7"/>
    <w:rsid w:val="00F6558C"/>
    <w:rsid w:val="00F65739"/>
    <w:rsid w:val="00F659F2"/>
    <w:rsid w:val="00F661A9"/>
    <w:rsid w:val="00F66678"/>
    <w:rsid w:val="00F70C6E"/>
    <w:rsid w:val="00F73069"/>
    <w:rsid w:val="00F746F9"/>
    <w:rsid w:val="00F76795"/>
    <w:rsid w:val="00F77144"/>
    <w:rsid w:val="00F82021"/>
    <w:rsid w:val="00F82805"/>
    <w:rsid w:val="00F84085"/>
    <w:rsid w:val="00F8429F"/>
    <w:rsid w:val="00F8485C"/>
    <w:rsid w:val="00F85636"/>
    <w:rsid w:val="00F86B0F"/>
    <w:rsid w:val="00F86E9B"/>
    <w:rsid w:val="00F877E6"/>
    <w:rsid w:val="00F9022D"/>
    <w:rsid w:val="00F91A83"/>
    <w:rsid w:val="00F926AA"/>
    <w:rsid w:val="00F92C26"/>
    <w:rsid w:val="00F93A97"/>
    <w:rsid w:val="00F95168"/>
    <w:rsid w:val="00F951D4"/>
    <w:rsid w:val="00F9620D"/>
    <w:rsid w:val="00F96F44"/>
    <w:rsid w:val="00F97234"/>
    <w:rsid w:val="00FA0C97"/>
    <w:rsid w:val="00FA188E"/>
    <w:rsid w:val="00FA2934"/>
    <w:rsid w:val="00FA320E"/>
    <w:rsid w:val="00FA41EC"/>
    <w:rsid w:val="00FA5CD9"/>
    <w:rsid w:val="00FB0D9B"/>
    <w:rsid w:val="00FB2791"/>
    <w:rsid w:val="00FB29C9"/>
    <w:rsid w:val="00FB403B"/>
    <w:rsid w:val="00FB6F8A"/>
    <w:rsid w:val="00FB73F0"/>
    <w:rsid w:val="00FC1073"/>
    <w:rsid w:val="00FC13AD"/>
    <w:rsid w:val="00FC156B"/>
    <w:rsid w:val="00FC35AB"/>
    <w:rsid w:val="00FC484F"/>
    <w:rsid w:val="00FC61B2"/>
    <w:rsid w:val="00FC66DA"/>
    <w:rsid w:val="00FD1176"/>
    <w:rsid w:val="00FD1227"/>
    <w:rsid w:val="00FD189D"/>
    <w:rsid w:val="00FD20CF"/>
    <w:rsid w:val="00FD535A"/>
    <w:rsid w:val="00FD54F5"/>
    <w:rsid w:val="00FD57C2"/>
    <w:rsid w:val="00FD6362"/>
    <w:rsid w:val="00FE0235"/>
    <w:rsid w:val="00FE256A"/>
    <w:rsid w:val="00FE27E3"/>
    <w:rsid w:val="00FE310B"/>
    <w:rsid w:val="00FE352A"/>
    <w:rsid w:val="00FF0FA0"/>
    <w:rsid w:val="00FF2014"/>
    <w:rsid w:val="00FF29AE"/>
    <w:rsid w:val="00FF332B"/>
    <w:rsid w:val="00FF4513"/>
    <w:rsid w:val="00FF471C"/>
    <w:rsid w:val="00FF4ACB"/>
    <w:rsid w:val="00FF56E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3D1"/>
    <w:pPr>
      <w:autoSpaceDE w:val="0"/>
      <w:autoSpaceDN w:val="0"/>
      <w:bidi/>
      <w:adjustRightInd w:val="0"/>
      <w:spacing w:after="0" w:line="240" w:lineRule="auto"/>
    </w:pPr>
    <w:rPr>
      <w:rFonts w:ascii="David" w:hAnsi="David" w:cs="David"/>
      <w:color w:val="000000"/>
      <w:sz w:val="24"/>
      <w:szCs w:val="24"/>
    </w:rPr>
  </w:style>
  <w:style w:type="paragraph" w:styleId="1">
    <w:name w:val="heading 1"/>
    <w:basedOn w:val="a0"/>
    <w:next w:val="a0"/>
    <w:link w:val="10"/>
    <w:uiPriority w:val="9"/>
    <w:qFormat/>
    <w:rsid w:val="00CA70E0"/>
    <w:pPr>
      <w:keepNext/>
      <w:keepLines/>
      <w:spacing w:before="12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50C0A"/>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A0591"/>
    <w:pPr>
      <w:keepNext/>
      <w:keepLines/>
      <w:numPr>
        <w:numId w:val="2"/>
      </w:numPr>
      <w:spacing w:before="200"/>
      <w:outlineLvl w:val="2"/>
    </w:pPr>
    <w:rPr>
      <w:rFonts w:eastAsiaTheme="majorEastAsia"/>
      <w:b/>
      <w:bCs/>
      <w:color w:val="auto"/>
    </w:rPr>
  </w:style>
  <w:style w:type="paragraph" w:styleId="4">
    <w:name w:val="heading 4"/>
    <w:basedOn w:val="a0"/>
    <w:next w:val="a0"/>
    <w:link w:val="40"/>
    <w:uiPriority w:val="9"/>
    <w:unhideWhenUsed/>
    <w:qFormat/>
    <w:rsid w:val="0059390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autoRedefine/>
    <w:uiPriority w:val="99"/>
    <w:qFormat/>
    <w:rsid w:val="00DE73BD"/>
    <w:pPr>
      <w:numPr>
        <w:ilvl w:val="4"/>
        <w:numId w:val="4"/>
      </w:numPr>
      <w:autoSpaceDE/>
      <w:autoSpaceDN/>
      <w:adjustRightInd/>
      <w:spacing w:before="120" w:after="120"/>
      <w:jc w:val="both"/>
      <w:outlineLvl w:val="4"/>
    </w:pPr>
    <w:rPr>
      <w:rFonts w:ascii="Arial" w:eastAsia="Times New Roman" w:hAnsi="Arial" w:cs="Times New Roman"/>
      <w:bCs/>
      <w:color w:val="auto"/>
      <w:sz w:val="22"/>
      <w:szCs w:val="18"/>
    </w:rPr>
  </w:style>
  <w:style w:type="paragraph" w:styleId="6">
    <w:name w:val="heading 6"/>
    <w:basedOn w:val="a0"/>
    <w:next w:val="a0"/>
    <w:link w:val="60"/>
    <w:autoRedefine/>
    <w:uiPriority w:val="99"/>
    <w:qFormat/>
    <w:rsid w:val="00DE73BD"/>
    <w:pPr>
      <w:numPr>
        <w:ilvl w:val="5"/>
        <w:numId w:val="4"/>
      </w:numPr>
      <w:autoSpaceDE/>
      <w:autoSpaceDN/>
      <w:adjustRightInd/>
      <w:spacing w:before="60" w:after="60"/>
      <w:jc w:val="both"/>
      <w:outlineLvl w:val="5"/>
    </w:pPr>
    <w:rPr>
      <w:rFonts w:ascii="Arial" w:eastAsia="Times New Roman" w:hAnsi="Arial" w:cs="Times New Roman"/>
      <w:bCs/>
      <w:i/>
      <w:color w:val="auto"/>
      <w:sz w:val="22"/>
      <w:szCs w:val="18"/>
    </w:rPr>
  </w:style>
  <w:style w:type="paragraph" w:styleId="7">
    <w:name w:val="heading 7"/>
    <w:basedOn w:val="a0"/>
    <w:next w:val="a0"/>
    <w:link w:val="70"/>
    <w:autoRedefine/>
    <w:uiPriority w:val="99"/>
    <w:qFormat/>
    <w:rsid w:val="00DE73BD"/>
    <w:pPr>
      <w:numPr>
        <w:ilvl w:val="6"/>
        <w:numId w:val="4"/>
      </w:numPr>
      <w:autoSpaceDE/>
      <w:autoSpaceDN/>
      <w:adjustRightInd/>
      <w:spacing w:before="60" w:after="60"/>
      <w:jc w:val="both"/>
      <w:outlineLvl w:val="6"/>
    </w:pPr>
    <w:rPr>
      <w:rFonts w:ascii="Arial" w:eastAsia="Times New Roman" w:hAnsi="Arial" w:cs="Times New Roman"/>
      <w:b/>
      <w:bCs/>
      <w:color w:val="auto"/>
      <w:sz w:val="20"/>
      <w:szCs w:val="22"/>
    </w:rPr>
  </w:style>
  <w:style w:type="paragraph" w:styleId="8">
    <w:name w:val="heading 8"/>
    <w:basedOn w:val="a0"/>
    <w:next w:val="a0"/>
    <w:link w:val="80"/>
    <w:uiPriority w:val="99"/>
    <w:qFormat/>
    <w:rsid w:val="00DE73BD"/>
    <w:pPr>
      <w:numPr>
        <w:ilvl w:val="7"/>
        <w:numId w:val="4"/>
      </w:numPr>
      <w:autoSpaceDE/>
      <w:autoSpaceDN/>
      <w:adjustRightInd/>
      <w:spacing w:before="120" w:after="60"/>
      <w:jc w:val="both"/>
      <w:outlineLvl w:val="7"/>
    </w:pPr>
    <w:rPr>
      <w:rFonts w:ascii="Arial" w:eastAsia="Times New Roman" w:hAnsi="Arial" w:cs="Times New Roman"/>
      <w:bCs/>
      <w:i/>
      <w:color w:val="auto"/>
      <w:sz w:val="20"/>
      <w:szCs w:val="28"/>
    </w:rPr>
  </w:style>
  <w:style w:type="paragraph" w:styleId="9">
    <w:name w:val="heading 9"/>
    <w:basedOn w:val="a0"/>
    <w:next w:val="a0"/>
    <w:link w:val="90"/>
    <w:uiPriority w:val="99"/>
    <w:qFormat/>
    <w:rsid w:val="00DE73BD"/>
    <w:pPr>
      <w:numPr>
        <w:ilvl w:val="8"/>
        <w:numId w:val="4"/>
      </w:numPr>
      <w:autoSpaceDE/>
      <w:autoSpaceDN/>
      <w:adjustRightInd/>
      <w:spacing w:before="120" w:after="60"/>
      <w:jc w:val="both"/>
      <w:outlineLvl w:val="8"/>
    </w:pPr>
    <w:rPr>
      <w:rFonts w:ascii="Arial" w:eastAsia="Times New Roman" w:hAnsi="Arial" w:cs="Times New Roman"/>
      <w:b/>
      <w:bCs/>
      <w:i/>
      <w:color w:val="auto"/>
      <w:sz w:val="1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A70E0"/>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1"/>
    <w:link w:val="2"/>
    <w:uiPriority w:val="9"/>
    <w:rsid w:val="00650C0A"/>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A0591"/>
    <w:rPr>
      <w:rFonts w:ascii="David" w:eastAsiaTheme="majorEastAsia" w:hAnsi="David" w:cs="David"/>
      <w:b/>
      <w:bCs/>
      <w:sz w:val="24"/>
      <w:szCs w:val="24"/>
    </w:rPr>
  </w:style>
  <w:style w:type="paragraph" w:styleId="a4">
    <w:name w:val="List Paragraph"/>
    <w:basedOn w:val="a0"/>
    <w:uiPriority w:val="99"/>
    <w:qFormat/>
    <w:rsid w:val="00FD189D"/>
    <w:pPr>
      <w:ind w:left="720"/>
      <w:contextualSpacing/>
    </w:pPr>
  </w:style>
  <w:style w:type="table" w:styleId="a5">
    <w:name w:val="Table Grid"/>
    <w:basedOn w:val="a2"/>
    <w:uiPriority w:val="59"/>
    <w:rsid w:val="009D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890302"/>
    <w:rPr>
      <w:rFonts w:ascii="Tahoma" w:hAnsi="Tahoma" w:cs="Tahoma"/>
      <w:sz w:val="16"/>
      <w:szCs w:val="16"/>
    </w:rPr>
  </w:style>
  <w:style w:type="character" w:customStyle="1" w:styleId="a7">
    <w:name w:val="טקסט בלונים תו"/>
    <w:basedOn w:val="a1"/>
    <w:link w:val="a6"/>
    <w:uiPriority w:val="99"/>
    <w:semiHidden/>
    <w:rsid w:val="00890302"/>
    <w:rPr>
      <w:rFonts w:ascii="Tahoma" w:hAnsi="Tahoma" w:cs="Tahoma"/>
      <w:color w:val="000000"/>
      <w:sz w:val="16"/>
      <w:szCs w:val="16"/>
    </w:rPr>
  </w:style>
  <w:style w:type="paragraph" w:styleId="a8">
    <w:name w:val="Document Map"/>
    <w:basedOn w:val="a0"/>
    <w:link w:val="a9"/>
    <w:uiPriority w:val="99"/>
    <w:semiHidden/>
    <w:unhideWhenUsed/>
    <w:rsid w:val="002802CD"/>
    <w:rPr>
      <w:rFonts w:ascii="Tahoma" w:hAnsi="Tahoma" w:cs="Tahoma"/>
      <w:sz w:val="16"/>
      <w:szCs w:val="16"/>
    </w:rPr>
  </w:style>
  <w:style w:type="character" w:customStyle="1" w:styleId="a9">
    <w:name w:val="מפת מסמך תו"/>
    <w:basedOn w:val="a1"/>
    <w:link w:val="a8"/>
    <w:uiPriority w:val="99"/>
    <w:semiHidden/>
    <w:rsid w:val="002802CD"/>
    <w:rPr>
      <w:rFonts w:ascii="Tahoma" w:hAnsi="Tahoma" w:cs="Tahoma"/>
      <w:color w:val="000000"/>
      <w:sz w:val="16"/>
      <w:szCs w:val="16"/>
    </w:rPr>
  </w:style>
  <w:style w:type="character" w:customStyle="1" w:styleId="40">
    <w:name w:val="כותרת 4 תו"/>
    <w:basedOn w:val="a1"/>
    <w:link w:val="4"/>
    <w:uiPriority w:val="9"/>
    <w:rsid w:val="00593903"/>
    <w:rPr>
      <w:rFonts w:asciiTheme="majorHAnsi" w:eastAsiaTheme="majorEastAsia" w:hAnsiTheme="majorHAnsi" w:cstheme="majorBidi"/>
      <w:b/>
      <w:bCs/>
      <w:i/>
      <w:iCs/>
      <w:color w:val="4F81BD" w:themeColor="accent1"/>
      <w:sz w:val="24"/>
      <w:szCs w:val="24"/>
    </w:rPr>
  </w:style>
  <w:style w:type="character" w:styleId="Hyperlink">
    <w:name w:val="Hyperlink"/>
    <w:basedOn w:val="a1"/>
    <w:uiPriority w:val="99"/>
    <w:unhideWhenUsed/>
    <w:rsid w:val="001B593E"/>
    <w:rPr>
      <w:color w:val="0000FF" w:themeColor="hyperlink"/>
      <w:u w:val="single"/>
    </w:rPr>
  </w:style>
  <w:style w:type="numbering" w:customStyle="1" w:styleId="a">
    <w:name w:val="מקורות"/>
    <w:uiPriority w:val="99"/>
    <w:rsid w:val="00CC180D"/>
    <w:pPr>
      <w:numPr>
        <w:numId w:val="3"/>
      </w:numPr>
    </w:pPr>
  </w:style>
  <w:style w:type="paragraph" w:styleId="aa">
    <w:name w:val="Title"/>
    <w:basedOn w:val="a0"/>
    <w:next w:val="a0"/>
    <w:link w:val="ab"/>
    <w:uiPriority w:val="10"/>
    <w:qFormat/>
    <w:rsid w:val="00F61B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תואר תו"/>
    <w:basedOn w:val="a1"/>
    <w:link w:val="aa"/>
    <w:uiPriority w:val="10"/>
    <w:rsid w:val="00F61B05"/>
    <w:rPr>
      <w:rFonts w:asciiTheme="majorHAnsi" w:eastAsiaTheme="majorEastAsia" w:hAnsiTheme="majorHAnsi" w:cstheme="majorBidi"/>
      <w:color w:val="17365D" w:themeColor="text2" w:themeShade="BF"/>
      <w:spacing w:val="5"/>
      <w:kern w:val="28"/>
      <w:sz w:val="52"/>
      <w:szCs w:val="52"/>
    </w:rPr>
  </w:style>
  <w:style w:type="paragraph" w:styleId="ac">
    <w:name w:val="footnote text"/>
    <w:basedOn w:val="a0"/>
    <w:link w:val="ad"/>
    <w:uiPriority w:val="99"/>
    <w:unhideWhenUsed/>
    <w:rsid w:val="00C46F47"/>
    <w:rPr>
      <w:sz w:val="20"/>
      <w:szCs w:val="20"/>
    </w:rPr>
  </w:style>
  <w:style w:type="character" w:customStyle="1" w:styleId="ad">
    <w:name w:val="טקסט הערת שוליים תו"/>
    <w:basedOn w:val="a1"/>
    <w:link w:val="ac"/>
    <w:uiPriority w:val="99"/>
    <w:rsid w:val="00C46F47"/>
    <w:rPr>
      <w:rFonts w:ascii="David" w:hAnsi="David" w:cs="David"/>
      <w:color w:val="000000"/>
      <w:sz w:val="20"/>
      <w:szCs w:val="20"/>
    </w:rPr>
  </w:style>
  <w:style w:type="character" w:styleId="ae">
    <w:name w:val="footnote reference"/>
    <w:aliases w:val="אות הערה"/>
    <w:basedOn w:val="a1"/>
    <w:uiPriority w:val="99"/>
    <w:unhideWhenUsed/>
    <w:rsid w:val="00C46F47"/>
    <w:rPr>
      <w:vertAlign w:val="superscript"/>
    </w:rPr>
  </w:style>
  <w:style w:type="character" w:customStyle="1" w:styleId="kotvim">
    <w:name w:val="kotvim"/>
    <w:basedOn w:val="a1"/>
    <w:rsid w:val="009022F5"/>
  </w:style>
  <w:style w:type="character" w:customStyle="1" w:styleId="apple-converted-space">
    <w:name w:val="apple-converted-space"/>
    <w:basedOn w:val="a1"/>
    <w:rsid w:val="009022F5"/>
  </w:style>
  <w:style w:type="character" w:customStyle="1" w:styleId="articletag">
    <w:name w:val="article_tag"/>
    <w:basedOn w:val="a1"/>
    <w:rsid w:val="009022F5"/>
  </w:style>
  <w:style w:type="paragraph" w:styleId="NormalWeb">
    <w:name w:val="Normal (Web)"/>
    <w:basedOn w:val="a0"/>
    <w:uiPriority w:val="99"/>
    <w:semiHidden/>
    <w:unhideWhenUsed/>
    <w:rsid w:val="009022F5"/>
    <w:pPr>
      <w:autoSpaceDE/>
      <w:autoSpaceDN/>
      <w:bidi w:val="0"/>
      <w:adjustRightInd/>
      <w:spacing w:before="100" w:beforeAutospacing="1" w:after="100" w:afterAutospacing="1"/>
    </w:pPr>
    <w:rPr>
      <w:rFonts w:ascii="Times New Roman" w:eastAsia="Times New Roman" w:hAnsi="Times New Roman" w:cs="Times New Roman"/>
      <w:color w:val="auto"/>
    </w:rPr>
  </w:style>
  <w:style w:type="character" w:styleId="af">
    <w:name w:val="Strong"/>
    <w:basedOn w:val="a1"/>
    <w:uiPriority w:val="22"/>
    <w:qFormat/>
    <w:rsid w:val="009022F5"/>
    <w:rPr>
      <w:b/>
      <w:bCs/>
    </w:rPr>
  </w:style>
  <w:style w:type="character" w:customStyle="1" w:styleId="af0">
    <w:name w:val="נושא"/>
    <w:basedOn w:val="a1"/>
    <w:qFormat/>
    <w:rsid w:val="00631CF5"/>
    <w:rPr>
      <w:rFonts w:cs="David"/>
      <w:bCs/>
      <w:i/>
      <w:color w:val="008080"/>
      <w:u w:val="double"/>
    </w:rPr>
  </w:style>
  <w:style w:type="character" w:customStyle="1" w:styleId="af1">
    <w:name w:val="שו&quot;ע"/>
    <w:basedOn w:val="a1"/>
    <w:qFormat/>
    <w:rsid w:val="00631CF5"/>
    <w:rPr>
      <w:rFonts w:cs="David"/>
      <w:b/>
      <w:bCs/>
      <w:color w:val="800000"/>
      <w:u w:val="wave"/>
    </w:rPr>
  </w:style>
  <w:style w:type="character" w:customStyle="1" w:styleId="af2">
    <w:name w:val="רמ&quot;א"/>
    <w:basedOn w:val="af1"/>
    <w:qFormat/>
    <w:rsid w:val="00B065F0"/>
    <w:rPr>
      <w:color w:val="339966"/>
    </w:rPr>
  </w:style>
  <w:style w:type="paragraph" w:styleId="af3">
    <w:name w:val="header"/>
    <w:basedOn w:val="a0"/>
    <w:link w:val="af4"/>
    <w:uiPriority w:val="99"/>
    <w:semiHidden/>
    <w:unhideWhenUsed/>
    <w:rsid w:val="00E402F0"/>
    <w:pPr>
      <w:tabs>
        <w:tab w:val="center" w:pos="4153"/>
        <w:tab w:val="right" w:pos="8306"/>
      </w:tabs>
    </w:pPr>
  </w:style>
  <w:style w:type="character" w:customStyle="1" w:styleId="af4">
    <w:name w:val="כותרת עליונה תו"/>
    <w:basedOn w:val="a1"/>
    <w:link w:val="af3"/>
    <w:uiPriority w:val="99"/>
    <w:semiHidden/>
    <w:rsid w:val="00E402F0"/>
    <w:rPr>
      <w:rFonts w:ascii="David" w:hAnsi="David" w:cs="David"/>
      <w:color w:val="000000"/>
      <w:sz w:val="24"/>
      <w:szCs w:val="24"/>
    </w:rPr>
  </w:style>
  <w:style w:type="paragraph" w:styleId="af5">
    <w:name w:val="footer"/>
    <w:basedOn w:val="a0"/>
    <w:link w:val="af6"/>
    <w:uiPriority w:val="99"/>
    <w:unhideWhenUsed/>
    <w:rsid w:val="00E402F0"/>
    <w:pPr>
      <w:tabs>
        <w:tab w:val="center" w:pos="4153"/>
        <w:tab w:val="right" w:pos="8306"/>
      </w:tabs>
    </w:pPr>
  </w:style>
  <w:style w:type="character" w:customStyle="1" w:styleId="af6">
    <w:name w:val="כותרת תחתונה תו"/>
    <w:basedOn w:val="a1"/>
    <w:link w:val="af5"/>
    <w:uiPriority w:val="99"/>
    <w:rsid w:val="00E402F0"/>
    <w:rPr>
      <w:rFonts w:ascii="David" w:hAnsi="David" w:cs="David"/>
      <w:color w:val="000000"/>
      <w:sz w:val="24"/>
      <w:szCs w:val="24"/>
    </w:rPr>
  </w:style>
  <w:style w:type="character" w:customStyle="1" w:styleId="50">
    <w:name w:val="כותרת 5 תו"/>
    <w:basedOn w:val="a1"/>
    <w:link w:val="5"/>
    <w:uiPriority w:val="99"/>
    <w:rsid w:val="00DE73BD"/>
    <w:rPr>
      <w:rFonts w:ascii="Arial" w:eastAsia="Times New Roman" w:hAnsi="Arial" w:cs="Times New Roman"/>
      <w:bCs/>
      <w:szCs w:val="18"/>
    </w:rPr>
  </w:style>
  <w:style w:type="character" w:customStyle="1" w:styleId="60">
    <w:name w:val="כותרת 6 תו"/>
    <w:basedOn w:val="a1"/>
    <w:link w:val="6"/>
    <w:uiPriority w:val="99"/>
    <w:rsid w:val="00DE73BD"/>
    <w:rPr>
      <w:rFonts w:ascii="Arial" w:eastAsia="Times New Roman" w:hAnsi="Arial" w:cs="Times New Roman"/>
      <w:bCs/>
      <w:i/>
      <w:szCs w:val="18"/>
    </w:rPr>
  </w:style>
  <w:style w:type="character" w:customStyle="1" w:styleId="70">
    <w:name w:val="כותרת 7 תו"/>
    <w:basedOn w:val="a1"/>
    <w:link w:val="7"/>
    <w:uiPriority w:val="99"/>
    <w:rsid w:val="00DE73BD"/>
    <w:rPr>
      <w:rFonts w:ascii="Arial" w:eastAsia="Times New Roman" w:hAnsi="Arial" w:cs="Times New Roman"/>
      <w:b/>
      <w:bCs/>
      <w:sz w:val="20"/>
    </w:rPr>
  </w:style>
  <w:style w:type="character" w:customStyle="1" w:styleId="80">
    <w:name w:val="כותרת 8 תו"/>
    <w:basedOn w:val="a1"/>
    <w:link w:val="8"/>
    <w:uiPriority w:val="99"/>
    <w:rsid w:val="00DE73BD"/>
    <w:rPr>
      <w:rFonts w:ascii="Arial" w:eastAsia="Times New Roman" w:hAnsi="Arial" w:cs="Times New Roman"/>
      <w:bCs/>
      <w:i/>
      <w:sz w:val="20"/>
      <w:szCs w:val="28"/>
    </w:rPr>
  </w:style>
  <w:style w:type="character" w:customStyle="1" w:styleId="90">
    <w:name w:val="כותרת 9 תו"/>
    <w:basedOn w:val="a1"/>
    <w:link w:val="9"/>
    <w:uiPriority w:val="99"/>
    <w:rsid w:val="00DE73BD"/>
    <w:rPr>
      <w:rFonts w:ascii="Arial" w:eastAsia="Times New Roman" w:hAnsi="Arial" w:cs="Times New Roman"/>
      <w:b/>
      <w:bCs/>
      <w:i/>
      <w:sz w:val="18"/>
      <w:szCs w:val="28"/>
    </w:rPr>
  </w:style>
  <w:style w:type="paragraph" w:customStyle="1" w:styleId="-2">
    <w:name w:val="כותרת-2"/>
    <w:next w:val="-3"/>
    <w:rsid w:val="00C23E0C"/>
    <w:pPr>
      <w:widowControl w:val="0"/>
      <w:bidi/>
      <w:spacing w:after="0" w:line="240" w:lineRule="auto"/>
      <w:outlineLvl w:val="1"/>
    </w:pPr>
    <w:rPr>
      <w:rFonts w:ascii="Arial" w:eastAsia="Times New Roman" w:hAnsi="Arial" w:cs="David"/>
      <w:bCs/>
      <w:snapToGrid w:val="0"/>
      <w:sz w:val="24"/>
      <w:szCs w:val="28"/>
      <w:u w:val="single"/>
    </w:rPr>
  </w:style>
  <w:style w:type="paragraph" w:customStyle="1" w:styleId="-3">
    <w:name w:val="כותרת-3"/>
    <w:next w:val="a0"/>
    <w:rsid w:val="00C23E0C"/>
    <w:pPr>
      <w:widowControl w:val="0"/>
      <w:bidi/>
      <w:spacing w:after="0" w:line="240" w:lineRule="auto"/>
      <w:outlineLvl w:val="2"/>
    </w:pPr>
    <w:rPr>
      <w:rFonts w:ascii="Arial" w:eastAsia="Times New Roman" w:hAnsi="Arial" w:cs="David"/>
      <w:bCs/>
      <w:snapToGrid w:val="0"/>
    </w:rPr>
  </w:style>
  <w:style w:type="paragraph" w:customStyle="1" w:styleId="-4">
    <w:name w:val="כותרת-4"/>
    <w:next w:val="af7"/>
    <w:rsid w:val="00C23E0C"/>
    <w:pPr>
      <w:widowControl w:val="0"/>
      <w:bidi/>
      <w:spacing w:after="0" w:line="240" w:lineRule="auto"/>
      <w:outlineLvl w:val="3"/>
    </w:pPr>
    <w:rPr>
      <w:rFonts w:ascii="Arial" w:eastAsia="Times New Roman" w:hAnsi="Arial" w:cs="David"/>
      <w:snapToGrid w:val="0"/>
      <w:u w:val="single"/>
    </w:rPr>
  </w:style>
  <w:style w:type="paragraph" w:customStyle="1" w:styleId="af8">
    <w:name w:val="הערות"/>
    <w:basedOn w:val="a0"/>
    <w:uiPriority w:val="99"/>
    <w:rsid w:val="00C23E0C"/>
    <w:pPr>
      <w:tabs>
        <w:tab w:val="left" w:pos="335"/>
      </w:tabs>
      <w:autoSpaceDE/>
      <w:autoSpaceDN/>
      <w:adjustRightInd/>
      <w:spacing w:line="264" w:lineRule="atLeast"/>
      <w:ind w:left="284" w:hanging="340"/>
      <w:jc w:val="both"/>
    </w:pPr>
    <w:rPr>
      <w:rFonts w:ascii="Times New Roman" w:eastAsia="Times New Roman" w:hAnsi="Times New Roman" w:cs="Narkisim"/>
      <w:color w:val="auto"/>
      <w:sz w:val="22"/>
      <w:szCs w:val="20"/>
      <w:lang w:eastAsia="he-IL"/>
    </w:rPr>
  </w:style>
  <w:style w:type="paragraph" w:customStyle="1" w:styleId="af7">
    <w:name w:val="סיכום"/>
    <w:rsid w:val="00C23E0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spacing w:after="0" w:line="240" w:lineRule="auto"/>
    </w:pPr>
    <w:rPr>
      <w:rFonts w:ascii="Times New Roman" w:eastAsia="Times New Roman" w:hAnsi="Times New Roman" w:cs="David"/>
      <w:snapToGrid w:val="0"/>
    </w:rPr>
  </w:style>
  <w:style w:type="paragraph" w:customStyle="1" w:styleId="af9">
    <w:name w:val="נושאים למחשבה"/>
    <w:basedOn w:val="a0"/>
    <w:qFormat/>
    <w:rsid w:val="00FB29C9"/>
    <w:pPr>
      <w:tabs>
        <w:tab w:val="left" w:pos="567"/>
        <w:tab w:val="left" w:pos="1134"/>
        <w:tab w:val="left" w:pos="1701"/>
        <w:tab w:val="left" w:pos="2268"/>
        <w:tab w:val="left" w:pos="3203"/>
      </w:tabs>
      <w:autoSpaceDE/>
      <w:autoSpaceDN/>
      <w:adjustRightInd/>
      <w:ind w:left="1785" w:hanging="1417"/>
      <w:jc w:val="both"/>
    </w:pPr>
    <w:rPr>
      <w:rFonts w:ascii="Times New Roman" w:eastAsia="Times New Roman" w:hAnsi="Times New Roman"/>
      <w:i/>
      <w:iCs/>
      <w:color w:val="auto"/>
    </w:rPr>
  </w:style>
  <w:style w:type="character" w:customStyle="1" w:styleId="colord">
    <w:name w:val="color_d"/>
    <w:basedOn w:val="a1"/>
    <w:rsid w:val="009E0C4A"/>
  </w:style>
  <w:style w:type="character" w:customStyle="1" w:styleId="font000004">
    <w:name w:val="font_000004"/>
    <w:basedOn w:val="a1"/>
    <w:rsid w:val="009E0C4A"/>
  </w:style>
  <w:style w:type="paragraph" w:customStyle="1" w:styleId="afa">
    <w:name w:val="ציטוט"/>
    <w:basedOn w:val="a0"/>
    <w:rsid w:val="00FF4ACB"/>
    <w:pPr>
      <w:autoSpaceDE/>
      <w:autoSpaceDN/>
      <w:adjustRightInd/>
      <w:spacing w:before="120" w:line="360" w:lineRule="auto"/>
      <w:ind w:left="714"/>
      <w:jc w:val="both"/>
    </w:pPr>
    <w:rPr>
      <w:rFonts w:ascii="Times New Roman" w:eastAsia="Times New Roman" w:hAnsi="Times New Roman" w:cs="Narkisim"/>
      <w:color w:val="auto"/>
    </w:rPr>
  </w:style>
  <w:style w:type="character" w:styleId="FollowedHyperlink">
    <w:name w:val="FollowedHyperlink"/>
    <w:basedOn w:val="a1"/>
    <w:uiPriority w:val="99"/>
    <w:semiHidden/>
    <w:unhideWhenUsed/>
    <w:rsid w:val="00A56D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7146">
      <w:bodyDiv w:val="1"/>
      <w:marLeft w:val="0"/>
      <w:marRight w:val="0"/>
      <w:marTop w:val="0"/>
      <w:marBottom w:val="0"/>
      <w:divBdr>
        <w:top w:val="none" w:sz="0" w:space="0" w:color="auto"/>
        <w:left w:val="none" w:sz="0" w:space="0" w:color="auto"/>
        <w:bottom w:val="none" w:sz="0" w:space="0" w:color="auto"/>
        <w:right w:val="none" w:sz="0" w:space="0" w:color="auto"/>
      </w:divBdr>
      <w:divsChild>
        <w:div w:id="380329393">
          <w:marLeft w:val="0"/>
          <w:marRight w:val="0"/>
          <w:marTop w:val="0"/>
          <w:marBottom w:val="0"/>
          <w:divBdr>
            <w:top w:val="single" w:sz="4" w:space="1" w:color="E8E8E8"/>
            <w:left w:val="single" w:sz="4" w:space="7" w:color="E8E8E8"/>
            <w:bottom w:val="none" w:sz="0" w:space="0" w:color="auto"/>
            <w:right w:val="single" w:sz="4" w:space="7" w:color="E8E8E8"/>
          </w:divBdr>
        </w:div>
        <w:div w:id="2044087051">
          <w:marLeft w:val="0"/>
          <w:marRight w:val="0"/>
          <w:marTop w:val="0"/>
          <w:marBottom w:val="0"/>
          <w:divBdr>
            <w:top w:val="none" w:sz="0" w:space="0" w:color="auto"/>
            <w:left w:val="single" w:sz="4" w:space="10" w:color="E8E8E8"/>
            <w:bottom w:val="single" w:sz="4" w:space="10" w:color="E8E8E8"/>
            <w:right w:val="single" w:sz="4" w:space="10" w:color="E8E8E8"/>
          </w:divBdr>
          <w:divsChild>
            <w:div w:id="1653675620">
              <w:marLeft w:val="0"/>
              <w:marRight w:val="0"/>
              <w:marTop w:val="0"/>
              <w:marBottom w:val="133"/>
              <w:divBdr>
                <w:top w:val="none" w:sz="0" w:space="0" w:color="auto"/>
                <w:left w:val="none" w:sz="0" w:space="0" w:color="auto"/>
                <w:bottom w:val="none" w:sz="0" w:space="0" w:color="auto"/>
                <w:right w:val="none" w:sz="0" w:space="0" w:color="auto"/>
              </w:divBdr>
            </w:div>
          </w:divsChild>
        </w:div>
      </w:divsChild>
    </w:div>
    <w:div w:id="427966825">
      <w:bodyDiv w:val="1"/>
      <w:marLeft w:val="0"/>
      <w:marRight w:val="0"/>
      <w:marTop w:val="0"/>
      <w:marBottom w:val="0"/>
      <w:divBdr>
        <w:top w:val="none" w:sz="0" w:space="0" w:color="auto"/>
        <w:left w:val="none" w:sz="0" w:space="0" w:color="auto"/>
        <w:bottom w:val="none" w:sz="0" w:space="0" w:color="auto"/>
        <w:right w:val="none" w:sz="0" w:space="0" w:color="auto"/>
      </w:divBdr>
      <w:divsChild>
        <w:div w:id="668824238">
          <w:marLeft w:val="0"/>
          <w:marRight w:val="0"/>
          <w:marTop w:val="0"/>
          <w:marBottom w:val="0"/>
          <w:divBdr>
            <w:top w:val="none" w:sz="0" w:space="0" w:color="auto"/>
            <w:left w:val="none" w:sz="0" w:space="0" w:color="auto"/>
            <w:bottom w:val="none" w:sz="0" w:space="0" w:color="auto"/>
            <w:right w:val="none" w:sz="0" w:space="0" w:color="auto"/>
          </w:divBdr>
        </w:div>
        <w:div w:id="1454444199">
          <w:marLeft w:val="0"/>
          <w:marRight w:val="0"/>
          <w:marTop w:val="0"/>
          <w:marBottom w:val="0"/>
          <w:divBdr>
            <w:top w:val="none" w:sz="0" w:space="0" w:color="auto"/>
            <w:left w:val="none" w:sz="0" w:space="0" w:color="auto"/>
            <w:bottom w:val="none" w:sz="0" w:space="0" w:color="auto"/>
            <w:right w:val="none" w:sz="0" w:space="0" w:color="auto"/>
          </w:divBdr>
        </w:div>
      </w:divsChild>
    </w:div>
    <w:div w:id="579871822">
      <w:bodyDiv w:val="1"/>
      <w:marLeft w:val="0"/>
      <w:marRight w:val="0"/>
      <w:marTop w:val="0"/>
      <w:marBottom w:val="0"/>
      <w:divBdr>
        <w:top w:val="none" w:sz="0" w:space="0" w:color="auto"/>
        <w:left w:val="none" w:sz="0" w:space="0" w:color="auto"/>
        <w:bottom w:val="none" w:sz="0" w:space="0" w:color="auto"/>
        <w:right w:val="none" w:sz="0" w:space="0" w:color="auto"/>
      </w:divBdr>
      <w:divsChild>
        <w:div w:id="151072020">
          <w:marLeft w:val="0"/>
          <w:marRight w:val="0"/>
          <w:marTop w:val="0"/>
          <w:marBottom w:val="0"/>
          <w:divBdr>
            <w:top w:val="single" w:sz="2" w:space="1" w:color="E8E8E8"/>
            <w:left w:val="single" w:sz="2" w:space="4" w:color="E8E8E8"/>
            <w:bottom w:val="none" w:sz="0" w:space="0" w:color="auto"/>
            <w:right w:val="single" w:sz="2" w:space="4" w:color="E8E8E8"/>
          </w:divBdr>
        </w:div>
        <w:div w:id="188034626">
          <w:marLeft w:val="0"/>
          <w:marRight w:val="0"/>
          <w:marTop w:val="0"/>
          <w:marBottom w:val="0"/>
          <w:divBdr>
            <w:top w:val="none" w:sz="0" w:space="0" w:color="auto"/>
            <w:left w:val="single" w:sz="2" w:space="6" w:color="E8E8E8"/>
            <w:bottom w:val="single" w:sz="2" w:space="6" w:color="E8E8E8"/>
            <w:right w:val="single" w:sz="2" w:space="6" w:color="E8E8E8"/>
          </w:divBdr>
          <w:divsChild>
            <w:div w:id="137036307">
              <w:marLeft w:val="0"/>
              <w:marRight w:val="0"/>
              <w:marTop w:val="0"/>
              <w:marBottom w:val="0"/>
              <w:divBdr>
                <w:top w:val="none" w:sz="0" w:space="0" w:color="auto"/>
                <w:left w:val="none" w:sz="0" w:space="0" w:color="auto"/>
                <w:bottom w:val="none" w:sz="0" w:space="0" w:color="auto"/>
                <w:right w:val="none" w:sz="0" w:space="0" w:color="auto"/>
              </w:divBdr>
            </w:div>
            <w:div w:id="1882354552">
              <w:marLeft w:val="0"/>
              <w:marRight w:val="0"/>
              <w:marTop w:val="0"/>
              <w:marBottom w:val="80"/>
              <w:divBdr>
                <w:top w:val="none" w:sz="0" w:space="0" w:color="auto"/>
                <w:left w:val="none" w:sz="0" w:space="0" w:color="auto"/>
                <w:bottom w:val="none" w:sz="0" w:space="0" w:color="auto"/>
                <w:right w:val="none" w:sz="0" w:space="0" w:color="auto"/>
              </w:divBdr>
            </w:div>
            <w:div w:id="199387053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 w:id="799957570">
      <w:bodyDiv w:val="1"/>
      <w:marLeft w:val="0"/>
      <w:marRight w:val="0"/>
      <w:marTop w:val="0"/>
      <w:marBottom w:val="0"/>
      <w:divBdr>
        <w:top w:val="none" w:sz="0" w:space="0" w:color="auto"/>
        <w:left w:val="none" w:sz="0" w:space="0" w:color="auto"/>
        <w:bottom w:val="none" w:sz="0" w:space="0" w:color="auto"/>
        <w:right w:val="none" w:sz="0" w:space="0" w:color="auto"/>
      </w:divBdr>
    </w:div>
    <w:div w:id="824472857">
      <w:bodyDiv w:val="1"/>
      <w:marLeft w:val="0"/>
      <w:marRight w:val="0"/>
      <w:marTop w:val="0"/>
      <w:marBottom w:val="0"/>
      <w:divBdr>
        <w:top w:val="none" w:sz="0" w:space="0" w:color="auto"/>
        <w:left w:val="none" w:sz="0" w:space="0" w:color="auto"/>
        <w:bottom w:val="none" w:sz="0" w:space="0" w:color="auto"/>
        <w:right w:val="none" w:sz="0" w:space="0" w:color="auto"/>
      </w:divBdr>
    </w:div>
    <w:div w:id="989022093">
      <w:bodyDiv w:val="1"/>
      <w:marLeft w:val="0"/>
      <w:marRight w:val="0"/>
      <w:marTop w:val="0"/>
      <w:marBottom w:val="0"/>
      <w:divBdr>
        <w:top w:val="none" w:sz="0" w:space="0" w:color="auto"/>
        <w:left w:val="none" w:sz="0" w:space="0" w:color="auto"/>
        <w:bottom w:val="none" w:sz="0" w:space="0" w:color="auto"/>
        <w:right w:val="none" w:sz="0" w:space="0" w:color="auto"/>
      </w:divBdr>
      <w:divsChild>
        <w:div w:id="1629168825">
          <w:marLeft w:val="0"/>
          <w:marRight w:val="0"/>
          <w:marTop w:val="0"/>
          <w:marBottom w:val="0"/>
          <w:divBdr>
            <w:top w:val="none" w:sz="0" w:space="0" w:color="auto"/>
            <w:left w:val="none" w:sz="0" w:space="0" w:color="auto"/>
            <w:bottom w:val="none" w:sz="0" w:space="0" w:color="auto"/>
            <w:right w:val="none" w:sz="0" w:space="0" w:color="auto"/>
          </w:divBdr>
        </w:div>
        <w:div w:id="1676375490">
          <w:marLeft w:val="0"/>
          <w:marRight w:val="0"/>
          <w:marTop w:val="0"/>
          <w:marBottom w:val="0"/>
          <w:divBdr>
            <w:top w:val="none" w:sz="0" w:space="0" w:color="auto"/>
            <w:left w:val="none" w:sz="0" w:space="0" w:color="auto"/>
            <w:bottom w:val="none" w:sz="0" w:space="0" w:color="auto"/>
            <w:right w:val="none" w:sz="0" w:space="0" w:color="auto"/>
          </w:divBdr>
        </w:div>
      </w:divsChild>
    </w:div>
    <w:div w:id="1020467906">
      <w:bodyDiv w:val="1"/>
      <w:marLeft w:val="0"/>
      <w:marRight w:val="0"/>
      <w:marTop w:val="0"/>
      <w:marBottom w:val="0"/>
      <w:divBdr>
        <w:top w:val="none" w:sz="0" w:space="0" w:color="auto"/>
        <w:left w:val="none" w:sz="0" w:space="0" w:color="auto"/>
        <w:bottom w:val="none" w:sz="0" w:space="0" w:color="auto"/>
        <w:right w:val="none" w:sz="0" w:space="0" w:color="auto"/>
      </w:divBdr>
      <w:divsChild>
        <w:div w:id="1458062254">
          <w:marLeft w:val="0"/>
          <w:marRight w:val="-36"/>
          <w:marTop w:val="0"/>
          <w:marBottom w:val="0"/>
          <w:divBdr>
            <w:top w:val="none" w:sz="0" w:space="0" w:color="auto"/>
            <w:left w:val="none" w:sz="0" w:space="0" w:color="auto"/>
            <w:bottom w:val="none" w:sz="0" w:space="0" w:color="auto"/>
            <w:right w:val="none" w:sz="0" w:space="0" w:color="auto"/>
          </w:divBdr>
        </w:div>
        <w:div w:id="41559967">
          <w:marLeft w:val="0"/>
          <w:marRight w:val="-36"/>
          <w:marTop w:val="0"/>
          <w:marBottom w:val="0"/>
          <w:divBdr>
            <w:top w:val="none" w:sz="0" w:space="0" w:color="auto"/>
            <w:left w:val="none" w:sz="0" w:space="0" w:color="auto"/>
            <w:bottom w:val="none" w:sz="0" w:space="0" w:color="auto"/>
            <w:right w:val="none" w:sz="0" w:space="0" w:color="auto"/>
          </w:divBdr>
        </w:div>
        <w:div w:id="134688095">
          <w:marLeft w:val="0"/>
          <w:marRight w:val="-36"/>
          <w:marTop w:val="0"/>
          <w:marBottom w:val="0"/>
          <w:divBdr>
            <w:top w:val="none" w:sz="0" w:space="0" w:color="auto"/>
            <w:left w:val="none" w:sz="0" w:space="0" w:color="auto"/>
            <w:bottom w:val="none" w:sz="0" w:space="0" w:color="auto"/>
            <w:right w:val="none" w:sz="0" w:space="0" w:color="auto"/>
          </w:divBdr>
        </w:div>
      </w:divsChild>
    </w:div>
    <w:div w:id="1189559500">
      <w:bodyDiv w:val="1"/>
      <w:marLeft w:val="0"/>
      <w:marRight w:val="0"/>
      <w:marTop w:val="0"/>
      <w:marBottom w:val="0"/>
      <w:divBdr>
        <w:top w:val="none" w:sz="0" w:space="0" w:color="auto"/>
        <w:left w:val="none" w:sz="0" w:space="0" w:color="auto"/>
        <w:bottom w:val="none" w:sz="0" w:space="0" w:color="auto"/>
        <w:right w:val="none" w:sz="0" w:space="0" w:color="auto"/>
      </w:divBdr>
    </w:div>
    <w:div w:id="1244410474">
      <w:bodyDiv w:val="1"/>
      <w:marLeft w:val="0"/>
      <w:marRight w:val="0"/>
      <w:marTop w:val="0"/>
      <w:marBottom w:val="0"/>
      <w:divBdr>
        <w:top w:val="none" w:sz="0" w:space="0" w:color="auto"/>
        <w:left w:val="none" w:sz="0" w:space="0" w:color="auto"/>
        <w:bottom w:val="none" w:sz="0" w:space="0" w:color="auto"/>
        <w:right w:val="none" w:sz="0" w:space="0" w:color="auto"/>
      </w:divBdr>
    </w:div>
    <w:div w:id="1362045845">
      <w:bodyDiv w:val="1"/>
      <w:marLeft w:val="0"/>
      <w:marRight w:val="0"/>
      <w:marTop w:val="0"/>
      <w:marBottom w:val="0"/>
      <w:divBdr>
        <w:top w:val="none" w:sz="0" w:space="0" w:color="auto"/>
        <w:left w:val="none" w:sz="0" w:space="0" w:color="auto"/>
        <w:bottom w:val="none" w:sz="0" w:space="0" w:color="auto"/>
        <w:right w:val="none" w:sz="0" w:space="0" w:color="auto"/>
      </w:divBdr>
      <w:divsChild>
        <w:div w:id="1571235458">
          <w:marLeft w:val="0"/>
          <w:marRight w:val="-24"/>
          <w:marTop w:val="0"/>
          <w:marBottom w:val="0"/>
          <w:divBdr>
            <w:top w:val="none" w:sz="0" w:space="0" w:color="auto"/>
            <w:left w:val="none" w:sz="0" w:space="0" w:color="auto"/>
            <w:bottom w:val="none" w:sz="0" w:space="0" w:color="auto"/>
            <w:right w:val="none" w:sz="0" w:space="0" w:color="auto"/>
          </w:divBdr>
        </w:div>
      </w:divsChild>
    </w:div>
    <w:div w:id="1395929522">
      <w:bodyDiv w:val="1"/>
      <w:marLeft w:val="0"/>
      <w:marRight w:val="0"/>
      <w:marTop w:val="0"/>
      <w:marBottom w:val="0"/>
      <w:divBdr>
        <w:top w:val="none" w:sz="0" w:space="0" w:color="auto"/>
        <w:left w:val="none" w:sz="0" w:space="0" w:color="auto"/>
        <w:bottom w:val="none" w:sz="0" w:space="0" w:color="auto"/>
        <w:right w:val="none" w:sz="0" w:space="0" w:color="auto"/>
      </w:divBdr>
    </w:div>
    <w:div w:id="1440880166">
      <w:bodyDiv w:val="1"/>
      <w:marLeft w:val="0"/>
      <w:marRight w:val="0"/>
      <w:marTop w:val="0"/>
      <w:marBottom w:val="0"/>
      <w:divBdr>
        <w:top w:val="none" w:sz="0" w:space="0" w:color="auto"/>
        <w:left w:val="none" w:sz="0" w:space="0" w:color="auto"/>
        <w:bottom w:val="none" w:sz="0" w:space="0" w:color="auto"/>
        <w:right w:val="none" w:sz="0" w:space="0" w:color="auto"/>
      </w:divBdr>
    </w:div>
    <w:div w:id="1521892756">
      <w:bodyDiv w:val="1"/>
      <w:marLeft w:val="0"/>
      <w:marRight w:val="0"/>
      <w:marTop w:val="0"/>
      <w:marBottom w:val="0"/>
      <w:divBdr>
        <w:top w:val="none" w:sz="0" w:space="0" w:color="auto"/>
        <w:left w:val="none" w:sz="0" w:space="0" w:color="auto"/>
        <w:bottom w:val="none" w:sz="0" w:space="0" w:color="auto"/>
        <w:right w:val="none" w:sz="0" w:space="0" w:color="auto"/>
      </w:divBdr>
    </w:div>
    <w:div w:id="1927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philosophy/not-ipr.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ologia.net/?p=4012" TargetMode="External"/><Relationship Id="rId5" Type="http://schemas.openxmlformats.org/officeDocument/2006/relationships/webSettings" Target="webSettings.xml"/><Relationship Id="rId10" Type="http://schemas.openxmlformats.org/officeDocument/2006/relationships/hyperlink" Target="http://www.textologia.net/?p=4012" TargetMode="External"/><Relationship Id="rId4" Type="http://schemas.openxmlformats.org/officeDocument/2006/relationships/settings" Target="settings.xml"/><Relationship Id="rId9" Type="http://schemas.openxmlformats.org/officeDocument/2006/relationships/hyperlink" Target="https://www.luzzatto.co.il/%D7%90%D7%95%D7%93%D7%95%D7%AA/%D7%A7%D7%A0%D7%99%D7%99%D7%9F-%D7%A8%D7%95%D7%97%D7%A0%D7%99"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9ED93-8C11-4ACD-A5FA-4E7BC44B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1782</Words>
  <Characters>8911</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elazar goldshtein</dc:creator>
  <cp:lastModifiedBy>elazar goldshtein</cp:lastModifiedBy>
  <cp:revision>2</cp:revision>
  <cp:lastPrinted>2018-06-27T12:46:00Z</cp:lastPrinted>
  <dcterms:created xsi:type="dcterms:W3CDTF">2018-08-28T06:54:00Z</dcterms:created>
  <dcterms:modified xsi:type="dcterms:W3CDTF">2018-08-28T06:54:00Z</dcterms:modified>
</cp:coreProperties>
</file>