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8A" w:rsidRDefault="002215FB" w:rsidP="002215FB">
      <w:pPr>
        <w:pStyle w:val="1"/>
        <w:rPr>
          <w:rtl/>
        </w:rPr>
      </w:pPr>
      <w:proofErr w:type="spellStart"/>
      <w:r>
        <w:rPr>
          <w:rFonts w:hint="cs"/>
          <w:rtl/>
        </w:rPr>
        <w:t>ספיקו</w:t>
      </w:r>
      <w:proofErr w:type="spellEnd"/>
      <w:r>
        <w:rPr>
          <w:rFonts w:hint="cs"/>
          <w:rtl/>
        </w:rPr>
        <w:t xml:space="preserve"> של ר' זירא</w:t>
      </w:r>
    </w:p>
    <w:p w:rsidR="0018398A" w:rsidRDefault="0018398A" w:rsidP="0018398A">
      <w:pPr>
        <w:rPr>
          <w:rtl/>
        </w:rPr>
      </w:pPr>
    </w:p>
    <w:p w:rsidR="004A24ED" w:rsidRDefault="004A24ED" w:rsidP="0018398A">
      <w:pPr>
        <w:pStyle w:val="4"/>
        <w:rPr>
          <w:rtl/>
        </w:rPr>
      </w:pPr>
    </w:p>
    <w:p w:rsidR="004A24ED" w:rsidRDefault="004A24ED" w:rsidP="004A24ED">
      <w:pPr>
        <w:pStyle w:val="21"/>
        <w:rPr>
          <w:rtl/>
        </w:rPr>
      </w:pPr>
      <w:r>
        <w:rPr>
          <w:rFonts w:hint="cs"/>
          <w:rtl/>
        </w:rPr>
        <w:t>הסוגיה</w:t>
      </w:r>
    </w:p>
    <w:p w:rsidR="0018398A" w:rsidRDefault="0018398A" w:rsidP="0018398A">
      <w:pPr>
        <w:pStyle w:val="4"/>
        <w:rPr>
          <w:rtl/>
        </w:rPr>
      </w:pPr>
      <w:r>
        <w:rPr>
          <w:rtl/>
        </w:rPr>
        <w:t xml:space="preserve">בעי רבי זירא: תקפה אחד בפנינו מהו? – </w:t>
      </w:r>
    </w:p>
    <w:p w:rsidR="0018398A" w:rsidRDefault="0018398A" w:rsidP="0018398A">
      <w:pPr>
        <w:pStyle w:val="4"/>
        <w:rPr>
          <w:rtl/>
        </w:rPr>
      </w:pPr>
      <w:proofErr w:type="spellStart"/>
      <w:r>
        <w:rPr>
          <w:rtl/>
        </w:rPr>
        <w:t>היכי</w:t>
      </w:r>
      <w:proofErr w:type="spellEnd"/>
      <w:r>
        <w:rPr>
          <w:rtl/>
        </w:rPr>
        <w:t xml:space="preserve"> דמי? אי </w:t>
      </w:r>
      <w:proofErr w:type="spellStart"/>
      <w:r>
        <w:rPr>
          <w:rtl/>
        </w:rPr>
        <w:t>דשתיק</w:t>
      </w:r>
      <w:proofErr w:type="spellEnd"/>
      <w:r>
        <w:rPr>
          <w:rtl/>
        </w:rPr>
        <w:t xml:space="preserve"> - </w:t>
      </w:r>
      <w:proofErr w:type="spellStart"/>
      <w:r>
        <w:rPr>
          <w:rtl/>
        </w:rPr>
        <w:t>אודויי</w:t>
      </w:r>
      <w:proofErr w:type="spellEnd"/>
      <w:r>
        <w:rPr>
          <w:rtl/>
        </w:rPr>
        <w:t xml:space="preserve"> אודי ליה, </w:t>
      </w:r>
    </w:p>
    <w:p w:rsidR="0018398A" w:rsidRDefault="0018398A" w:rsidP="0018398A">
      <w:pPr>
        <w:pStyle w:val="4"/>
        <w:rPr>
          <w:rtl/>
        </w:rPr>
      </w:pPr>
      <w:r>
        <w:rPr>
          <w:rtl/>
        </w:rPr>
        <w:t xml:space="preserve">ואי </w:t>
      </w:r>
      <w:proofErr w:type="spellStart"/>
      <w:r>
        <w:rPr>
          <w:rtl/>
        </w:rPr>
        <w:t>דקא</w:t>
      </w:r>
      <w:proofErr w:type="spellEnd"/>
      <w:r>
        <w:rPr>
          <w:rtl/>
        </w:rPr>
        <w:t xml:space="preserve"> צווח - מאי </w:t>
      </w:r>
      <w:proofErr w:type="spellStart"/>
      <w:r>
        <w:rPr>
          <w:rtl/>
        </w:rPr>
        <w:t>הוה</w:t>
      </w:r>
      <w:proofErr w:type="spellEnd"/>
      <w:r>
        <w:rPr>
          <w:rtl/>
        </w:rPr>
        <w:t xml:space="preserve"> ליה למעבד? – </w:t>
      </w:r>
    </w:p>
    <w:p w:rsidR="004A24ED" w:rsidRDefault="0018398A" w:rsidP="0018398A">
      <w:pPr>
        <w:pStyle w:val="4"/>
        <w:rPr>
          <w:rtl/>
        </w:rPr>
      </w:pPr>
      <w:r>
        <w:rPr>
          <w:rtl/>
        </w:rPr>
        <w:t xml:space="preserve">לא </w:t>
      </w:r>
      <w:proofErr w:type="spellStart"/>
      <w:r>
        <w:rPr>
          <w:rtl/>
        </w:rPr>
        <w:t>צריכא</w:t>
      </w:r>
      <w:proofErr w:type="spellEnd"/>
      <w:r>
        <w:rPr>
          <w:rtl/>
        </w:rPr>
        <w:t xml:space="preserve">, </w:t>
      </w:r>
      <w:proofErr w:type="spellStart"/>
      <w:r>
        <w:rPr>
          <w:rtl/>
        </w:rPr>
        <w:t>דשתיק</w:t>
      </w:r>
      <w:proofErr w:type="spellEnd"/>
      <w:r>
        <w:rPr>
          <w:rtl/>
        </w:rPr>
        <w:t xml:space="preserve"> מעיקרא והדר צווח, מאי? </w:t>
      </w:r>
    </w:p>
    <w:p w:rsidR="004A24ED" w:rsidRDefault="0018398A" w:rsidP="0018398A">
      <w:pPr>
        <w:pStyle w:val="4"/>
        <w:rPr>
          <w:rtl/>
        </w:rPr>
      </w:pPr>
      <w:proofErr w:type="spellStart"/>
      <w:r>
        <w:rPr>
          <w:rtl/>
        </w:rPr>
        <w:t>מדאשתיק</w:t>
      </w:r>
      <w:proofErr w:type="spellEnd"/>
      <w:r>
        <w:rPr>
          <w:rtl/>
        </w:rPr>
        <w:t xml:space="preserve"> - </w:t>
      </w:r>
      <w:proofErr w:type="spellStart"/>
      <w:r>
        <w:rPr>
          <w:rtl/>
        </w:rPr>
        <w:t>אודויי</w:t>
      </w:r>
      <w:proofErr w:type="spellEnd"/>
      <w:r>
        <w:rPr>
          <w:rtl/>
        </w:rPr>
        <w:t xml:space="preserve"> אודי ליה, או </w:t>
      </w:r>
      <w:proofErr w:type="spellStart"/>
      <w:r>
        <w:rPr>
          <w:rtl/>
        </w:rPr>
        <w:t>דלמא</w:t>
      </w:r>
      <w:proofErr w:type="spellEnd"/>
      <w:r>
        <w:rPr>
          <w:rtl/>
        </w:rPr>
        <w:t xml:space="preserve">: כיון </w:t>
      </w:r>
      <w:proofErr w:type="spellStart"/>
      <w:r>
        <w:rPr>
          <w:rtl/>
        </w:rPr>
        <w:t>דקא</w:t>
      </w:r>
      <w:proofErr w:type="spellEnd"/>
      <w:r>
        <w:rPr>
          <w:rtl/>
        </w:rPr>
        <w:t xml:space="preserve"> צווח השתא - </w:t>
      </w:r>
      <w:proofErr w:type="spellStart"/>
      <w:r>
        <w:rPr>
          <w:rtl/>
        </w:rPr>
        <w:t>איגלאי</w:t>
      </w:r>
      <w:proofErr w:type="spellEnd"/>
      <w:r>
        <w:rPr>
          <w:rtl/>
        </w:rPr>
        <w:t xml:space="preserve"> מילתא </w:t>
      </w:r>
      <w:proofErr w:type="spellStart"/>
      <w:r>
        <w:rPr>
          <w:rtl/>
        </w:rPr>
        <w:t>דהאי</w:t>
      </w:r>
      <w:proofErr w:type="spellEnd"/>
      <w:r>
        <w:rPr>
          <w:rtl/>
        </w:rPr>
        <w:t xml:space="preserve"> </w:t>
      </w:r>
      <w:proofErr w:type="spellStart"/>
      <w:r>
        <w:rPr>
          <w:rtl/>
        </w:rPr>
        <w:t>דשתיק</w:t>
      </w:r>
      <w:proofErr w:type="spellEnd"/>
      <w:r>
        <w:rPr>
          <w:rtl/>
        </w:rPr>
        <w:t xml:space="preserve"> מעיקרא סבר: הא </w:t>
      </w:r>
      <w:proofErr w:type="spellStart"/>
      <w:r>
        <w:rPr>
          <w:rtl/>
        </w:rPr>
        <w:t>קא</w:t>
      </w:r>
      <w:proofErr w:type="spellEnd"/>
      <w:r>
        <w:rPr>
          <w:rtl/>
        </w:rPr>
        <w:t xml:space="preserve"> חזו ליה רבנן. </w:t>
      </w:r>
      <w:r w:rsidR="004A24ED">
        <w:rPr>
          <w:rtl/>
        </w:rPr>
        <w:t>–</w:t>
      </w:r>
      <w:r>
        <w:rPr>
          <w:rtl/>
        </w:rPr>
        <w:t xml:space="preserve"> </w:t>
      </w:r>
    </w:p>
    <w:p w:rsidR="004A24ED" w:rsidRDefault="0018398A" w:rsidP="0018398A">
      <w:pPr>
        <w:pStyle w:val="4"/>
        <w:rPr>
          <w:rtl/>
        </w:rPr>
      </w:pPr>
      <w:r>
        <w:rPr>
          <w:rtl/>
        </w:rPr>
        <w:t xml:space="preserve">אמר רב נחמן, תא שמע: במה דברים אמורים - ששניהם </w:t>
      </w:r>
      <w:proofErr w:type="spellStart"/>
      <w:r>
        <w:rPr>
          <w:rtl/>
        </w:rPr>
        <w:t>אדוקין</w:t>
      </w:r>
      <w:proofErr w:type="spellEnd"/>
      <w:r>
        <w:rPr>
          <w:rtl/>
        </w:rPr>
        <w:t xml:space="preserve"> בה, אבל </w:t>
      </w:r>
      <w:proofErr w:type="spellStart"/>
      <w:r>
        <w:rPr>
          <w:rtl/>
        </w:rPr>
        <w:t>היתה</w:t>
      </w:r>
      <w:proofErr w:type="spellEnd"/>
      <w:r>
        <w:rPr>
          <w:rtl/>
        </w:rPr>
        <w:t xml:space="preserve"> טלית יוצאת מתחת ידו של אחד מהן - המוציא </w:t>
      </w:r>
      <w:proofErr w:type="spellStart"/>
      <w:r>
        <w:rPr>
          <w:rtl/>
        </w:rPr>
        <w:t>מחבירו</w:t>
      </w:r>
      <w:proofErr w:type="spellEnd"/>
      <w:r>
        <w:rPr>
          <w:rtl/>
        </w:rPr>
        <w:t xml:space="preserve"> עליו הראיה. </w:t>
      </w:r>
      <w:proofErr w:type="spellStart"/>
      <w:r>
        <w:rPr>
          <w:rtl/>
        </w:rPr>
        <w:t>היכי</w:t>
      </w:r>
      <w:proofErr w:type="spellEnd"/>
      <w:r>
        <w:rPr>
          <w:rtl/>
        </w:rPr>
        <w:t xml:space="preserve"> דמי? אי </w:t>
      </w:r>
      <w:proofErr w:type="spellStart"/>
      <w:r>
        <w:rPr>
          <w:rtl/>
        </w:rPr>
        <w:t>נימא</w:t>
      </w:r>
      <w:proofErr w:type="spellEnd"/>
      <w:r>
        <w:rPr>
          <w:rtl/>
        </w:rPr>
        <w:t xml:space="preserve"> </w:t>
      </w:r>
      <w:proofErr w:type="spellStart"/>
      <w:r>
        <w:rPr>
          <w:rtl/>
        </w:rPr>
        <w:t>כדקתני</w:t>
      </w:r>
      <w:proofErr w:type="spellEnd"/>
      <w:r>
        <w:rPr>
          <w:rtl/>
        </w:rPr>
        <w:t xml:space="preserve"> - פשיטא! אלא - שתקפה אחד בפנינו. </w:t>
      </w:r>
      <w:r w:rsidR="004A24ED">
        <w:rPr>
          <w:rtl/>
        </w:rPr>
        <w:t>–</w:t>
      </w:r>
      <w:r>
        <w:rPr>
          <w:rtl/>
        </w:rPr>
        <w:t xml:space="preserve"> </w:t>
      </w:r>
    </w:p>
    <w:p w:rsidR="004A24ED" w:rsidRDefault="0018398A" w:rsidP="0018398A">
      <w:pPr>
        <w:pStyle w:val="4"/>
        <w:rPr>
          <w:rtl/>
        </w:rPr>
      </w:pPr>
      <w:r>
        <w:rPr>
          <w:rtl/>
        </w:rPr>
        <w:t xml:space="preserve">לא, הכא במאי עסקינן - כגון </w:t>
      </w:r>
      <w:proofErr w:type="spellStart"/>
      <w:r>
        <w:rPr>
          <w:rtl/>
        </w:rPr>
        <w:t>דאתו</w:t>
      </w:r>
      <w:proofErr w:type="spellEnd"/>
      <w:r>
        <w:rPr>
          <w:rtl/>
        </w:rPr>
        <w:t xml:space="preserve"> לקמן </w:t>
      </w:r>
      <w:proofErr w:type="spellStart"/>
      <w:r>
        <w:rPr>
          <w:rtl/>
        </w:rPr>
        <w:t>כדתפיסו</w:t>
      </w:r>
      <w:proofErr w:type="spellEnd"/>
      <w:r>
        <w:rPr>
          <w:rtl/>
        </w:rPr>
        <w:t xml:space="preserve"> לה </w:t>
      </w:r>
      <w:proofErr w:type="spellStart"/>
      <w:r>
        <w:rPr>
          <w:rtl/>
        </w:rPr>
        <w:t>תרוייהו</w:t>
      </w:r>
      <w:proofErr w:type="spellEnd"/>
      <w:r>
        <w:rPr>
          <w:rtl/>
        </w:rPr>
        <w:t xml:space="preserve">, </w:t>
      </w:r>
      <w:proofErr w:type="spellStart"/>
      <w:r>
        <w:rPr>
          <w:rtl/>
        </w:rPr>
        <w:t>ואמרינן</w:t>
      </w:r>
      <w:proofErr w:type="spellEnd"/>
      <w:r>
        <w:rPr>
          <w:rtl/>
        </w:rPr>
        <w:t xml:space="preserve"> להו: </w:t>
      </w:r>
      <w:proofErr w:type="spellStart"/>
      <w:r>
        <w:rPr>
          <w:rtl/>
        </w:rPr>
        <w:t>זילו</w:t>
      </w:r>
      <w:proofErr w:type="spellEnd"/>
      <w:r>
        <w:rPr>
          <w:rtl/>
        </w:rPr>
        <w:t xml:space="preserve"> </w:t>
      </w:r>
      <w:proofErr w:type="spellStart"/>
      <w:r>
        <w:rPr>
          <w:rtl/>
        </w:rPr>
        <w:t>פלוגו</w:t>
      </w:r>
      <w:proofErr w:type="spellEnd"/>
      <w:r>
        <w:rPr>
          <w:rtl/>
        </w:rPr>
        <w:t xml:space="preserve">. ונפקו, והדר אתו כי תפיס לה חד </w:t>
      </w:r>
      <w:proofErr w:type="spellStart"/>
      <w:r>
        <w:rPr>
          <w:rtl/>
        </w:rPr>
        <w:t>מינייהו</w:t>
      </w:r>
      <w:proofErr w:type="spellEnd"/>
      <w:r>
        <w:rPr>
          <w:rtl/>
        </w:rPr>
        <w:t xml:space="preserve">. האי אמר: </w:t>
      </w:r>
      <w:proofErr w:type="spellStart"/>
      <w:r>
        <w:rPr>
          <w:rtl/>
        </w:rPr>
        <w:t>אודויי</w:t>
      </w:r>
      <w:proofErr w:type="spellEnd"/>
      <w:r>
        <w:rPr>
          <w:rtl/>
        </w:rPr>
        <w:t xml:space="preserve"> אודי לי, והאי אמר: בדמי אגרתי </w:t>
      </w:r>
      <w:proofErr w:type="spellStart"/>
      <w:r>
        <w:rPr>
          <w:rtl/>
        </w:rPr>
        <w:t>ניהליה</w:t>
      </w:r>
      <w:proofErr w:type="spellEnd"/>
      <w:r>
        <w:rPr>
          <w:rtl/>
        </w:rPr>
        <w:t xml:space="preserve">. - </w:t>
      </w:r>
      <w:proofErr w:type="spellStart"/>
      <w:r>
        <w:rPr>
          <w:rtl/>
        </w:rPr>
        <w:t>דאמרינן</w:t>
      </w:r>
      <w:proofErr w:type="spellEnd"/>
      <w:r>
        <w:rPr>
          <w:rtl/>
        </w:rPr>
        <w:t xml:space="preserve"> ליה: עד השתא חשדת ליה בגזלן, </w:t>
      </w:r>
      <w:proofErr w:type="spellStart"/>
      <w:r>
        <w:rPr>
          <w:rtl/>
        </w:rPr>
        <w:t>והשתא</w:t>
      </w:r>
      <w:proofErr w:type="spellEnd"/>
      <w:r>
        <w:rPr>
          <w:rtl/>
        </w:rPr>
        <w:t xml:space="preserve"> מוגרת ליה בלא סהדי? </w:t>
      </w:r>
    </w:p>
    <w:p w:rsidR="0018398A" w:rsidRDefault="0018398A" w:rsidP="0018398A">
      <w:pPr>
        <w:pStyle w:val="4"/>
        <w:rPr>
          <w:rtl/>
        </w:rPr>
      </w:pPr>
      <w:proofErr w:type="spellStart"/>
      <w:r>
        <w:rPr>
          <w:rtl/>
        </w:rPr>
        <w:t>ואיבעית</w:t>
      </w:r>
      <w:proofErr w:type="spellEnd"/>
      <w:r>
        <w:rPr>
          <w:rtl/>
        </w:rPr>
        <w:t xml:space="preserve"> אימא - </w:t>
      </w:r>
      <w:proofErr w:type="spellStart"/>
      <w:r>
        <w:rPr>
          <w:rtl/>
        </w:rPr>
        <w:t>כדקתני</w:t>
      </w:r>
      <w:proofErr w:type="spellEnd"/>
      <w:r>
        <w:rPr>
          <w:rtl/>
        </w:rPr>
        <w:t xml:space="preserve">, </w:t>
      </w:r>
      <w:proofErr w:type="spellStart"/>
      <w:r>
        <w:rPr>
          <w:rtl/>
        </w:rPr>
        <w:t>דאתו</w:t>
      </w:r>
      <w:proofErr w:type="spellEnd"/>
      <w:r>
        <w:rPr>
          <w:rtl/>
        </w:rPr>
        <w:t xml:space="preserve"> לקמן כי תפיס לה חד </w:t>
      </w:r>
      <w:proofErr w:type="spellStart"/>
      <w:r>
        <w:rPr>
          <w:rtl/>
        </w:rPr>
        <w:t>מינייהו</w:t>
      </w:r>
      <w:proofErr w:type="spellEnd"/>
      <w:r>
        <w:rPr>
          <w:rtl/>
        </w:rPr>
        <w:t xml:space="preserve">, ואידך מסרך בה </w:t>
      </w:r>
      <w:proofErr w:type="spellStart"/>
      <w:r>
        <w:rPr>
          <w:rtl/>
        </w:rPr>
        <w:t>סרוכי</w:t>
      </w:r>
      <w:proofErr w:type="spellEnd"/>
      <w:r>
        <w:rPr>
          <w:rtl/>
        </w:rPr>
        <w:t xml:space="preserve">. ואפילו </w:t>
      </w:r>
      <w:proofErr w:type="spellStart"/>
      <w:r>
        <w:rPr>
          <w:rtl/>
        </w:rPr>
        <w:t>לסומכוס</w:t>
      </w:r>
      <w:proofErr w:type="spellEnd"/>
      <w:r>
        <w:rPr>
          <w:rtl/>
        </w:rPr>
        <w:t xml:space="preserve">, </w:t>
      </w:r>
      <w:proofErr w:type="spellStart"/>
      <w:r>
        <w:rPr>
          <w:rtl/>
        </w:rPr>
        <w:t>דאמר</w:t>
      </w:r>
      <w:proofErr w:type="spellEnd"/>
      <w:r>
        <w:rPr>
          <w:rtl/>
        </w:rPr>
        <w:t xml:space="preserve"> ממון המוטל בספק </w:t>
      </w:r>
      <w:proofErr w:type="spellStart"/>
      <w:r>
        <w:rPr>
          <w:rtl/>
        </w:rPr>
        <w:t>חולקין</w:t>
      </w:r>
      <w:proofErr w:type="spellEnd"/>
      <w:r>
        <w:rPr>
          <w:rtl/>
        </w:rPr>
        <w:t xml:space="preserve"> בלא שבועה - מודה סומכוס </w:t>
      </w:r>
      <w:proofErr w:type="spellStart"/>
      <w:r>
        <w:rPr>
          <w:rtl/>
        </w:rPr>
        <w:t>דסרכא</w:t>
      </w:r>
      <w:proofErr w:type="spellEnd"/>
      <w:r>
        <w:rPr>
          <w:rtl/>
        </w:rPr>
        <w:t xml:space="preserve"> לאו כלום היא. </w:t>
      </w:r>
    </w:p>
    <w:p w:rsidR="0018398A" w:rsidRDefault="0018398A" w:rsidP="0018398A">
      <w:pPr>
        <w:pStyle w:val="4"/>
        <w:rPr>
          <w:rtl/>
        </w:rPr>
      </w:pPr>
    </w:p>
    <w:p w:rsidR="0018398A" w:rsidRDefault="0018398A" w:rsidP="004A24ED">
      <w:pPr>
        <w:pStyle w:val="af2"/>
        <w:rPr>
          <w:rtl/>
        </w:rPr>
      </w:pPr>
      <w:r>
        <w:rPr>
          <w:rtl/>
        </w:rPr>
        <w:t>תלמוד בבלי מסכת בבא מציעא דף ו עמוד א</w:t>
      </w:r>
    </w:p>
    <w:p w:rsidR="00115BCF" w:rsidRDefault="00115BCF" w:rsidP="004A24ED">
      <w:pPr>
        <w:pStyle w:val="af2"/>
        <w:rPr>
          <w:rtl/>
        </w:rPr>
      </w:pPr>
    </w:p>
    <w:p w:rsidR="00115BCF" w:rsidRDefault="00115BCF" w:rsidP="004A24ED">
      <w:pPr>
        <w:pStyle w:val="af2"/>
        <w:rPr>
          <w:rtl/>
        </w:rPr>
      </w:pPr>
    </w:p>
    <w:p w:rsidR="00115BCF" w:rsidRDefault="00115BCF" w:rsidP="004A24ED">
      <w:pPr>
        <w:pStyle w:val="af2"/>
        <w:rPr>
          <w:rtl/>
        </w:rPr>
      </w:pPr>
    </w:p>
    <w:p w:rsidR="00115BCF" w:rsidRDefault="00115BCF" w:rsidP="004A24ED">
      <w:pPr>
        <w:pStyle w:val="af2"/>
        <w:rPr>
          <w:rtl/>
        </w:rPr>
      </w:pPr>
    </w:p>
    <w:p w:rsidR="00115BCF" w:rsidRDefault="00115BCF" w:rsidP="00115BCF">
      <w:pPr>
        <w:pStyle w:val="21"/>
        <w:rPr>
          <w:rtl/>
        </w:rPr>
      </w:pPr>
      <w:r>
        <w:rPr>
          <w:rFonts w:hint="cs"/>
          <w:rtl/>
        </w:rPr>
        <w:t>הצגת הסוגיה ביחס לכל דאלים גבר</w:t>
      </w:r>
    </w:p>
    <w:p w:rsidR="00415E0E" w:rsidRDefault="00415E0E" w:rsidP="00415E0E">
      <w:pPr>
        <w:pStyle w:val="4"/>
        <w:rPr>
          <w:rtl/>
        </w:rPr>
      </w:pPr>
      <w:r>
        <w:rPr>
          <w:rtl/>
        </w:rPr>
        <w:t>שיטה לא נודע</w:t>
      </w:r>
    </w:p>
    <w:p w:rsidR="00415E0E" w:rsidRDefault="00415E0E" w:rsidP="00415E0E">
      <w:pPr>
        <w:pStyle w:val="4"/>
        <w:rPr>
          <w:rtl/>
        </w:rPr>
      </w:pPr>
      <w:r>
        <w:rPr>
          <w:rtl/>
        </w:rPr>
        <w:t xml:space="preserve">אמר רב נחמן כל דאלים גבר. על מה שכתב </w:t>
      </w:r>
      <w:proofErr w:type="spellStart"/>
      <w:r>
        <w:rPr>
          <w:rtl/>
        </w:rPr>
        <w:t>הרא"ש</w:t>
      </w:r>
      <w:proofErr w:type="spellEnd"/>
      <w:r>
        <w:rPr>
          <w:rtl/>
        </w:rPr>
        <w:t xml:space="preserve"> ז"ל </w:t>
      </w:r>
      <w:proofErr w:type="spellStart"/>
      <w:r>
        <w:rPr>
          <w:rtl/>
        </w:rPr>
        <w:t>בפסקיו</w:t>
      </w:r>
      <w:proofErr w:type="spellEnd"/>
      <w:r>
        <w:rPr>
          <w:rtl/>
        </w:rPr>
        <w:t xml:space="preserve"> כל מי שתגבר ידו בפעם ראשונה </w:t>
      </w:r>
      <w:proofErr w:type="spellStart"/>
      <w:r>
        <w:rPr>
          <w:rtl/>
        </w:rPr>
        <w:t>כו</w:t>
      </w:r>
      <w:proofErr w:type="spellEnd"/>
      <w:r>
        <w:rPr>
          <w:rtl/>
        </w:rPr>
        <w:t xml:space="preserve">' כתוב בשיטה לא נודעה למי ואלו הדברים אינם ברורים אצלי שהטעם שאמר כל דאלים גבר מפני שאין בית דין זקוקים </w:t>
      </w:r>
      <w:proofErr w:type="spellStart"/>
      <w:r>
        <w:rPr>
          <w:rtl/>
        </w:rPr>
        <w:lastRenderedPageBreak/>
        <w:t>ליזקק</w:t>
      </w:r>
      <w:proofErr w:type="spellEnd"/>
      <w:r>
        <w:rPr>
          <w:rtl/>
        </w:rPr>
        <w:t xml:space="preserve"> לדינם כיון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w:t>
      </w:r>
      <w:proofErr w:type="spellStart"/>
      <w:r>
        <w:rPr>
          <w:rtl/>
        </w:rPr>
        <w:t>לתרווייהו</w:t>
      </w:r>
      <w:proofErr w:type="spellEnd"/>
      <w:r>
        <w:rPr>
          <w:rtl/>
        </w:rPr>
        <w:t xml:space="preserve"> </w:t>
      </w:r>
      <w:proofErr w:type="spellStart"/>
      <w:r>
        <w:rPr>
          <w:rtl/>
        </w:rPr>
        <w:t>וליכא</w:t>
      </w:r>
      <w:proofErr w:type="spellEnd"/>
      <w:r>
        <w:rPr>
          <w:rtl/>
        </w:rPr>
        <w:t xml:space="preserve"> </w:t>
      </w:r>
      <w:proofErr w:type="spellStart"/>
      <w:r>
        <w:rPr>
          <w:rtl/>
        </w:rPr>
        <w:t>למיקם</w:t>
      </w:r>
      <w:proofErr w:type="spellEnd"/>
      <w:r>
        <w:rPr>
          <w:rtl/>
        </w:rPr>
        <w:t xml:space="preserve"> עלה </w:t>
      </w:r>
      <w:proofErr w:type="spellStart"/>
      <w:r>
        <w:rPr>
          <w:rtl/>
        </w:rPr>
        <w:t>דמילתא</w:t>
      </w:r>
      <w:proofErr w:type="spellEnd"/>
      <w:r>
        <w:rPr>
          <w:rtl/>
        </w:rPr>
        <w:t xml:space="preserve"> וכיון שכן נוח להניחם לעשות כרצונם ולא נעשה אנו דין שיכול לבוא לידי טעות </w:t>
      </w:r>
      <w:proofErr w:type="spellStart"/>
      <w:r>
        <w:rPr>
          <w:rtl/>
        </w:rPr>
        <w:t>הילכך</w:t>
      </w:r>
      <w:proofErr w:type="spellEnd"/>
      <w:r>
        <w:rPr>
          <w:rtl/>
        </w:rPr>
        <w:t xml:space="preserve"> כל מי שמתגבר ידו בכל פעם הרי היא ברשותו עד שתגבר יד האחד או בזרוע או בראיה. עד כאן.</w:t>
      </w:r>
    </w:p>
    <w:p w:rsidR="00415E0E" w:rsidRDefault="00415E0E" w:rsidP="00415E0E">
      <w:pPr>
        <w:pStyle w:val="4"/>
        <w:rPr>
          <w:rtl/>
        </w:rPr>
      </w:pPr>
    </w:p>
    <w:p w:rsidR="00415E0E" w:rsidRDefault="00415E0E" w:rsidP="00415E0E">
      <w:pPr>
        <w:pStyle w:val="4"/>
        <w:rPr>
          <w:rtl/>
        </w:rPr>
      </w:pPr>
    </w:p>
    <w:p w:rsidR="00415E0E" w:rsidRDefault="00415E0E" w:rsidP="00415E0E">
      <w:pPr>
        <w:pStyle w:val="af2"/>
        <w:rPr>
          <w:rtl/>
        </w:rPr>
      </w:pPr>
      <w:r>
        <w:rPr>
          <w:rtl/>
        </w:rPr>
        <w:t xml:space="preserve">שיטה מקובצת מסכת בבא </w:t>
      </w:r>
      <w:proofErr w:type="spellStart"/>
      <w:r>
        <w:rPr>
          <w:rtl/>
        </w:rPr>
        <w:t>בתרא</w:t>
      </w:r>
      <w:proofErr w:type="spellEnd"/>
      <w:r>
        <w:rPr>
          <w:rtl/>
        </w:rPr>
        <w:t xml:space="preserve"> דף לד עמוד ב</w:t>
      </w:r>
    </w:p>
    <w:p w:rsidR="00415E0E" w:rsidRDefault="00415E0E" w:rsidP="00415E0E">
      <w:pPr>
        <w:pStyle w:val="af2"/>
        <w:rPr>
          <w:rtl/>
        </w:rPr>
      </w:pPr>
    </w:p>
    <w:p w:rsidR="00415E0E" w:rsidRDefault="00415E0E" w:rsidP="00415E0E">
      <w:pPr>
        <w:pStyle w:val="af2"/>
        <w:rPr>
          <w:rtl/>
        </w:rPr>
      </w:pPr>
    </w:p>
    <w:p w:rsidR="00415E0E" w:rsidRDefault="00415E0E" w:rsidP="00415E0E">
      <w:pPr>
        <w:pStyle w:val="af2"/>
        <w:rPr>
          <w:rtl/>
        </w:rPr>
      </w:pPr>
    </w:p>
    <w:p w:rsidR="00415E0E" w:rsidRDefault="00415E0E" w:rsidP="00415E0E">
      <w:pPr>
        <w:rPr>
          <w:rtl/>
        </w:rPr>
      </w:pPr>
      <w:r>
        <w:rPr>
          <w:rFonts w:hint="cs"/>
          <w:rtl/>
        </w:rPr>
        <w:t xml:space="preserve">לכאורה אם נניח שבכל דאלים גבר אפשר פינג פונג בחלוקה לכאורה בלתי אפשרי וסוגית תפסה אחד בפנינו היא מאפשרת. </w:t>
      </w:r>
    </w:p>
    <w:p w:rsidR="006B06A7" w:rsidRDefault="006B06A7" w:rsidP="00415E0E">
      <w:pPr>
        <w:rPr>
          <w:rtl/>
        </w:rPr>
      </w:pPr>
      <w:r>
        <w:rPr>
          <w:rFonts w:hint="cs"/>
          <w:rtl/>
        </w:rPr>
        <w:t xml:space="preserve">וגם </w:t>
      </w:r>
      <w:proofErr w:type="spellStart"/>
      <w:r>
        <w:rPr>
          <w:rFonts w:hint="cs"/>
          <w:rtl/>
        </w:rPr>
        <w:t>בסוגיתינו</w:t>
      </w:r>
      <w:proofErr w:type="spellEnd"/>
      <w:r>
        <w:rPr>
          <w:rFonts w:hint="cs"/>
          <w:rtl/>
        </w:rPr>
        <w:t xml:space="preserve"> השאלה היא האם אפשר פינג פונג אחרי התפיסה אם הייתה הודאה.</w:t>
      </w:r>
    </w:p>
    <w:p w:rsidR="00B67212" w:rsidRDefault="00B67212" w:rsidP="00B67212">
      <w:pPr>
        <w:pStyle w:val="3"/>
        <w:rPr>
          <w:rtl/>
        </w:rPr>
      </w:pPr>
      <w:r>
        <w:rPr>
          <w:rFonts w:hint="cs"/>
          <w:rtl/>
        </w:rPr>
        <w:t xml:space="preserve">מחלוקת הרמב"ם </w:t>
      </w:r>
      <w:proofErr w:type="spellStart"/>
      <w:r>
        <w:rPr>
          <w:rFonts w:hint="cs"/>
          <w:rtl/>
        </w:rPr>
        <w:t>והראב"ד</w:t>
      </w:r>
      <w:proofErr w:type="spellEnd"/>
    </w:p>
    <w:p w:rsidR="00EE4A18" w:rsidRDefault="00EE4A18" w:rsidP="00EE4A18">
      <w:pPr>
        <w:pStyle w:val="4"/>
        <w:rPr>
          <w:rtl/>
        </w:rPr>
      </w:pPr>
      <w:r>
        <w:rPr>
          <w:rtl/>
        </w:rPr>
        <w:t xml:space="preserve">הלכה </w:t>
      </w:r>
      <w:proofErr w:type="spellStart"/>
      <w:r>
        <w:rPr>
          <w:rtl/>
        </w:rPr>
        <w:t>יב</w:t>
      </w:r>
      <w:proofErr w:type="spellEnd"/>
    </w:p>
    <w:p w:rsidR="00EE4A18" w:rsidRDefault="00EE4A18" w:rsidP="00EE4A18">
      <w:pPr>
        <w:pStyle w:val="4"/>
        <w:rPr>
          <w:rtl/>
        </w:rPr>
      </w:pPr>
      <w:r>
        <w:rPr>
          <w:rtl/>
        </w:rPr>
        <w:t xml:space="preserve">באו שניהם </w:t>
      </w:r>
      <w:proofErr w:type="spellStart"/>
      <w:r>
        <w:rPr>
          <w:rtl/>
        </w:rPr>
        <w:t>אדוקין</w:t>
      </w:r>
      <w:proofErr w:type="spellEnd"/>
      <w:r>
        <w:rPr>
          <w:rtl/>
        </w:rPr>
        <w:t xml:space="preserve"> בה ושמטה האחד מיד </w:t>
      </w:r>
      <w:proofErr w:type="spellStart"/>
      <w:r>
        <w:rPr>
          <w:rtl/>
        </w:rPr>
        <w:t>חבירו</w:t>
      </w:r>
      <w:proofErr w:type="spellEnd"/>
      <w:r>
        <w:rPr>
          <w:rtl/>
        </w:rPr>
        <w:t xml:space="preserve"> בפנינו ושתק השני אף על פי שחזר </w:t>
      </w:r>
      <w:proofErr w:type="spellStart"/>
      <w:r>
        <w:rPr>
          <w:rtl/>
        </w:rPr>
        <w:t>וצוח</w:t>
      </w:r>
      <w:proofErr w:type="spellEnd"/>
      <w:r>
        <w:rPr>
          <w:rtl/>
        </w:rPr>
        <w:t xml:space="preserve"> אין </w:t>
      </w:r>
      <w:proofErr w:type="spellStart"/>
      <w:r>
        <w:rPr>
          <w:rtl/>
        </w:rPr>
        <w:t>מוציאין</w:t>
      </w:r>
      <w:proofErr w:type="spellEnd"/>
      <w:r>
        <w:rPr>
          <w:rtl/>
        </w:rPr>
        <w:t xml:space="preserve"> אותה מידו כיון ששתק </w:t>
      </w:r>
      <w:proofErr w:type="spellStart"/>
      <w:r>
        <w:rPr>
          <w:rtl/>
        </w:rPr>
        <w:t>בתחלה</w:t>
      </w:r>
      <w:proofErr w:type="spellEnd"/>
      <w:r>
        <w:rPr>
          <w:rtl/>
        </w:rPr>
        <w:t xml:space="preserve"> הרי זה כמודה לו, חזר השני ותקפה ל מראשון אף על פי שהראשון (לא) </w:t>
      </w:r>
      <w:proofErr w:type="spellStart"/>
      <w:r>
        <w:rPr>
          <w:rtl/>
        </w:rPr>
        <w:t>צוח</w:t>
      </w:r>
      <w:proofErr w:type="spellEnd"/>
      <w:r>
        <w:rPr>
          <w:rtl/>
        </w:rPr>
        <w:t xml:space="preserve"> מתחלה ועד סוף </w:t>
      </w:r>
      <w:proofErr w:type="spellStart"/>
      <w:r>
        <w:rPr>
          <w:rtl/>
        </w:rPr>
        <w:t>חולקין</w:t>
      </w:r>
      <w:proofErr w:type="spellEnd"/>
      <w:r>
        <w:rPr>
          <w:rtl/>
        </w:rPr>
        <w:t xml:space="preserve">. +/השגת הראב"ד/ באו שניהם </w:t>
      </w:r>
      <w:proofErr w:type="spellStart"/>
      <w:r>
        <w:rPr>
          <w:rtl/>
        </w:rPr>
        <w:t>אדוקין</w:t>
      </w:r>
      <w:proofErr w:type="spellEnd"/>
      <w:r>
        <w:rPr>
          <w:rtl/>
        </w:rPr>
        <w:t xml:space="preserve"> וכו' עד </w:t>
      </w:r>
      <w:proofErr w:type="spellStart"/>
      <w:r>
        <w:rPr>
          <w:rtl/>
        </w:rPr>
        <w:t>חולקין</w:t>
      </w:r>
      <w:proofErr w:type="spellEnd"/>
      <w:r>
        <w:rPr>
          <w:rtl/>
        </w:rPr>
        <w:t xml:space="preserve">. א"א אין טעם לזה עכ"ל.+ </w:t>
      </w:r>
    </w:p>
    <w:p w:rsidR="00EE4A18" w:rsidRDefault="00EE4A18" w:rsidP="00EE4A18">
      <w:pPr>
        <w:pStyle w:val="4"/>
        <w:rPr>
          <w:rtl/>
        </w:rPr>
      </w:pPr>
    </w:p>
    <w:p w:rsidR="00B67212" w:rsidRDefault="00EE4A18" w:rsidP="00EE4A18">
      <w:pPr>
        <w:pStyle w:val="af2"/>
        <w:rPr>
          <w:rtl/>
        </w:rPr>
      </w:pPr>
      <w:r>
        <w:rPr>
          <w:rtl/>
        </w:rPr>
        <w:t>רמב"ם הלכות טוען ונטען פרק ט</w:t>
      </w:r>
    </w:p>
    <w:p w:rsidR="00E453D4" w:rsidRDefault="00E453D4" w:rsidP="00EE4A18">
      <w:pPr>
        <w:pStyle w:val="af2"/>
        <w:rPr>
          <w:rtl/>
        </w:rPr>
      </w:pPr>
    </w:p>
    <w:p w:rsidR="00E453D4" w:rsidRDefault="00E453D4" w:rsidP="00EE4A18">
      <w:pPr>
        <w:pStyle w:val="af2"/>
        <w:rPr>
          <w:rtl/>
        </w:rPr>
      </w:pPr>
    </w:p>
    <w:p w:rsidR="00E453D4" w:rsidRPr="00B67212" w:rsidRDefault="00E453D4" w:rsidP="00EE4A18">
      <w:pPr>
        <w:pStyle w:val="af2"/>
        <w:rPr>
          <w:rtl/>
        </w:rPr>
      </w:pPr>
    </w:p>
    <w:p w:rsidR="00E453D4" w:rsidRDefault="00E453D4" w:rsidP="00E453D4">
      <w:pPr>
        <w:pStyle w:val="4"/>
        <w:rPr>
          <w:rtl/>
        </w:rPr>
      </w:pPr>
      <w:r>
        <w:rPr>
          <w:rtl/>
        </w:rPr>
        <w:t xml:space="preserve">כתב רבינו חזר השני ותקפה מן הראשון </w:t>
      </w:r>
      <w:proofErr w:type="spellStart"/>
      <w:r>
        <w:rPr>
          <w:rtl/>
        </w:rPr>
        <w:t>חולקין</w:t>
      </w:r>
      <w:proofErr w:type="spellEnd"/>
      <w:r>
        <w:rPr>
          <w:rtl/>
        </w:rPr>
        <w:t xml:space="preserve">. והטעם לפי שחזר </w:t>
      </w:r>
      <w:proofErr w:type="spellStart"/>
      <w:r>
        <w:rPr>
          <w:rtl/>
        </w:rPr>
        <w:t>הענין</w:t>
      </w:r>
      <w:proofErr w:type="spellEnd"/>
      <w:r>
        <w:rPr>
          <w:rtl/>
        </w:rPr>
        <w:t xml:space="preserve"> </w:t>
      </w:r>
      <w:r w:rsidRPr="00BF6DAD">
        <w:rPr>
          <w:u w:val="single"/>
          <w:rtl/>
        </w:rPr>
        <w:t xml:space="preserve">למה שהיה </w:t>
      </w:r>
      <w:proofErr w:type="spellStart"/>
      <w:r w:rsidRPr="00BF6DAD">
        <w:rPr>
          <w:u w:val="single"/>
          <w:rtl/>
        </w:rPr>
        <w:t>בתחלה</w:t>
      </w:r>
      <w:proofErr w:type="spellEnd"/>
      <w:r>
        <w:rPr>
          <w:rtl/>
        </w:rPr>
        <w:t xml:space="preserve"> שהרי שניהם תקפוה זה מזה ואף על פי שהראשון לא </w:t>
      </w:r>
      <w:proofErr w:type="spellStart"/>
      <w:r>
        <w:rPr>
          <w:rtl/>
        </w:rPr>
        <w:t>צוח</w:t>
      </w:r>
      <w:proofErr w:type="spellEnd"/>
      <w:r>
        <w:rPr>
          <w:rtl/>
        </w:rPr>
        <w:t xml:space="preserve"> מתחלה ועד סוף וזה </w:t>
      </w:r>
      <w:proofErr w:type="spellStart"/>
      <w:r>
        <w:rPr>
          <w:rtl/>
        </w:rPr>
        <w:t>צוח</w:t>
      </w:r>
      <w:proofErr w:type="spellEnd"/>
      <w:r>
        <w:rPr>
          <w:rtl/>
        </w:rPr>
        <w:t xml:space="preserve"> מעיקרא מכל מקום ע"כ לא </w:t>
      </w:r>
      <w:proofErr w:type="spellStart"/>
      <w:r>
        <w:rPr>
          <w:rtl/>
        </w:rPr>
        <w:t>אמרינן</w:t>
      </w:r>
      <w:proofErr w:type="spellEnd"/>
      <w:r>
        <w:rPr>
          <w:rtl/>
        </w:rPr>
        <w:t xml:space="preserve"> </w:t>
      </w:r>
      <w:proofErr w:type="spellStart"/>
      <w:r>
        <w:rPr>
          <w:rtl/>
        </w:rPr>
        <w:t>דאם</w:t>
      </w:r>
      <w:proofErr w:type="spellEnd"/>
      <w:r>
        <w:rPr>
          <w:rtl/>
        </w:rPr>
        <w:t xml:space="preserve"> לא חזר ותקפה השני </w:t>
      </w:r>
      <w:proofErr w:type="spellStart"/>
      <w:r w:rsidRPr="00BF6DAD">
        <w:rPr>
          <w:u w:val="single"/>
          <w:rtl/>
        </w:rPr>
        <w:t>דאין</w:t>
      </w:r>
      <w:proofErr w:type="spellEnd"/>
      <w:r w:rsidRPr="00BF6DAD">
        <w:rPr>
          <w:u w:val="single"/>
          <w:rtl/>
        </w:rPr>
        <w:t xml:space="preserve"> </w:t>
      </w:r>
      <w:proofErr w:type="spellStart"/>
      <w:r w:rsidRPr="00BF6DAD">
        <w:rPr>
          <w:u w:val="single"/>
          <w:rtl/>
        </w:rPr>
        <w:t>מוציאין</w:t>
      </w:r>
      <w:proofErr w:type="spellEnd"/>
      <w:r w:rsidRPr="00BF6DAD">
        <w:rPr>
          <w:u w:val="single"/>
          <w:rtl/>
        </w:rPr>
        <w:t xml:space="preserve"> אותה מן הראשון אלא משום </w:t>
      </w:r>
      <w:r w:rsidRPr="002514F5">
        <w:rPr>
          <w:highlight w:val="yellow"/>
          <w:u w:val="single"/>
          <w:rtl/>
        </w:rPr>
        <w:t>ספק</w:t>
      </w:r>
      <w:r>
        <w:rPr>
          <w:rtl/>
        </w:rPr>
        <w:t xml:space="preserve"> והמוציא </w:t>
      </w:r>
      <w:proofErr w:type="spellStart"/>
      <w:r>
        <w:rPr>
          <w:rtl/>
        </w:rPr>
        <w:t>מחבירו</w:t>
      </w:r>
      <w:proofErr w:type="spellEnd"/>
      <w:r>
        <w:rPr>
          <w:rtl/>
        </w:rPr>
        <w:t xml:space="preserve"> עליו הראיה אבל עכשיו שחזר זה ותקפה ודאי </w:t>
      </w:r>
      <w:proofErr w:type="spellStart"/>
      <w:r>
        <w:rPr>
          <w:rtl/>
        </w:rPr>
        <w:t>חולקין</w:t>
      </w:r>
      <w:proofErr w:type="spellEnd"/>
      <w:r>
        <w:rPr>
          <w:rtl/>
        </w:rPr>
        <w:t xml:space="preserve">. והארכתי בזה לפי שכתב בהשגות א"א אין לזה טעם ע"כ. ולא ידעתי לדברי </w:t>
      </w:r>
      <w:proofErr w:type="spellStart"/>
      <w:r>
        <w:rPr>
          <w:rtl/>
        </w:rPr>
        <w:t>הר"א</w:t>
      </w:r>
      <w:proofErr w:type="spellEnd"/>
      <w:r>
        <w:rPr>
          <w:rtl/>
        </w:rPr>
        <w:t xml:space="preserve"> ז"ל ריח או טעם וכבר הסכים </w:t>
      </w:r>
      <w:proofErr w:type="spellStart"/>
      <w:r>
        <w:rPr>
          <w:rtl/>
        </w:rPr>
        <w:t>הרשב"א</w:t>
      </w:r>
      <w:proofErr w:type="spellEnd"/>
      <w:r>
        <w:rPr>
          <w:rtl/>
        </w:rPr>
        <w:t xml:space="preserve"> לדעת רבינו: </w:t>
      </w:r>
    </w:p>
    <w:p w:rsidR="00E453D4" w:rsidRDefault="00E453D4" w:rsidP="00E453D4">
      <w:pPr>
        <w:pStyle w:val="4"/>
        <w:rPr>
          <w:rtl/>
        </w:rPr>
      </w:pPr>
    </w:p>
    <w:p w:rsidR="006B06A7" w:rsidRDefault="00E453D4" w:rsidP="0043393A">
      <w:pPr>
        <w:pStyle w:val="af2"/>
        <w:rPr>
          <w:rtl/>
        </w:rPr>
      </w:pPr>
      <w:r>
        <w:rPr>
          <w:rtl/>
        </w:rPr>
        <w:t xml:space="preserve">מגיד משנה הלכות טוען ונטען פרק ט הלכה </w:t>
      </w:r>
      <w:proofErr w:type="spellStart"/>
      <w:r>
        <w:rPr>
          <w:rtl/>
        </w:rPr>
        <w:t>יב</w:t>
      </w:r>
      <w:proofErr w:type="spellEnd"/>
    </w:p>
    <w:p w:rsidR="0043393A" w:rsidRDefault="0043393A" w:rsidP="0043393A">
      <w:pPr>
        <w:pStyle w:val="af2"/>
        <w:rPr>
          <w:rtl/>
        </w:rPr>
      </w:pPr>
    </w:p>
    <w:p w:rsidR="00D32A60" w:rsidRDefault="00D32A60" w:rsidP="0043393A">
      <w:pPr>
        <w:pStyle w:val="af2"/>
        <w:rPr>
          <w:rtl/>
        </w:rPr>
      </w:pPr>
    </w:p>
    <w:p w:rsidR="00D32A60" w:rsidRDefault="00D32A60" w:rsidP="00D32A60">
      <w:pPr>
        <w:rPr>
          <w:rtl/>
        </w:rPr>
      </w:pPr>
      <w:r>
        <w:rPr>
          <w:rFonts w:hint="cs"/>
          <w:rtl/>
        </w:rPr>
        <w:t>ברור שלרמב"ם ישנם שני סוגי חזקה:</w:t>
      </w:r>
    </w:p>
    <w:p w:rsidR="00D32A60" w:rsidRDefault="00D32A60" w:rsidP="00D32A60">
      <w:pPr>
        <w:pStyle w:val="af7"/>
        <w:numPr>
          <w:ilvl w:val="0"/>
          <w:numId w:val="4"/>
        </w:numPr>
      </w:pPr>
      <w:r>
        <w:rPr>
          <w:rFonts w:hint="cs"/>
          <w:rtl/>
        </w:rPr>
        <w:t xml:space="preserve">תפיסה </w:t>
      </w:r>
      <w:r>
        <w:rPr>
          <w:rtl/>
        </w:rPr>
        <w:t>–</w:t>
      </w:r>
      <w:r>
        <w:rPr>
          <w:rFonts w:hint="cs"/>
          <w:rtl/>
        </w:rPr>
        <w:t xml:space="preserve"> שנים אוחזים </w:t>
      </w:r>
    </w:p>
    <w:p w:rsidR="00D32A60" w:rsidRDefault="00D32A60" w:rsidP="00D32A60">
      <w:pPr>
        <w:pStyle w:val="af7"/>
        <w:numPr>
          <w:ilvl w:val="0"/>
          <w:numId w:val="4"/>
        </w:numPr>
      </w:pPr>
      <w:r>
        <w:rPr>
          <w:rFonts w:hint="cs"/>
          <w:rtl/>
        </w:rPr>
        <w:t xml:space="preserve">והשני המוציא </w:t>
      </w:r>
      <w:proofErr w:type="spellStart"/>
      <w:r>
        <w:rPr>
          <w:rFonts w:hint="cs"/>
          <w:rtl/>
        </w:rPr>
        <w:t>מחבירו</w:t>
      </w:r>
      <w:proofErr w:type="spellEnd"/>
      <w:r>
        <w:rPr>
          <w:rFonts w:hint="cs"/>
          <w:rtl/>
        </w:rPr>
        <w:t xml:space="preserve"> עליו הראיה.</w:t>
      </w:r>
    </w:p>
    <w:p w:rsidR="00D32A60" w:rsidRDefault="00D47AB0" w:rsidP="00D47AB0">
      <w:pPr>
        <w:pStyle w:val="af7"/>
        <w:ind w:left="644" w:firstLine="0"/>
        <w:rPr>
          <w:rtl/>
        </w:rPr>
      </w:pPr>
      <w:r>
        <w:rPr>
          <w:rFonts w:hint="cs"/>
          <w:rtl/>
        </w:rPr>
        <w:t>כפי שהרמב"ם כתב:</w:t>
      </w:r>
    </w:p>
    <w:p w:rsidR="00D47AB0" w:rsidRDefault="00D47AB0" w:rsidP="00D47AB0">
      <w:pPr>
        <w:pStyle w:val="af7"/>
        <w:ind w:left="644" w:firstLine="0"/>
        <w:rPr>
          <w:rtl/>
        </w:rPr>
      </w:pPr>
    </w:p>
    <w:p w:rsidR="00D47AB0" w:rsidRDefault="00D47AB0" w:rsidP="00D47AB0">
      <w:pPr>
        <w:pStyle w:val="4"/>
        <w:rPr>
          <w:rtl/>
        </w:rPr>
      </w:pPr>
      <w:r w:rsidRPr="009D7534">
        <w:rPr>
          <w:rtl/>
        </w:rPr>
        <w:lastRenderedPageBreak/>
        <w:t xml:space="preserve">כל </w:t>
      </w:r>
      <w:proofErr w:type="spellStart"/>
      <w:r w:rsidRPr="009D7534">
        <w:rPr>
          <w:rtl/>
        </w:rPr>
        <w:t>המטלטלין</w:t>
      </w:r>
      <w:proofErr w:type="spellEnd"/>
      <w:r w:rsidRPr="009D7534">
        <w:rPr>
          <w:rtl/>
        </w:rPr>
        <w:t xml:space="preserve"> בחזקת זה שהן תחת ידו, אף על פי שהביא התובע עדים </w:t>
      </w:r>
      <w:proofErr w:type="spellStart"/>
      <w:r w:rsidRPr="009D7534">
        <w:rPr>
          <w:rtl/>
        </w:rPr>
        <w:t>שהמטלטלין</w:t>
      </w:r>
      <w:proofErr w:type="spellEnd"/>
      <w:r w:rsidRPr="009D7534">
        <w:rPr>
          <w:rtl/>
        </w:rPr>
        <w:t xml:space="preserve"> הללו </w:t>
      </w:r>
      <w:proofErr w:type="spellStart"/>
      <w:r w:rsidRPr="009D7534">
        <w:rPr>
          <w:rtl/>
        </w:rPr>
        <w:t>ידועין</w:t>
      </w:r>
      <w:proofErr w:type="spellEnd"/>
      <w:r w:rsidRPr="009D7534">
        <w:rPr>
          <w:rtl/>
        </w:rPr>
        <w:t xml:space="preserve"> לו, כיצד בגד זה או כלי זה שבידך או שבתוך ביתך שלי הוא, או </w:t>
      </w:r>
      <w:proofErr w:type="spellStart"/>
      <w:r w:rsidRPr="009D7534">
        <w:rPr>
          <w:rtl/>
        </w:rPr>
        <w:t>הפקדתיהו</w:t>
      </w:r>
      <w:proofErr w:type="spellEnd"/>
      <w:r w:rsidRPr="009D7534">
        <w:rPr>
          <w:rtl/>
        </w:rPr>
        <w:t xml:space="preserve"> אצלך, או </w:t>
      </w:r>
      <w:proofErr w:type="spellStart"/>
      <w:r w:rsidRPr="009D7534">
        <w:rPr>
          <w:rtl/>
        </w:rPr>
        <w:t>השאלתיהו</w:t>
      </w:r>
      <w:proofErr w:type="spellEnd"/>
      <w:r w:rsidRPr="009D7534">
        <w:rPr>
          <w:rtl/>
        </w:rPr>
        <w:t xml:space="preserve"> לך, והרי העדים שהן יודעין אותו מקודם ברשותי, והנתבע אומר לא כי אלא אתה מכרתו לי או </w:t>
      </w:r>
      <w:proofErr w:type="spellStart"/>
      <w:r w:rsidRPr="009D7534">
        <w:rPr>
          <w:rtl/>
        </w:rPr>
        <w:t>נתתו</w:t>
      </w:r>
      <w:proofErr w:type="spellEnd"/>
      <w:r w:rsidRPr="009D7534">
        <w:rPr>
          <w:rtl/>
        </w:rPr>
        <w:t xml:space="preserve"> לי במתנה הרי זה הנתבע נשבע </w:t>
      </w:r>
      <w:proofErr w:type="spellStart"/>
      <w:r w:rsidRPr="009D7534">
        <w:rPr>
          <w:rtl/>
        </w:rPr>
        <w:t>היסת</w:t>
      </w:r>
      <w:proofErr w:type="spellEnd"/>
      <w:r w:rsidRPr="009D7534">
        <w:rPr>
          <w:rtl/>
        </w:rPr>
        <w:t xml:space="preserve"> ונפטר.</w:t>
      </w:r>
    </w:p>
    <w:p w:rsidR="00D47AB0" w:rsidRPr="009D7534" w:rsidRDefault="00D47AB0" w:rsidP="00D47AB0">
      <w:pPr>
        <w:pStyle w:val="af2"/>
        <w:rPr>
          <w:rtl/>
        </w:rPr>
      </w:pPr>
      <w:r w:rsidRPr="009D7534">
        <w:rPr>
          <w:rtl/>
        </w:rPr>
        <w:t>רמב"ם הלכות טוען ונטען פרק ח</w:t>
      </w:r>
      <w:r>
        <w:rPr>
          <w:rFonts w:hint="cs"/>
          <w:rtl/>
        </w:rPr>
        <w:t xml:space="preserve"> </w:t>
      </w:r>
      <w:r w:rsidRPr="009D7534">
        <w:rPr>
          <w:rtl/>
        </w:rPr>
        <w:t>הלכה א</w:t>
      </w:r>
    </w:p>
    <w:p w:rsidR="00D47AB0" w:rsidRDefault="00D47AB0" w:rsidP="00D47AB0">
      <w:pPr>
        <w:spacing w:line="360" w:lineRule="auto"/>
        <w:rPr>
          <w:rFonts w:cs="Arial"/>
          <w:rtl/>
        </w:rPr>
      </w:pPr>
    </w:p>
    <w:p w:rsidR="00D47AB0" w:rsidRDefault="005C1F39" w:rsidP="005C1F39">
      <w:r>
        <w:rPr>
          <w:rFonts w:hint="cs"/>
          <w:rtl/>
        </w:rPr>
        <w:t xml:space="preserve">הדרך הנ"ל מוכחת מכל הדיון בשיטת </w:t>
      </w:r>
      <w:proofErr w:type="spellStart"/>
      <w:r>
        <w:rPr>
          <w:rFonts w:hint="cs"/>
          <w:rtl/>
        </w:rPr>
        <w:t>הריטב"א</w:t>
      </w:r>
      <w:proofErr w:type="spellEnd"/>
      <w:r>
        <w:rPr>
          <w:rFonts w:hint="cs"/>
          <w:rtl/>
        </w:rPr>
        <w:t xml:space="preserve"> להלן.</w:t>
      </w:r>
    </w:p>
    <w:p w:rsidR="00D47AB0" w:rsidRDefault="00D47AB0" w:rsidP="00D47AB0">
      <w:pPr>
        <w:pStyle w:val="af7"/>
        <w:ind w:left="644" w:firstLine="0"/>
      </w:pPr>
    </w:p>
    <w:p w:rsidR="00D32A60" w:rsidRDefault="00D32A60" w:rsidP="00D32A60">
      <w:pPr>
        <w:rPr>
          <w:rtl/>
        </w:rPr>
      </w:pPr>
    </w:p>
    <w:p w:rsidR="0043393A" w:rsidRDefault="0043393A" w:rsidP="0043393A">
      <w:pPr>
        <w:rPr>
          <w:rtl/>
        </w:rPr>
      </w:pPr>
    </w:p>
    <w:p w:rsidR="006B06A7" w:rsidRDefault="006B06A7" w:rsidP="00415E0E">
      <w:pPr>
        <w:rPr>
          <w:rtl/>
        </w:rPr>
      </w:pPr>
    </w:p>
    <w:p w:rsidR="006B06A7" w:rsidRDefault="006B06A7" w:rsidP="006B06A7">
      <w:pPr>
        <w:pStyle w:val="21"/>
        <w:rPr>
          <w:rtl/>
        </w:rPr>
      </w:pPr>
      <w:r>
        <w:rPr>
          <w:rFonts w:hint="cs"/>
          <w:rtl/>
        </w:rPr>
        <w:t>שיטת רש"י ביחס למיקום הסוגיה לפני שבועה</w:t>
      </w:r>
    </w:p>
    <w:p w:rsidR="007B7C8B" w:rsidRDefault="007B7C8B" w:rsidP="007B7C8B">
      <w:pPr>
        <w:pStyle w:val="4"/>
        <w:rPr>
          <w:rtl/>
        </w:rPr>
      </w:pPr>
      <w:r>
        <w:rPr>
          <w:rtl/>
        </w:rPr>
        <w:t xml:space="preserve">תקפה אחד - הוציאה מיד </w:t>
      </w:r>
      <w:proofErr w:type="spellStart"/>
      <w:r>
        <w:rPr>
          <w:rtl/>
        </w:rPr>
        <w:t>חבירו</w:t>
      </w:r>
      <w:proofErr w:type="spellEnd"/>
      <w:r>
        <w:rPr>
          <w:rtl/>
        </w:rPr>
        <w:t xml:space="preserve"> בחזקה, והרי כולה בידו קודם שנשבעו. </w:t>
      </w:r>
    </w:p>
    <w:p w:rsidR="007B7C8B" w:rsidRDefault="007B7C8B" w:rsidP="007B7C8B">
      <w:pPr>
        <w:pStyle w:val="4"/>
        <w:rPr>
          <w:rtl/>
        </w:rPr>
      </w:pPr>
    </w:p>
    <w:p w:rsidR="006B06A7" w:rsidRPr="006B06A7" w:rsidRDefault="007B7C8B" w:rsidP="007B7C8B">
      <w:pPr>
        <w:pStyle w:val="af2"/>
        <w:rPr>
          <w:rtl/>
        </w:rPr>
      </w:pPr>
      <w:r>
        <w:rPr>
          <w:rtl/>
        </w:rPr>
        <w:t>רש"י מסכת בבא מציעא דף ו עמוד א</w:t>
      </w:r>
    </w:p>
    <w:p w:rsidR="007B7C8B" w:rsidRDefault="007B7C8B" w:rsidP="007B7C8B">
      <w:pPr>
        <w:rPr>
          <w:rtl/>
        </w:rPr>
      </w:pPr>
      <w:r>
        <w:rPr>
          <w:rFonts w:hint="cs"/>
          <w:rtl/>
        </w:rPr>
        <w:t>לענ"ד אחרי שבועה יש לזה מעמד של הכרעה וממילא תפיסה הינה אסורה כמו כל חזקת ממון.</w:t>
      </w:r>
    </w:p>
    <w:p w:rsidR="007B7C8B" w:rsidRDefault="007B7C8B" w:rsidP="007B7C8B">
      <w:pPr>
        <w:rPr>
          <w:rtl/>
        </w:rPr>
      </w:pPr>
    </w:p>
    <w:p w:rsidR="007B7C8B" w:rsidRDefault="007B7C8B" w:rsidP="007B7C8B">
      <w:pPr>
        <w:rPr>
          <w:rtl/>
        </w:rPr>
      </w:pPr>
      <w:r>
        <w:rPr>
          <w:rFonts w:hint="cs"/>
          <w:rtl/>
        </w:rPr>
        <w:t xml:space="preserve">הדבר תלוי במעמד החצי שבידו אם נאמר שהחצי שבידו הוא </w:t>
      </w:r>
      <w:proofErr w:type="spellStart"/>
      <w:r>
        <w:rPr>
          <w:rFonts w:hint="cs"/>
          <w:rtl/>
        </w:rPr>
        <w:t>אנן</w:t>
      </w:r>
      <w:proofErr w:type="spellEnd"/>
      <w:r>
        <w:rPr>
          <w:rFonts w:hint="cs"/>
          <w:rtl/>
        </w:rPr>
        <w:t xml:space="preserve"> סהדי ממילא לא יהיה הבדל בין קודם שבועה לאחר שבועה אבל אם נגדיר את החצי שבידו רק מצד התפיסה ולא מצד החזקה </w:t>
      </w:r>
      <w:proofErr w:type="spellStart"/>
      <w:r>
        <w:rPr>
          <w:rFonts w:hint="cs"/>
          <w:rtl/>
        </w:rPr>
        <w:t>בגגל</w:t>
      </w:r>
      <w:proofErr w:type="spellEnd"/>
      <w:r>
        <w:rPr>
          <w:rFonts w:hint="cs"/>
          <w:rtl/>
        </w:rPr>
        <w:t xml:space="preserve"> שתפיסת השני פוגעת </w:t>
      </w:r>
      <w:proofErr w:type="spellStart"/>
      <w:r>
        <w:rPr>
          <w:rFonts w:hint="cs"/>
          <w:rtl/>
        </w:rPr>
        <w:t>במוחזקותו</w:t>
      </w:r>
      <w:proofErr w:type="spellEnd"/>
      <w:r>
        <w:rPr>
          <w:rFonts w:hint="cs"/>
          <w:rtl/>
        </w:rPr>
        <w:t xml:space="preserve"> ממילא ברור מדוע תפיסה יכולה להועיל.</w:t>
      </w:r>
    </w:p>
    <w:p w:rsidR="00FA0077" w:rsidRDefault="00FA0077" w:rsidP="007B7C8B">
      <w:pPr>
        <w:rPr>
          <w:rtl/>
        </w:rPr>
      </w:pPr>
      <w:r>
        <w:rPr>
          <w:rFonts w:hint="cs"/>
          <w:rtl/>
        </w:rPr>
        <w:t>המאירי ביחס להקדשה מביא מחלוקת האם יכול להקדיש את החלק שבידו:</w:t>
      </w:r>
    </w:p>
    <w:p w:rsidR="00FA0077" w:rsidRDefault="00FA0077" w:rsidP="007B7C8B">
      <w:pPr>
        <w:rPr>
          <w:rtl/>
        </w:rPr>
      </w:pPr>
    </w:p>
    <w:p w:rsidR="00B962B8" w:rsidRDefault="00B962B8" w:rsidP="00B962B8">
      <w:pPr>
        <w:pStyle w:val="4"/>
        <w:rPr>
          <w:rtl/>
        </w:rPr>
      </w:pPr>
      <w:r>
        <w:rPr>
          <w:rtl/>
        </w:rPr>
        <w:t xml:space="preserve">טלית זו שאמרו עליו שאם הקדישה אינה כלום </w:t>
      </w:r>
      <w:proofErr w:type="spellStart"/>
      <w:r>
        <w:rPr>
          <w:rtl/>
        </w:rPr>
        <w:t>דוקא</w:t>
      </w:r>
      <w:proofErr w:type="spellEnd"/>
      <w:r>
        <w:rPr>
          <w:rtl/>
        </w:rPr>
        <w:t xml:space="preserve"> באותו חלק של חברו הא בחלק שלו הואיל והוא בעין ואין אחר מוחזק בה אף על פי שהוא צריך שבועה עליו אין ספק שהוא קדוש ויש מפרשים אותה אף בחלק שלו הואיל ועדין צריך </w:t>
      </w:r>
      <w:proofErr w:type="spellStart"/>
      <w:r>
        <w:rPr>
          <w:rtl/>
        </w:rPr>
        <w:t>לישבע</w:t>
      </w:r>
      <w:proofErr w:type="spellEnd"/>
      <w:r>
        <w:rPr>
          <w:rtl/>
        </w:rPr>
        <w:t xml:space="preserve"> עליה ולא יראה לי כן ו </w:t>
      </w:r>
    </w:p>
    <w:p w:rsidR="00B962B8" w:rsidRDefault="00B962B8" w:rsidP="00B962B8">
      <w:pPr>
        <w:pStyle w:val="4"/>
        <w:rPr>
          <w:rtl/>
        </w:rPr>
      </w:pPr>
    </w:p>
    <w:p w:rsidR="00FA0077" w:rsidRDefault="00B962B8" w:rsidP="00B962B8">
      <w:pPr>
        <w:pStyle w:val="af2"/>
        <w:rPr>
          <w:rtl/>
        </w:rPr>
      </w:pPr>
      <w:r>
        <w:rPr>
          <w:rtl/>
        </w:rPr>
        <w:t>בית הבחירה (מאירי) מסכת בבא מציעא דף ו עמוד א</w:t>
      </w:r>
    </w:p>
    <w:p w:rsidR="00B962B8" w:rsidRDefault="00B962B8" w:rsidP="00B962B8">
      <w:pPr>
        <w:pStyle w:val="af2"/>
        <w:rPr>
          <w:rtl/>
        </w:rPr>
      </w:pPr>
    </w:p>
    <w:p w:rsidR="00B962B8" w:rsidRDefault="00B962B8" w:rsidP="00B962B8">
      <w:pPr>
        <w:rPr>
          <w:rtl/>
        </w:rPr>
      </w:pPr>
      <w:r>
        <w:rPr>
          <w:rFonts w:hint="cs"/>
          <w:rtl/>
        </w:rPr>
        <w:t xml:space="preserve">בקונטרסי שיעורים סובר שרש"י סובר </w:t>
      </w:r>
      <w:proofErr w:type="spellStart"/>
      <w:r>
        <w:rPr>
          <w:rFonts w:hint="cs"/>
          <w:rtl/>
        </w:rPr>
        <w:t>כי"מ</w:t>
      </w:r>
      <w:proofErr w:type="spellEnd"/>
      <w:r>
        <w:rPr>
          <w:rFonts w:hint="cs"/>
          <w:rtl/>
        </w:rPr>
        <w:t>.</w:t>
      </w:r>
    </w:p>
    <w:p w:rsidR="00EE4A18" w:rsidRDefault="00EE4A18" w:rsidP="00B962B8">
      <w:pPr>
        <w:rPr>
          <w:rtl/>
        </w:rPr>
      </w:pPr>
    </w:p>
    <w:p w:rsidR="00EE4A18" w:rsidRDefault="00EE4A18" w:rsidP="00B962B8">
      <w:pPr>
        <w:rPr>
          <w:rtl/>
        </w:rPr>
      </w:pPr>
    </w:p>
    <w:p w:rsidR="00EE4A18" w:rsidRDefault="00EE4A18" w:rsidP="00B962B8">
      <w:pPr>
        <w:rPr>
          <w:rtl/>
        </w:rPr>
      </w:pPr>
      <w:r>
        <w:rPr>
          <w:rFonts w:hint="cs"/>
          <w:rtl/>
        </w:rPr>
        <w:t xml:space="preserve">אולם </w:t>
      </w:r>
      <w:proofErr w:type="spellStart"/>
      <w:r>
        <w:rPr>
          <w:rFonts w:hint="cs"/>
          <w:rtl/>
        </w:rPr>
        <w:t>בקצוה"ח</w:t>
      </w:r>
      <w:proofErr w:type="spellEnd"/>
      <w:r>
        <w:rPr>
          <w:rFonts w:hint="cs"/>
          <w:rtl/>
        </w:rPr>
        <w:t xml:space="preserve"> הסביר בצורה שונה:</w:t>
      </w:r>
    </w:p>
    <w:p w:rsidR="00EE4A18" w:rsidRDefault="00EE4A18" w:rsidP="00B962B8">
      <w:pPr>
        <w:rPr>
          <w:rtl/>
        </w:rPr>
      </w:pPr>
    </w:p>
    <w:p w:rsidR="004D32CA" w:rsidRDefault="00EE4A18" w:rsidP="00EE4A18">
      <w:pPr>
        <w:pStyle w:val="4"/>
        <w:rPr>
          <w:rFonts w:hint="cs"/>
          <w:rtl/>
        </w:rPr>
      </w:pPr>
      <w:r>
        <w:rPr>
          <w:rtl/>
        </w:rPr>
        <w:t xml:space="preserve">(ב) באו שניהם </w:t>
      </w:r>
      <w:proofErr w:type="spellStart"/>
      <w:r>
        <w:rPr>
          <w:rtl/>
        </w:rPr>
        <w:t>אדוקין</w:t>
      </w:r>
      <w:proofErr w:type="spellEnd"/>
      <w:r>
        <w:rPr>
          <w:rtl/>
        </w:rPr>
        <w:t xml:space="preserve">. </w:t>
      </w:r>
      <w:proofErr w:type="spellStart"/>
      <w:r>
        <w:rPr>
          <w:rtl/>
        </w:rPr>
        <w:t>בפ"ק</w:t>
      </w:r>
      <w:proofErr w:type="spellEnd"/>
      <w:r>
        <w:rPr>
          <w:rtl/>
        </w:rPr>
        <w:t xml:space="preserve"> </w:t>
      </w:r>
      <w:proofErr w:type="spellStart"/>
      <w:r>
        <w:rPr>
          <w:rtl/>
        </w:rPr>
        <w:t>דב"מ</w:t>
      </w:r>
      <w:proofErr w:type="spellEnd"/>
      <w:r>
        <w:rPr>
          <w:rtl/>
        </w:rPr>
        <w:t xml:space="preserve"> דף ו' (ע"א) בעי ר' זירא תקפה אחד בפנינו, וכתב רש"י ז"ל, תקפה אחד, הוציאה מיד </w:t>
      </w:r>
      <w:proofErr w:type="spellStart"/>
      <w:r>
        <w:rPr>
          <w:rtl/>
        </w:rPr>
        <w:t>חבירו</w:t>
      </w:r>
      <w:proofErr w:type="spellEnd"/>
      <w:r>
        <w:rPr>
          <w:rtl/>
        </w:rPr>
        <w:t xml:space="preserve"> בחזקה והרי כולה בידו קודם שנשבעו עכ"ל. </w:t>
      </w:r>
    </w:p>
    <w:p w:rsidR="00EE4A18" w:rsidRDefault="00EE4A18" w:rsidP="00EE4A18">
      <w:pPr>
        <w:pStyle w:val="4"/>
        <w:rPr>
          <w:rtl/>
        </w:rPr>
      </w:pPr>
      <w:proofErr w:type="spellStart"/>
      <w:r>
        <w:rPr>
          <w:rtl/>
        </w:rPr>
        <w:t>ומדכתב</w:t>
      </w:r>
      <w:proofErr w:type="spellEnd"/>
      <w:r>
        <w:rPr>
          <w:rtl/>
        </w:rPr>
        <w:t xml:space="preserve"> קודם שנשבעו, משמע דלא </w:t>
      </w:r>
      <w:proofErr w:type="spellStart"/>
      <w:r>
        <w:rPr>
          <w:rtl/>
        </w:rPr>
        <w:t>אמרינן</w:t>
      </w:r>
      <w:proofErr w:type="spellEnd"/>
      <w:r>
        <w:rPr>
          <w:rtl/>
        </w:rPr>
        <w:t xml:space="preserve"> שתיקה כהודאה אלא קודם שבועה </w:t>
      </w:r>
      <w:proofErr w:type="spellStart"/>
      <w:r>
        <w:rPr>
          <w:rtl/>
        </w:rPr>
        <w:t>דעדיין</w:t>
      </w:r>
      <w:proofErr w:type="spellEnd"/>
      <w:r>
        <w:rPr>
          <w:rtl/>
        </w:rPr>
        <w:t xml:space="preserve"> </w:t>
      </w:r>
      <w:proofErr w:type="spellStart"/>
      <w:r>
        <w:rPr>
          <w:rtl/>
        </w:rPr>
        <w:t>בספיקא</w:t>
      </w:r>
      <w:proofErr w:type="spellEnd"/>
      <w:r>
        <w:rPr>
          <w:rtl/>
        </w:rPr>
        <w:t xml:space="preserve"> הוא דמי </w:t>
      </w:r>
      <w:proofErr w:type="spellStart"/>
      <w:r>
        <w:rPr>
          <w:rtl/>
        </w:rPr>
        <w:t>יימר</w:t>
      </w:r>
      <w:proofErr w:type="spellEnd"/>
      <w:r>
        <w:rPr>
          <w:rtl/>
        </w:rPr>
        <w:t xml:space="preserve"> </w:t>
      </w:r>
      <w:proofErr w:type="spellStart"/>
      <w:r>
        <w:rPr>
          <w:rtl/>
        </w:rPr>
        <w:t>דמשתבע</w:t>
      </w:r>
      <w:proofErr w:type="spellEnd"/>
      <w:r>
        <w:rPr>
          <w:rtl/>
        </w:rPr>
        <w:t xml:space="preserve">, והו"ל כאומר איני נשבע דאינו יכול לחזור, ועיין </w:t>
      </w:r>
      <w:proofErr w:type="spellStart"/>
      <w:r>
        <w:rPr>
          <w:rtl/>
        </w:rPr>
        <w:t>שו"ע</w:t>
      </w:r>
      <w:proofErr w:type="spellEnd"/>
      <w:r>
        <w:rPr>
          <w:rtl/>
        </w:rPr>
        <w:t xml:space="preserve"> סימן כ"ב סעיף (ב') [ג'], אבל אחר שנשבע </w:t>
      </w:r>
      <w:r>
        <w:rPr>
          <w:rtl/>
        </w:rPr>
        <w:lastRenderedPageBreak/>
        <w:t xml:space="preserve">דאז כבר זכה בחציו, תו לא </w:t>
      </w:r>
      <w:proofErr w:type="spellStart"/>
      <w:r>
        <w:rPr>
          <w:rtl/>
        </w:rPr>
        <w:t>אמרינן</w:t>
      </w:r>
      <w:proofErr w:type="spellEnd"/>
      <w:r>
        <w:rPr>
          <w:rtl/>
        </w:rPr>
        <w:t xml:space="preserve"> </w:t>
      </w:r>
      <w:proofErr w:type="spellStart"/>
      <w:r>
        <w:rPr>
          <w:rtl/>
        </w:rPr>
        <w:t>אודויי</w:t>
      </w:r>
      <w:proofErr w:type="spellEnd"/>
      <w:r>
        <w:rPr>
          <w:rtl/>
        </w:rPr>
        <w:t xml:space="preserve"> אודי, ואפילו שתק מתחלה ועד סוף לא </w:t>
      </w:r>
      <w:proofErr w:type="spellStart"/>
      <w:r>
        <w:rPr>
          <w:rtl/>
        </w:rPr>
        <w:t>אמרינן</w:t>
      </w:r>
      <w:proofErr w:type="spellEnd"/>
      <w:r>
        <w:rPr>
          <w:rtl/>
        </w:rPr>
        <w:t xml:space="preserve"> שתיקה כהודאה, ועיין </w:t>
      </w:r>
      <w:proofErr w:type="spellStart"/>
      <w:r>
        <w:rPr>
          <w:rtl/>
        </w:rPr>
        <w:t>מ"ש</w:t>
      </w:r>
      <w:proofErr w:type="spellEnd"/>
      <w:r>
        <w:rPr>
          <w:rtl/>
        </w:rPr>
        <w:t xml:space="preserve"> בסימן פ"א </w:t>
      </w:r>
      <w:proofErr w:type="spellStart"/>
      <w:r>
        <w:rPr>
          <w:rtl/>
        </w:rPr>
        <w:t>סק"ו</w:t>
      </w:r>
      <w:proofErr w:type="spellEnd"/>
      <w:r>
        <w:rPr>
          <w:rtl/>
        </w:rPr>
        <w:t>.</w:t>
      </w:r>
    </w:p>
    <w:p w:rsidR="00EE4A18" w:rsidRDefault="00EE4A18" w:rsidP="00EE4A18">
      <w:pPr>
        <w:pStyle w:val="4"/>
        <w:rPr>
          <w:rtl/>
        </w:rPr>
      </w:pPr>
      <w:proofErr w:type="spellStart"/>
      <w:r>
        <w:rPr>
          <w:rtl/>
        </w:rPr>
        <w:t>ולפ"ז</w:t>
      </w:r>
      <w:proofErr w:type="spellEnd"/>
      <w:r>
        <w:rPr>
          <w:rtl/>
        </w:rPr>
        <w:t xml:space="preserve"> נראה </w:t>
      </w:r>
      <w:proofErr w:type="spellStart"/>
      <w:r>
        <w:rPr>
          <w:rtl/>
        </w:rPr>
        <w:t>דהיכא</w:t>
      </w:r>
      <w:proofErr w:type="spellEnd"/>
      <w:r>
        <w:rPr>
          <w:rtl/>
        </w:rPr>
        <w:t xml:space="preserve"> שהביא עדים שחציו שלו, מהני אפילו בשתק מתחלה ועד סוף, כיון דלא </w:t>
      </w:r>
      <w:proofErr w:type="spellStart"/>
      <w:r>
        <w:rPr>
          <w:rtl/>
        </w:rPr>
        <w:t>אמרינן</w:t>
      </w:r>
      <w:proofErr w:type="spellEnd"/>
      <w:r>
        <w:rPr>
          <w:rtl/>
        </w:rPr>
        <w:t xml:space="preserve"> שתיקה כהודאה בגוף הממון אלא </w:t>
      </w:r>
      <w:proofErr w:type="spellStart"/>
      <w:r>
        <w:rPr>
          <w:rtl/>
        </w:rPr>
        <w:t>דהו"ל</w:t>
      </w:r>
      <w:proofErr w:type="spellEnd"/>
      <w:r>
        <w:rPr>
          <w:rtl/>
        </w:rPr>
        <w:t xml:space="preserve"> כאומר איני נשבע, וכיון </w:t>
      </w:r>
      <w:proofErr w:type="spellStart"/>
      <w:r>
        <w:rPr>
          <w:rtl/>
        </w:rPr>
        <w:t>דאתו</w:t>
      </w:r>
      <w:proofErr w:type="spellEnd"/>
      <w:r>
        <w:rPr>
          <w:rtl/>
        </w:rPr>
        <w:t xml:space="preserve"> סהדי תו </w:t>
      </w:r>
      <w:proofErr w:type="spellStart"/>
      <w:r>
        <w:rPr>
          <w:rtl/>
        </w:rPr>
        <w:t>ליכא</w:t>
      </w:r>
      <w:proofErr w:type="spellEnd"/>
      <w:r>
        <w:rPr>
          <w:rtl/>
        </w:rPr>
        <w:t xml:space="preserve"> </w:t>
      </w:r>
      <w:proofErr w:type="spellStart"/>
      <w:r>
        <w:rPr>
          <w:rtl/>
        </w:rPr>
        <w:t>ספיקא</w:t>
      </w:r>
      <w:proofErr w:type="spellEnd"/>
      <w:r>
        <w:rPr>
          <w:rtl/>
        </w:rPr>
        <w:t xml:space="preserve"> ועדיף </w:t>
      </w:r>
      <w:proofErr w:type="spellStart"/>
      <w:r>
        <w:rPr>
          <w:rtl/>
        </w:rPr>
        <w:t>מנשבע</w:t>
      </w:r>
      <w:proofErr w:type="spellEnd"/>
      <w:r>
        <w:rPr>
          <w:rtl/>
        </w:rPr>
        <w:t xml:space="preserve"> דתו לא </w:t>
      </w:r>
      <w:proofErr w:type="spellStart"/>
      <w:r>
        <w:rPr>
          <w:rtl/>
        </w:rPr>
        <w:t>אמרינן</w:t>
      </w:r>
      <w:proofErr w:type="spellEnd"/>
      <w:r>
        <w:rPr>
          <w:rtl/>
        </w:rPr>
        <w:t xml:space="preserve"> שתיקה כהודאה: </w:t>
      </w:r>
    </w:p>
    <w:p w:rsidR="00EE4A18" w:rsidRDefault="00EE4A18" w:rsidP="00EE4A18">
      <w:pPr>
        <w:pStyle w:val="4"/>
        <w:rPr>
          <w:rtl/>
        </w:rPr>
      </w:pPr>
    </w:p>
    <w:p w:rsidR="00EE4A18" w:rsidRPr="007B7C8B" w:rsidRDefault="00EE4A18" w:rsidP="00EE4A18">
      <w:pPr>
        <w:pStyle w:val="af2"/>
        <w:rPr>
          <w:rtl/>
        </w:rPr>
      </w:pPr>
      <w:r>
        <w:rPr>
          <w:rtl/>
        </w:rPr>
        <w:t>קצות החושן סימן קלח</w:t>
      </w:r>
    </w:p>
    <w:p w:rsidR="0081427C" w:rsidRDefault="0081427C" w:rsidP="004A24ED">
      <w:pPr>
        <w:pStyle w:val="af2"/>
        <w:rPr>
          <w:rtl/>
        </w:rPr>
      </w:pPr>
    </w:p>
    <w:p w:rsidR="0081427C" w:rsidRDefault="0081427C" w:rsidP="004A24ED">
      <w:pPr>
        <w:pStyle w:val="af2"/>
        <w:rPr>
          <w:rtl/>
        </w:rPr>
      </w:pPr>
    </w:p>
    <w:p w:rsidR="0081427C" w:rsidRDefault="00955E09" w:rsidP="00955E09">
      <w:pPr>
        <w:pStyle w:val="21"/>
        <w:rPr>
          <w:rtl/>
        </w:rPr>
      </w:pPr>
      <w:r>
        <w:rPr>
          <w:rFonts w:hint="cs"/>
          <w:rtl/>
        </w:rPr>
        <w:t>האם בכל מקרה של תקיפה מחזקת ממון יש דין של הודאה</w:t>
      </w:r>
    </w:p>
    <w:p w:rsidR="00955E09" w:rsidRDefault="00955E09" w:rsidP="00955E09">
      <w:pPr>
        <w:pStyle w:val="3"/>
        <w:rPr>
          <w:rtl/>
        </w:rPr>
      </w:pPr>
      <w:r>
        <w:rPr>
          <w:rFonts w:hint="cs"/>
          <w:rtl/>
        </w:rPr>
        <w:t xml:space="preserve">מחלוקת הרמב"ן </w:t>
      </w:r>
      <w:proofErr w:type="spellStart"/>
      <w:r>
        <w:rPr>
          <w:rFonts w:hint="cs"/>
          <w:rtl/>
        </w:rPr>
        <w:t>והרשב"א</w:t>
      </w:r>
      <w:proofErr w:type="spellEnd"/>
    </w:p>
    <w:p w:rsidR="00442690" w:rsidRDefault="00442690" w:rsidP="00442690">
      <w:pPr>
        <w:pStyle w:val="3"/>
        <w:spacing w:line="360" w:lineRule="auto"/>
        <w:rPr>
          <w:rtl/>
        </w:rPr>
      </w:pPr>
      <w:r>
        <w:rPr>
          <w:rtl/>
        </w:rPr>
        <w:t>חידושי הרמב"ן מסכת בבא מציעא דף ו עמוד א</w:t>
      </w:r>
    </w:p>
    <w:p w:rsidR="00442690" w:rsidRPr="007B49F0" w:rsidRDefault="00442690" w:rsidP="00442690">
      <w:pPr>
        <w:spacing w:line="360" w:lineRule="auto"/>
        <w:rPr>
          <w:rtl/>
        </w:rPr>
      </w:pPr>
      <w:r>
        <w:rPr>
          <w:rFonts w:cs="Arial"/>
          <w:rtl/>
        </w:rPr>
        <w:t xml:space="preserve">הא דבעי ר' זירא תקפה אחד בפנינו מהו. משמע </w:t>
      </w:r>
      <w:proofErr w:type="spellStart"/>
      <w:r>
        <w:rPr>
          <w:rFonts w:cs="Arial"/>
          <w:rtl/>
        </w:rPr>
        <w:t>דדוקא</w:t>
      </w:r>
      <w:proofErr w:type="spellEnd"/>
      <w:r>
        <w:rPr>
          <w:rFonts w:cs="Arial"/>
          <w:rtl/>
        </w:rPr>
        <w:t xml:space="preserve"> בפני ב"ד ומשום שהוא סבור הא </w:t>
      </w:r>
      <w:proofErr w:type="spellStart"/>
      <w:r>
        <w:rPr>
          <w:rFonts w:cs="Arial"/>
          <w:rtl/>
        </w:rPr>
        <w:t>קא</w:t>
      </w:r>
      <w:proofErr w:type="spellEnd"/>
      <w:r>
        <w:rPr>
          <w:rFonts w:cs="Arial"/>
          <w:rtl/>
        </w:rPr>
        <w:t xml:space="preserve"> חזו ליה רבנן אבל אם תקפה בפני עדים </w:t>
      </w:r>
      <w:proofErr w:type="spellStart"/>
      <w:r>
        <w:rPr>
          <w:rFonts w:cs="Arial"/>
          <w:rtl/>
        </w:rPr>
        <w:t>ואישתיק</w:t>
      </w:r>
      <w:proofErr w:type="spellEnd"/>
      <w:r>
        <w:rPr>
          <w:rFonts w:cs="Arial"/>
          <w:rtl/>
        </w:rPr>
        <w:t xml:space="preserve"> אף על גב </w:t>
      </w:r>
      <w:proofErr w:type="spellStart"/>
      <w:r>
        <w:rPr>
          <w:rFonts w:cs="Arial"/>
          <w:rtl/>
        </w:rPr>
        <w:t>דהדר</w:t>
      </w:r>
      <w:proofErr w:type="spellEnd"/>
      <w:r>
        <w:rPr>
          <w:rFonts w:cs="Arial"/>
          <w:rtl/>
        </w:rPr>
        <w:t xml:space="preserve"> צווח לא </w:t>
      </w:r>
      <w:proofErr w:type="spellStart"/>
      <w:r>
        <w:rPr>
          <w:rFonts w:cs="Arial"/>
          <w:rtl/>
        </w:rPr>
        <w:t>משגחינן</w:t>
      </w:r>
      <w:proofErr w:type="spellEnd"/>
      <w:r>
        <w:rPr>
          <w:rFonts w:cs="Arial"/>
          <w:rtl/>
        </w:rPr>
        <w:t xml:space="preserve"> ביה </w:t>
      </w:r>
      <w:proofErr w:type="spellStart"/>
      <w:r>
        <w:rPr>
          <w:rFonts w:cs="Arial"/>
          <w:rtl/>
        </w:rPr>
        <w:t>דאודויי</w:t>
      </w:r>
      <w:proofErr w:type="spellEnd"/>
      <w:r>
        <w:rPr>
          <w:rFonts w:cs="Arial"/>
          <w:rtl/>
        </w:rPr>
        <w:t xml:space="preserve"> אודי ליה.</w:t>
      </w:r>
    </w:p>
    <w:p w:rsidR="00442690" w:rsidRDefault="00442690" w:rsidP="00442690">
      <w:pPr>
        <w:pStyle w:val="3"/>
        <w:rPr>
          <w:rtl/>
        </w:rPr>
      </w:pPr>
      <w:r>
        <w:rPr>
          <w:rtl/>
        </w:rPr>
        <w:t xml:space="preserve">חידושי </w:t>
      </w:r>
      <w:proofErr w:type="spellStart"/>
      <w:r>
        <w:rPr>
          <w:rtl/>
        </w:rPr>
        <w:t>הרשב"א</w:t>
      </w:r>
      <w:proofErr w:type="spellEnd"/>
      <w:r>
        <w:rPr>
          <w:rtl/>
        </w:rPr>
        <w:t xml:space="preserve"> מסכת בבא מציעא דף ו עמוד א</w:t>
      </w:r>
    </w:p>
    <w:p w:rsidR="00442690" w:rsidRDefault="00442690" w:rsidP="00442690">
      <w:pPr>
        <w:spacing w:line="360" w:lineRule="auto"/>
        <w:rPr>
          <w:rtl/>
        </w:rPr>
      </w:pPr>
      <w:proofErr w:type="spellStart"/>
      <w:r>
        <w:rPr>
          <w:rFonts w:cs="Arial"/>
          <w:rtl/>
        </w:rPr>
        <w:t>ומדקאמרינן</w:t>
      </w:r>
      <w:proofErr w:type="spellEnd"/>
      <w:r>
        <w:rPr>
          <w:rFonts w:cs="Arial"/>
          <w:rtl/>
        </w:rPr>
        <w:t xml:space="preserve"> הא חזו לי רבנן משמע לפני ב"ד </w:t>
      </w:r>
      <w:proofErr w:type="spellStart"/>
      <w:r>
        <w:rPr>
          <w:rFonts w:cs="Arial"/>
          <w:rtl/>
        </w:rPr>
        <w:t>נינהו</w:t>
      </w:r>
      <w:proofErr w:type="spellEnd"/>
      <w:r>
        <w:rPr>
          <w:rFonts w:cs="Arial"/>
          <w:rtl/>
        </w:rPr>
        <w:t xml:space="preserve">, ואיכא </w:t>
      </w:r>
      <w:proofErr w:type="spellStart"/>
      <w:r>
        <w:rPr>
          <w:rFonts w:cs="Arial"/>
          <w:rtl/>
        </w:rPr>
        <w:t>מרבוותא</w:t>
      </w:r>
      <w:proofErr w:type="spellEnd"/>
      <w:r>
        <w:rPr>
          <w:rFonts w:cs="Arial"/>
          <w:rtl/>
        </w:rPr>
        <w:t xml:space="preserve"> </w:t>
      </w:r>
      <w:proofErr w:type="spellStart"/>
      <w:r>
        <w:rPr>
          <w:rFonts w:cs="Arial"/>
          <w:rtl/>
        </w:rPr>
        <w:t>דאמרי</w:t>
      </w:r>
      <w:proofErr w:type="spellEnd"/>
      <w:r>
        <w:rPr>
          <w:rFonts w:cs="Arial"/>
          <w:rtl/>
        </w:rPr>
        <w:t xml:space="preserve"> </w:t>
      </w:r>
      <w:proofErr w:type="spellStart"/>
      <w:r>
        <w:rPr>
          <w:rFonts w:cs="Arial"/>
          <w:rtl/>
        </w:rPr>
        <w:t>דדוקא</w:t>
      </w:r>
      <w:proofErr w:type="spellEnd"/>
      <w:r>
        <w:rPr>
          <w:rFonts w:cs="Arial"/>
          <w:rtl/>
        </w:rPr>
        <w:t xml:space="preserve"> בפני ב"ד אבל שלא בפני ב"ד אפי' שתק ולבסוף צווח </w:t>
      </w:r>
      <w:proofErr w:type="spellStart"/>
      <w:r>
        <w:rPr>
          <w:rFonts w:cs="Arial"/>
          <w:rtl/>
        </w:rPr>
        <w:t>אודויי</w:t>
      </w:r>
      <w:proofErr w:type="spellEnd"/>
      <w:r>
        <w:rPr>
          <w:rFonts w:cs="Arial"/>
          <w:rtl/>
        </w:rPr>
        <w:t xml:space="preserve"> אודי ליה </w:t>
      </w:r>
      <w:proofErr w:type="spellStart"/>
      <w:r>
        <w:rPr>
          <w:rFonts w:cs="Arial"/>
          <w:rtl/>
        </w:rPr>
        <w:t>דאמאי</w:t>
      </w:r>
      <w:proofErr w:type="spellEnd"/>
      <w:r>
        <w:rPr>
          <w:rFonts w:cs="Arial"/>
          <w:rtl/>
        </w:rPr>
        <w:t xml:space="preserve"> שתיק הא לא חזו ליה רבנן, ולי נראה בהפך </w:t>
      </w:r>
      <w:proofErr w:type="spellStart"/>
      <w:r>
        <w:rPr>
          <w:rFonts w:cs="Arial"/>
          <w:rtl/>
        </w:rPr>
        <w:t>דדוקא</w:t>
      </w:r>
      <w:proofErr w:type="spellEnd"/>
      <w:r>
        <w:rPr>
          <w:rFonts w:cs="Arial"/>
          <w:rtl/>
        </w:rPr>
        <w:t xml:space="preserve"> בפני ב"ד הוא </w:t>
      </w:r>
      <w:proofErr w:type="spellStart"/>
      <w:r>
        <w:rPr>
          <w:rFonts w:cs="Arial"/>
          <w:rtl/>
        </w:rPr>
        <w:t>דבעינן</w:t>
      </w:r>
      <w:proofErr w:type="spellEnd"/>
      <w:r>
        <w:rPr>
          <w:rFonts w:cs="Arial"/>
          <w:rtl/>
        </w:rPr>
        <w:t xml:space="preserve"> </w:t>
      </w:r>
      <w:proofErr w:type="spellStart"/>
      <w:r>
        <w:rPr>
          <w:rFonts w:cs="Arial"/>
          <w:rtl/>
        </w:rPr>
        <w:t>דליצווח</w:t>
      </w:r>
      <w:proofErr w:type="spellEnd"/>
      <w:r>
        <w:rPr>
          <w:rFonts w:cs="Arial"/>
          <w:rtl/>
        </w:rPr>
        <w:t xml:space="preserve"> משום </w:t>
      </w:r>
      <w:proofErr w:type="spellStart"/>
      <w:r>
        <w:rPr>
          <w:rFonts w:cs="Arial"/>
          <w:rtl/>
        </w:rPr>
        <w:t>דמקום</w:t>
      </w:r>
      <w:proofErr w:type="spellEnd"/>
      <w:r>
        <w:rPr>
          <w:rFonts w:cs="Arial"/>
          <w:rtl/>
        </w:rPr>
        <w:t xml:space="preserve"> משפט הוא והו"ל למצווח קמי ב"ד </w:t>
      </w:r>
      <w:proofErr w:type="spellStart"/>
      <w:r>
        <w:rPr>
          <w:rFonts w:cs="Arial"/>
          <w:rtl/>
        </w:rPr>
        <w:t>למידן</w:t>
      </w:r>
      <w:proofErr w:type="spellEnd"/>
      <w:r>
        <w:rPr>
          <w:rFonts w:cs="Arial"/>
          <w:rtl/>
        </w:rPr>
        <w:t xml:space="preserve"> דיניה אבל שלא בפני ב"ד </w:t>
      </w:r>
      <w:proofErr w:type="spellStart"/>
      <w:r>
        <w:rPr>
          <w:rFonts w:cs="Arial"/>
          <w:rtl/>
        </w:rPr>
        <w:t>מימר</w:t>
      </w:r>
      <w:proofErr w:type="spellEnd"/>
      <w:r>
        <w:rPr>
          <w:rFonts w:cs="Arial"/>
          <w:rtl/>
        </w:rPr>
        <w:t xml:space="preserve"> אמר כי </w:t>
      </w:r>
      <w:proofErr w:type="spellStart"/>
      <w:r>
        <w:rPr>
          <w:rFonts w:cs="Arial"/>
          <w:rtl/>
        </w:rPr>
        <w:t>ליכא</w:t>
      </w:r>
      <w:proofErr w:type="spellEnd"/>
      <w:r>
        <w:rPr>
          <w:rFonts w:cs="Arial"/>
          <w:rtl/>
        </w:rPr>
        <w:t xml:space="preserve"> איניש </w:t>
      </w:r>
      <w:proofErr w:type="spellStart"/>
      <w:r>
        <w:rPr>
          <w:rFonts w:cs="Arial"/>
          <w:rtl/>
        </w:rPr>
        <w:t>למידן</w:t>
      </w:r>
      <w:proofErr w:type="spellEnd"/>
      <w:r>
        <w:rPr>
          <w:rFonts w:cs="Arial"/>
          <w:rtl/>
        </w:rPr>
        <w:t xml:space="preserve"> דיניה </w:t>
      </w:r>
      <w:proofErr w:type="spellStart"/>
      <w:r>
        <w:rPr>
          <w:rFonts w:cs="Arial"/>
          <w:rtl/>
        </w:rPr>
        <w:t>אמאי</w:t>
      </w:r>
      <w:proofErr w:type="spellEnd"/>
      <w:r>
        <w:rPr>
          <w:rFonts w:cs="Arial"/>
          <w:rtl/>
        </w:rPr>
        <w:t xml:space="preserve"> אצווח ומאן דאית ליה </w:t>
      </w:r>
      <w:proofErr w:type="spellStart"/>
      <w:r>
        <w:rPr>
          <w:rFonts w:cs="Arial"/>
          <w:rtl/>
        </w:rPr>
        <w:t>דינא</w:t>
      </w:r>
      <w:proofErr w:type="spellEnd"/>
      <w:r>
        <w:rPr>
          <w:rFonts w:cs="Arial"/>
          <w:rtl/>
        </w:rPr>
        <w:t xml:space="preserve"> לבי </w:t>
      </w:r>
      <w:proofErr w:type="spellStart"/>
      <w:r>
        <w:rPr>
          <w:rFonts w:cs="Arial"/>
          <w:rtl/>
        </w:rPr>
        <w:t>דינא</w:t>
      </w:r>
      <w:proofErr w:type="spellEnd"/>
      <w:r>
        <w:rPr>
          <w:rFonts w:cs="Arial"/>
          <w:rtl/>
        </w:rPr>
        <w:t xml:space="preserve"> אזיל והתם מגלה טענתיה, דאי לא, </w:t>
      </w:r>
      <w:proofErr w:type="spellStart"/>
      <w:r>
        <w:rPr>
          <w:rFonts w:cs="Arial"/>
          <w:rtl/>
        </w:rPr>
        <w:t>נסכא</w:t>
      </w:r>
      <w:proofErr w:type="spellEnd"/>
      <w:r>
        <w:rPr>
          <w:rFonts w:cs="Arial"/>
          <w:rtl/>
        </w:rPr>
        <w:t xml:space="preserve"> דר' אבא (ב"ב ל"ד א') בצווח </w:t>
      </w:r>
      <w:proofErr w:type="spellStart"/>
      <w:r>
        <w:rPr>
          <w:rFonts w:cs="Arial"/>
          <w:rtl/>
        </w:rPr>
        <w:t>דוקא</w:t>
      </w:r>
      <w:proofErr w:type="spellEnd"/>
      <w:r>
        <w:rPr>
          <w:rFonts w:cs="Arial"/>
          <w:rtl/>
        </w:rPr>
        <w:t xml:space="preserve"> הוא הא </w:t>
      </w:r>
      <w:proofErr w:type="spellStart"/>
      <w:r>
        <w:rPr>
          <w:rFonts w:cs="Arial"/>
          <w:rtl/>
        </w:rPr>
        <w:t>אישתיק</w:t>
      </w:r>
      <w:proofErr w:type="spellEnd"/>
      <w:r>
        <w:rPr>
          <w:rFonts w:cs="Arial"/>
          <w:rtl/>
        </w:rPr>
        <w:t xml:space="preserve"> אף על גב </w:t>
      </w:r>
      <w:proofErr w:type="spellStart"/>
      <w:r>
        <w:rPr>
          <w:rFonts w:cs="Arial"/>
          <w:rtl/>
        </w:rPr>
        <w:t>דחטפה</w:t>
      </w:r>
      <w:proofErr w:type="spellEnd"/>
      <w:r>
        <w:rPr>
          <w:rFonts w:cs="Arial"/>
          <w:rtl/>
        </w:rPr>
        <w:t xml:space="preserve"> מיניה דרך חטיפה וגזלה ואזיל קביל קמי בי </w:t>
      </w:r>
      <w:proofErr w:type="spellStart"/>
      <w:r>
        <w:rPr>
          <w:rFonts w:cs="Arial"/>
          <w:rtl/>
        </w:rPr>
        <w:t>דינא</w:t>
      </w:r>
      <w:proofErr w:type="spellEnd"/>
      <w:r>
        <w:rPr>
          <w:rFonts w:cs="Arial"/>
          <w:rtl/>
        </w:rPr>
        <w:t xml:space="preserve"> לא </w:t>
      </w:r>
      <w:proofErr w:type="spellStart"/>
      <w:r>
        <w:rPr>
          <w:rFonts w:cs="Arial"/>
          <w:rtl/>
        </w:rPr>
        <w:t>משגחינן</w:t>
      </w:r>
      <w:proofErr w:type="spellEnd"/>
      <w:r>
        <w:rPr>
          <w:rFonts w:cs="Arial"/>
          <w:rtl/>
        </w:rPr>
        <w:t xml:space="preserve"> ביה והתם סתמא אמרי' ולא </w:t>
      </w:r>
      <w:proofErr w:type="spellStart"/>
      <w:r>
        <w:rPr>
          <w:rFonts w:cs="Arial"/>
          <w:rtl/>
        </w:rPr>
        <w:t>דייקינן</w:t>
      </w:r>
      <w:proofErr w:type="spellEnd"/>
      <w:r>
        <w:rPr>
          <w:rFonts w:cs="Arial"/>
          <w:rtl/>
        </w:rPr>
        <w:t xml:space="preserve"> בה אי צווח אי לא, אלא </w:t>
      </w:r>
      <w:proofErr w:type="spellStart"/>
      <w:r>
        <w:rPr>
          <w:rFonts w:cs="Arial"/>
          <w:rtl/>
        </w:rPr>
        <w:t>דהתם</w:t>
      </w:r>
      <w:proofErr w:type="spellEnd"/>
      <w:r>
        <w:rPr>
          <w:rFonts w:cs="Arial"/>
          <w:rtl/>
        </w:rPr>
        <w:t xml:space="preserve"> אפשר לומר משום דלא </w:t>
      </w:r>
      <w:proofErr w:type="spellStart"/>
      <w:r>
        <w:rPr>
          <w:rFonts w:cs="Arial"/>
          <w:rtl/>
        </w:rPr>
        <w:t>הוה</w:t>
      </w:r>
      <w:proofErr w:type="spellEnd"/>
      <w:r>
        <w:rPr>
          <w:rFonts w:cs="Arial"/>
          <w:rtl/>
        </w:rPr>
        <w:t xml:space="preserve"> תפיס בה מעיקרא כלל, ועוד יש להביא ראיה לכאורה </w:t>
      </w:r>
      <w:proofErr w:type="spellStart"/>
      <w:r>
        <w:rPr>
          <w:rFonts w:cs="Arial"/>
          <w:rtl/>
        </w:rPr>
        <w:t>מדאמרי</w:t>
      </w:r>
      <w:proofErr w:type="spellEnd"/>
      <w:r>
        <w:rPr>
          <w:rFonts w:cs="Arial"/>
          <w:rtl/>
        </w:rPr>
        <w:t xml:space="preserve">' בסמוך </w:t>
      </w:r>
      <w:proofErr w:type="spellStart"/>
      <w:r>
        <w:rPr>
          <w:rFonts w:cs="Arial"/>
          <w:rtl/>
        </w:rPr>
        <w:t>היכי</w:t>
      </w:r>
      <w:proofErr w:type="spellEnd"/>
      <w:r>
        <w:rPr>
          <w:rFonts w:cs="Arial"/>
          <w:rtl/>
        </w:rPr>
        <w:t xml:space="preserve"> דמי </w:t>
      </w:r>
      <w:proofErr w:type="spellStart"/>
      <w:r>
        <w:rPr>
          <w:rFonts w:cs="Arial"/>
          <w:rtl/>
        </w:rPr>
        <w:t>אילימא</w:t>
      </w:r>
      <w:proofErr w:type="spellEnd"/>
      <w:r>
        <w:rPr>
          <w:rFonts w:cs="Arial"/>
          <w:rtl/>
        </w:rPr>
        <w:t xml:space="preserve"> </w:t>
      </w:r>
      <w:proofErr w:type="spellStart"/>
      <w:r>
        <w:rPr>
          <w:rFonts w:cs="Arial"/>
          <w:rtl/>
        </w:rPr>
        <w:t>כדקתני</w:t>
      </w:r>
      <w:proofErr w:type="spellEnd"/>
      <w:r>
        <w:rPr>
          <w:rFonts w:cs="Arial"/>
          <w:rtl/>
        </w:rPr>
        <w:t xml:space="preserve"> </w:t>
      </w:r>
      <w:proofErr w:type="spellStart"/>
      <w:r>
        <w:rPr>
          <w:rFonts w:cs="Arial"/>
          <w:rtl/>
        </w:rPr>
        <w:t>דאתו</w:t>
      </w:r>
      <w:proofErr w:type="spellEnd"/>
      <w:r>
        <w:rPr>
          <w:rFonts w:cs="Arial"/>
          <w:rtl/>
        </w:rPr>
        <w:t xml:space="preserve"> לקמן כי תפיס לה חד </w:t>
      </w:r>
      <w:proofErr w:type="spellStart"/>
      <w:r>
        <w:rPr>
          <w:rFonts w:cs="Arial"/>
          <w:rtl/>
        </w:rPr>
        <w:t>מינייהו</w:t>
      </w:r>
      <w:proofErr w:type="spellEnd"/>
      <w:r>
        <w:rPr>
          <w:rFonts w:cs="Arial"/>
          <w:rtl/>
        </w:rPr>
        <w:t xml:space="preserve"> פשיטא אלא לאו </w:t>
      </w:r>
      <w:proofErr w:type="spellStart"/>
      <w:r>
        <w:rPr>
          <w:rFonts w:cs="Arial"/>
          <w:rtl/>
        </w:rPr>
        <w:t>דתקפה</w:t>
      </w:r>
      <w:proofErr w:type="spellEnd"/>
      <w:r>
        <w:rPr>
          <w:rFonts w:cs="Arial"/>
          <w:rtl/>
        </w:rPr>
        <w:t xml:space="preserve"> אחד בפנינו ואם איתא אימא לעולם </w:t>
      </w:r>
      <w:proofErr w:type="spellStart"/>
      <w:r>
        <w:rPr>
          <w:rFonts w:cs="Arial"/>
          <w:rtl/>
        </w:rPr>
        <w:t>כדקתני</w:t>
      </w:r>
      <w:proofErr w:type="spellEnd"/>
      <w:r>
        <w:rPr>
          <w:rFonts w:cs="Arial"/>
          <w:rtl/>
        </w:rPr>
        <w:t xml:space="preserve"> </w:t>
      </w:r>
      <w:proofErr w:type="spellStart"/>
      <w:r>
        <w:rPr>
          <w:rFonts w:cs="Arial"/>
          <w:rtl/>
        </w:rPr>
        <w:t>דיוצאה</w:t>
      </w:r>
      <w:proofErr w:type="spellEnd"/>
      <w:r>
        <w:rPr>
          <w:rFonts w:cs="Arial"/>
          <w:rtl/>
        </w:rPr>
        <w:t xml:space="preserve"> מתחת ידו של אחד מהם כשבאו לפנינו וכגון שתקפה בחוץ בפני עדים ושתק ולבסוף צווח, </w:t>
      </w:r>
      <w:proofErr w:type="spellStart"/>
      <w:r>
        <w:rPr>
          <w:rFonts w:cs="Arial"/>
          <w:rtl/>
        </w:rPr>
        <w:t>אלמא</w:t>
      </w:r>
      <w:proofErr w:type="spellEnd"/>
      <w:r>
        <w:rPr>
          <w:rFonts w:cs="Arial"/>
          <w:rtl/>
        </w:rPr>
        <w:t xml:space="preserve"> </w:t>
      </w:r>
      <w:proofErr w:type="spellStart"/>
      <w:r>
        <w:rPr>
          <w:rFonts w:cs="Arial"/>
          <w:rtl/>
        </w:rPr>
        <w:t>מדלא</w:t>
      </w:r>
      <w:proofErr w:type="spellEnd"/>
      <w:r>
        <w:rPr>
          <w:rFonts w:cs="Arial"/>
          <w:rtl/>
        </w:rPr>
        <w:t xml:space="preserve"> אשכח לה פתרי </w:t>
      </w:r>
      <w:proofErr w:type="spellStart"/>
      <w:r>
        <w:rPr>
          <w:rFonts w:cs="Arial"/>
          <w:rtl/>
        </w:rPr>
        <w:t>כדקתני</w:t>
      </w:r>
      <w:proofErr w:type="spellEnd"/>
      <w:r>
        <w:rPr>
          <w:rFonts w:cs="Arial"/>
          <w:rtl/>
        </w:rPr>
        <w:t xml:space="preserve"> ש"מ </w:t>
      </w:r>
      <w:proofErr w:type="spellStart"/>
      <w:r>
        <w:rPr>
          <w:rFonts w:cs="Arial"/>
          <w:rtl/>
        </w:rPr>
        <w:t>דאפי</w:t>
      </w:r>
      <w:proofErr w:type="spellEnd"/>
      <w:r>
        <w:rPr>
          <w:rFonts w:cs="Arial"/>
          <w:rtl/>
        </w:rPr>
        <w:t xml:space="preserve">' בחוץ לא אמרי' אודי ליה, ודוחק הוא לומר </w:t>
      </w:r>
      <w:proofErr w:type="spellStart"/>
      <w:r>
        <w:rPr>
          <w:rFonts w:cs="Arial"/>
          <w:rtl/>
        </w:rPr>
        <w:t>דמש"ה</w:t>
      </w:r>
      <w:proofErr w:type="spellEnd"/>
      <w:r>
        <w:rPr>
          <w:rFonts w:cs="Arial"/>
          <w:rtl/>
        </w:rPr>
        <w:t xml:space="preserve"> לא </w:t>
      </w:r>
      <w:proofErr w:type="spellStart"/>
      <w:r>
        <w:rPr>
          <w:rFonts w:cs="Arial"/>
          <w:rtl/>
        </w:rPr>
        <w:t>אוקמה</w:t>
      </w:r>
      <w:proofErr w:type="spellEnd"/>
      <w:r>
        <w:rPr>
          <w:rFonts w:cs="Arial"/>
          <w:rtl/>
        </w:rPr>
        <w:t xml:space="preserve"> בהכי </w:t>
      </w:r>
      <w:proofErr w:type="spellStart"/>
      <w:r>
        <w:rPr>
          <w:rFonts w:cs="Arial"/>
          <w:rtl/>
        </w:rPr>
        <w:t>דהא</w:t>
      </w:r>
      <w:proofErr w:type="spellEnd"/>
      <w:r>
        <w:rPr>
          <w:rFonts w:cs="Arial"/>
          <w:rtl/>
        </w:rPr>
        <w:t xml:space="preserve"> </w:t>
      </w:r>
      <w:proofErr w:type="spellStart"/>
      <w:r>
        <w:rPr>
          <w:rFonts w:cs="Arial"/>
          <w:rtl/>
        </w:rPr>
        <w:t>נמי</w:t>
      </w:r>
      <w:proofErr w:type="spellEnd"/>
      <w:r>
        <w:rPr>
          <w:rFonts w:cs="Arial"/>
          <w:rtl/>
        </w:rPr>
        <w:t xml:space="preserve"> פשיטא.</w:t>
      </w:r>
    </w:p>
    <w:p w:rsidR="005C1F39" w:rsidRDefault="005C1F39" w:rsidP="00442690">
      <w:pPr>
        <w:spacing w:line="360" w:lineRule="auto"/>
        <w:rPr>
          <w:rtl/>
        </w:rPr>
      </w:pPr>
    </w:p>
    <w:p w:rsidR="005C1F39" w:rsidRDefault="005C1F39" w:rsidP="00442690">
      <w:pPr>
        <w:spacing w:line="360" w:lineRule="auto"/>
        <w:rPr>
          <w:rtl/>
        </w:rPr>
      </w:pPr>
    </w:p>
    <w:p w:rsidR="005C1F39" w:rsidRDefault="005C1F39" w:rsidP="00442690">
      <w:pPr>
        <w:spacing w:line="360" w:lineRule="auto"/>
        <w:rPr>
          <w:rtl/>
        </w:rPr>
      </w:pPr>
    </w:p>
    <w:p w:rsidR="005C1F39" w:rsidRDefault="005C1F39" w:rsidP="00442690">
      <w:pPr>
        <w:spacing w:line="360" w:lineRule="auto"/>
        <w:rPr>
          <w:rtl/>
        </w:rPr>
      </w:pPr>
    </w:p>
    <w:p w:rsidR="005C1F39" w:rsidRDefault="005C1F39" w:rsidP="00442690">
      <w:pPr>
        <w:spacing w:line="360" w:lineRule="auto"/>
        <w:rPr>
          <w:rtl/>
        </w:rPr>
      </w:pPr>
      <w:r>
        <w:rPr>
          <w:rFonts w:hint="cs"/>
          <w:rtl/>
        </w:rPr>
        <w:t xml:space="preserve">לכאורה צריך לשאול מה יענה הרמב"ן לתפיסת </w:t>
      </w:r>
      <w:proofErr w:type="spellStart"/>
      <w:r>
        <w:rPr>
          <w:rFonts w:hint="cs"/>
          <w:rtl/>
        </w:rPr>
        <w:t>הרשב"א</w:t>
      </w:r>
      <w:proofErr w:type="spellEnd"/>
      <w:r>
        <w:rPr>
          <w:rFonts w:hint="cs"/>
          <w:rtl/>
        </w:rPr>
        <w:t xml:space="preserve"> </w:t>
      </w:r>
      <w:proofErr w:type="spellStart"/>
      <w:r>
        <w:rPr>
          <w:rFonts w:hint="cs"/>
          <w:rtl/>
        </w:rPr>
        <w:t>שבנסכא</w:t>
      </w:r>
      <w:proofErr w:type="spellEnd"/>
      <w:r>
        <w:rPr>
          <w:rFonts w:hint="cs"/>
          <w:rtl/>
        </w:rPr>
        <w:t xml:space="preserve"> דר' אבא לכאורה אינו צועק, לענ"ד ברור ברמב"ן שאין צורך לצעוק בחזקה ברורה.</w:t>
      </w:r>
    </w:p>
    <w:p w:rsidR="004E3A86" w:rsidRDefault="004E3A86" w:rsidP="00442690">
      <w:pPr>
        <w:spacing w:line="360" w:lineRule="auto"/>
        <w:rPr>
          <w:rtl/>
        </w:rPr>
      </w:pPr>
    </w:p>
    <w:p w:rsidR="004E3A86" w:rsidRDefault="004E3A86" w:rsidP="00442690">
      <w:pPr>
        <w:spacing w:line="360" w:lineRule="auto"/>
        <w:rPr>
          <w:rtl/>
        </w:rPr>
      </w:pPr>
    </w:p>
    <w:p w:rsidR="004E3A86" w:rsidRDefault="004E3A86" w:rsidP="00442690">
      <w:pPr>
        <w:spacing w:line="360" w:lineRule="auto"/>
        <w:rPr>
          <w:rtl/>
        </w:rPr>
      </w:pPr>
      <w:r>
        <w:rPr>
          <w:rFonts w:hint="cs"/>
          <w:rtl/>
        </w:rPr>
        <w:t xml:space="preserve">לענ"ד הרמב"ן לשיטתו </w:t>
      </w:r>
      <w:proofErr w:type="spellStart"/>
      <w:r>
        <w:rPr>
          <w:rFonts w:hint="cs"/>
          <w:rtl/>
        </w:rPr>
        <w:t>והרשב"א</w:t>
      </w:r>
      <w:proofErr w:type="spellEnd"/>
      <w:r>
        <w:rPr>
          <w:rFonts w:hint="cs"/>
          <w:rtl/>
        </w:rPr>
        <w:t xml:space="preserve"> לשיטתו בגדר </w:t>
      </w:r>
      <w:proofErr w:type="spellStart"/>
      <w:r>
        <w:rPr>
          <w:rFonts w:hint="cs"/>
          <w:rtl/>
        </w:rPr>
        <w:t>המוחזקין</w:t>
      </w:r>
      <w:proofErr w:type="spellEnd"/>
      <w:r>
        <w:rPr>
          <w:rFonts w:hint="cs"/>
          <w:rtl/>
        </w:rPr>
        <w:t xml:space="preserve"> בשנים </w:t>
      </w:r>
      <w:proofErr w:type="spellStart"/>
      <w:r>
        <w:rPr>
          <w:rFonts w:hint="cs"/>
          <w:rtl/>
        </w:rPr>
        <w:t>אוחזין</w:t>
      </w:r>
      <w:proofErr w:type="spellEnd"/>
      <w:r>
        <w:rPr>
          <w:rFonts w:hint="cs"/>
          <w:rtl/>
        </w:rPr>
        <w:t xml:space="preserve"> </w:t>
      </w:r>
      <w:proofErr w:type="spellStart"/>
      <w:r>
        <w:rPr>
          <w:rFonts w:hint="cs"/>
          <w:rtl/>
        </w:rPr>
        <w:t>הרשב"א</w:t>
      </w:r>
      <w:proofErr w:type="spellEnd"/>
      <w:r>
        <w:rPr>
          <w:rFonts w:hint="cs"/>
          <w:rtl/>
        </w:rPr>
        <w:t xml:space="preserve"> הבין את </w:t>
      </w:r>
      <w:proofErr w:type="spellStart"/>
      <w:r>
        <w:rPr>
          <w:rFonts w:hint="cs"/>
          <w:rtl/>
        </w:rPr>
        <w:t>האנן</w:t>
      </w:r>
      <w:proofErr w:type="spellEnd"/>
      <w:r>
        <w:rPr>
          <w:rFonts w:hint="cs"/>
          <w:rtl/>
        </w:rPr>
        <w:t xml:space="preserve"> סהדי כפשוטו בניגוד לרמב"ן:</w:t>
      </w:r>
    </w:p>
    <w:p w:rsidR="004E3A86" w:rsidRDefault="004E3A86" w:rsidP="00442690">
      <w:pPr>
        <w:spacing w:line="360" w:lineRule="auto"/>
        <w:rPr>
          <w:rtl/>
        </w:rPr>
      </w:pPr>
    </w:p>
    <w:p w:rsidR="004E3A86" w:rsidRDefault="004E3A86" w:rsidP="00442690">
      <w:pPr>
        <w:spacing w:line="360" w:lineRule="auto"/>
        <w:rPr>
          <w:rtl/>
        </w:rPr>
      </w:pPr>
    </w:p>
    <w:p w:rsidR="00A24747" w:rsidRDefault="00A24747" w:rsidP="00A24747">
      <w:pPr>
        <w:pStyle w:val="4"/>
        <w:rPr>
          <w:rtl/>
        </w:rPr>
      </w:pPr>
      <w:r>
        <w:rPr>
          <w:rtl/>
        </w:rPr>
        <w:t xml:space="preserve">שנים </w:t>
      </w:r>
      <w:proofErr w:type="spellStart"/>
      <w:r>
        <w:rPr>
          <w:rtl/>
        </w:rPr>
        <w:t>אוחזין</w:t>
      </w:r>
      <w:proofErr w:type="spellEnd"/>
    </w:p>
    <w:p w:rsidR="00A24747" w:rsidRDefault="00A24747" w:rsidP="00A24747">
      <w:pPr>
        <w:pStyle w:val="4"/>
        <w:rPr>
          <w:rtl/>
        </w:rPr>
      </w:pPr>
      <w:r>
        <w:rPr>
          <w:rtl/>
        </w:rPr>
        <w:t xml:space="preserve">שנים </w:t>
      </w:r>
      <w:proofErr w:type="spellStart"/>
      <w:r>
        <w:rPr>
          <w:rtl/>
        </w:rPr>
        <w:t>אוחזין</w:t>
      </w:r>
      <w:proofErr w:type="spellEnd"/>
      <w:r>
        <w:rPr>
          <w:rtl/>
        </w:rPr>
        <w:t xml:space="preserve"> </w:t>
      </w:r>
      <w:proofErr w:type="spellStart"/>
      <w:r>
        <w:rPr>
          <w:rtl/>
        </w:rPr>
        <w:t>וכו</w:t>
      </w:r>
      <w:proofErr w:type="spellEnd"/>
      <w:r>
        <w:rPr>
          <w:rtl/>
        </w:rPr>
        <w:t xml:space="preserve">'. איכא לפרושי </w:t>
      </w:r>
      <w:proofErr w:type="spellStart"/>
      <w:r>
        <w:rPr>
          <w:rtl/>
        </w:rPr>
        <w:t>דמשום</w:t>
      </w:r>
      <w:proofErr w:type="spellEnd"/>
      <w:r>
        <w:rPr>
          <w:rtl/>
        </w:rPr>
        <w:t xml:space="preserve"> </w:t>
      </w:r>
      <w:proofErr w:type="spellStart"/>
      <w:r>
        <w:rPr>
          <w:rtl/>
        </w:rPr>
        <w:t>דתנא</w:t>
      </w:r>
      <w:proofErr w:type="spellEnd"/>
      <w:r>
        <w:rPr>
          <w:rtl/>
        </w:rPr>
        <w:t xml:space="preserve"> </w:t>
      </w:r>
      <w:proofErr w:type="spellStart"/>
      <w:r>
        <w:rPr>
          <w:rtl/>
        </w:rPr>
        <w:t>בפ</w:t>
      </w:r>
      <w:proofErr w:type="spellEnd"/>
      <w:r>
        <w:rPr>
          <w:rtl/>
        </w:rPr>
        <w:t xml:space="preserve">' הגוזל (קי"ד ב') ישבע כמה הוציא </w:t>
      </w:r>
      <w:proofErr w:type="spellStart"/>
      <w:r>
        <w:rPr>
          <w:rtl/>
        </w:rPr>
        <w:t>ויטול</w:t>
      </w:r>
      <w:proofErr w:type="spellEnd"/>
      <w:r>
        <w:rPr>
          <w:rtl/>
        </w:rPr>
        <w:t xml:space="preserve"> תנא </w:t>
      </w:r>
      <w:proofErr w:type="spellStart"/>
      <w:r>
        <w:rPr>
          <w:rtl/>
        </w:rPr>
        <w:t>נמי</w:t>
      </w:r>
      <w:proofErr w:type="spellEnd"/>
      <w:r>
        <w:rPr>
          <w:rtl/>
        </w:rPr>
        <w:t xml:space="preserve"> הכא שנים שהם נשבעים ונוטלים ולא שני דיני מציאה תחלה.</w:t>
      </w:r>
    </w:p>
    <w:p w:rsidR="00A24747" w:rsidRDefault="00A24747" w:rsidP="00A24747">
      <w:pPr>
        <w:pStyle w:val="4"/>
        <w:rPr>
          <w:rtl/>
        </w:rPr>
      </w:pPr>
      <w:r>
        <w:rPr>
          <w:rtl/>
        </w:rPr>
        <w:t xml:space="preserve">ויחלוקו. </w:t>
      </w:r>
      <w:proofErr w:type="spellStart"/>
      <w:r>
        <w:rPr>
          <w:rtl/>
        </w:rPr>
        <w:t>קשיא</w:t>
      </w:r>
      <w:proofErr w:type="spellEnd"/>
      <w:r>
        <w:rPr>
          <w:rtl/>
        </w:rPr>
        <w:t xml:space="preserve"> להו </w:t>
      </w:r>
      <w:proofErr w:type="spellStart"/>
      <w:r>
        <w:rPr>
          <w:rtl/>
        </w:rPr>
        <w:t>לרבנן</w:t>
      </w:r>
      <w:proofErr w:type="spellEnd"/>
      <w:r>
        <w:rPr>
          <w:rtl/>
        </w:rPr>
        <w:t xml:space="preserve"> ז"ל </w:t>
      </w:r>
      <w:proofErr w:type="spellStart"/>
      <w:r>
        <w:rPr>
          <w:rtl/>
        </w:rPr>
        <w:t>ולימא</w:t>
      </w:r>
      <w:proofErr w:type="spellEnd"/>
      <w:r>
        <w:rPr>
          <w:rtl/>
        </w:rPr>
        <w:t xml:space="preserve"> כל דאלים גבר כי ההיא </w:t>
      </w:r>
      <w:proofErr w:type="spellStart"/>
      <w:r>
        <w:rPr>
          <w:rtl/>
        </w:rPr>
        <w:t>דאמרינן</w:t>
      </w:r>
      <w:proofErr w:type="spellEnd"/>
      <w:r>
        <w:rPr>
          <w:rtl/>
        </w:rPr>
        <w:t xml:space="preserve"> </w:t>
      </w:r>
      <w:proofErr w:type="spellStart"/>
      <w:r>
        <w:rPr>
          <w:rtl/>
        </w:rPr>
        <w:t>בפ</w:t>
      </w:r>
      <w:proofErr w:type="spellEnd"/>
      <w:r>
        <w:rPr>
          <w:rtl/>
        </w:rPr>
        <w:t xml:space="preserve">' חזקת הבתים גבי זה אומר של </w:t>
      </w:r>
      <w:proofErr w:type="spellStart"/>
      <w:r>
        <w:rPr>
          <w:rtl/>
        </w:rPr>
        <w:t>אבותי</w:t>
      </w:r>
      <w:proofErr w:type="spellEnd"/>
      <w:r>
        <w:rPr>
          <w:rtl/>
        </w:rPr>
        <w:t xml:space="preserve"> וכו' ואמר רב נחמן כל דאלים גבר, </w:t>
      </w:r>
      <w:proofErr w:type="spellStart"/>
      <w:r>
        <w:rPr>
          <w:rtl/>
        </w:rPr>
        <w:t>ומפרשינן</w:t>
      </w:r>
      <w:proofErr w:type="spellEnd"/>
      <w:r>
        <w:rPr>
          <w:rtl/>
        </w:rPr>
        <w:t xml:space="preserve"> לה התם בגמ' משום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ומתני' </w:t>
      </w:r>
      <w:proofErr w:type="spellStart"/>
      <w:r>
        <w:rPr>
          <w:rtl/>
        </w:rPr>
        <w:t>נמי</w:t>
      </w:r>
      <w:proofErr w:type="spellEnd"/>
      <w:r>
        <w:rPr>
          <w:rtl/>
        </w:rPr>
        <w:t xml:space="preserve"> </w:t>
      </w:r>
      <w:proofErr w:type="spellStart"/>
      <w:r>
        <w:rPr>
          <w:rtl/>
        </w:rPr>
        <w:t>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וגבי </w:t>
      </w:r>
      <w:proofErr w:type="spellStart"/>
      <w:r>
        <w:rPr>
          <w:rtl/>
        </w:rPr>
        <w:t>ארבא</w:t>
      </w:r>
      <w:proofErr w:type="spellEnd"/>
      <w:r>
        <w:rPr>
          <w:rtl/>
        </w:rPr>
        <w:t xml:space="preserve"> </w:t>
      </w:r>
      <w:proofErr w:type="spellStart"/>
      <w:r>
        <w:rPr>
          <w:rtl/>
        </w:rPr>
        <w:t>דהוו</w:t>
      </w:r>
      <w:proofErr w:type="spellEnd"/>
      <w:r>
        <w:rPr>
          <w:rtl/>
        </w:rPr>
        <w:t xml:space="preserve"> </w:t>
      </w:r>
      <w:proofErr w:type="spellStart"/>
      <w:r>
        <w:rPr>
          <w:rtl/>
        </w:rPr>
        <w:t>מינצי</w:t>
      </w:r>
      <w:proofErr w:type="spellEnd"/>
      <w:r>
        <w:rPr>
          <w:rtl/>
        </w:rPr>
        <w:t xml:space="preserve"> עלה בי תרי </w:t>
      </w:r>
      <w:proofErr w:type="spellStart"/>
      <w:r>
        <w:rPr>
          <w:rtl/>
        </w:rPr>
        <w:t>אמרינן</w:t>
      </w:r>
      <w:proofErr w:type="spellEnd"/>
      <w:r>
        <w:rPr>
          <w:rtl/>
        </w:rPr>
        <w:t xml:space="preserve"> </w:t>
      </w:r>
      <w:proofErr w:type="spellStart"/>
      <w:r>
        <w:rPr>
          <w:rtl/>
        </w:rPr>
        <w:t>נמי</w:t>
      </w:r>
      <w:proofErr w:type="spellEnd"/>
      <w:r>
        <w:rPr>
          <w:rtl/>
        </w:rPr>
        <w:t xml:space="preserve"> התם כל דאלים גבר ומאי שנא מתני'. ור"ח ז"ל כתב שם </w:t>
      </w:r>
      <w:proofErr w:type="spellStart"/>
      <w:r>
        <w:rPr>
          <w:rtl/>
        </w:rPr>
        <w:t>בפ</w:t>
      </w:r>
      <w:proofErr w:type="spellEnd"/>
      <w:r>
        <w:rPr>
          <w:rtl/>
        </w:rPr>
        <w:t xml:space="preserve">' חזקת הבתים </w:t>
      </w:r>
      <w:proofErr w:type="spellStart"/>
      <w:r>
        <w:rPr>
          <w:rtl/>
        </w:rPr>
        <w:t>דההיא</w:t>
      </w:r>
      <w:proofErr w:type="spellEnd"/>
      <w:r>
        <w:rPr>
          <w:rtl/>
        </w:rPr>
        <w:t xml:space="preserve"> </w:t>
      </w:r>
      <w:proofErr w:type="spellStart"/>
      <w:r>
        <w:rPr>
          <w:rtl/>
        </w:rPr>
        <w:t>ארבא</w:t>
      </w:r>
      <w:proofErr w:type="spellEnd"/>
      <w:r>
        <w:rPr>
          <w:rtl/>
        </w:rPr>
        <w:t xml:space="preserve"> לא </w:t>
      </w:r>
      <w:proofErr w:type="spellStart"/>
      <w:r>
        <w:rPr>
          <w:rtl/>
        </w:rPr>
        <w:t>תפיסי</w:t>
      </w:r>
      <w:proofErr w:type="spellEnd"/>
      <w:r>
        <w:rPr>
          <w:rtl/>
        </w:rPr>
        <w:t xml:space="preserve"> לה </w:t>
      </w:r>
      <w:proofErr w:type="spellStart"/>
      <w:r>
        <w:rPr>
          <w:rtl/>
        </w:rPr>
        <w:t>תרוייהו</w:t>
      </w:r>
      <w:proofErr w:type="spellEnd"/>
      <w:r>
        <w:rPr>
          <w:rtl/>
        </w:rPr>
        <w:t xml:space="preserve"> אלא מונחת היא </w:t>
      </w:r>
      <w:proofErr w:type="spellStart"/>
      <w:r>
        <w:rPr>
          <w:rtl/>
        </w:rPr>
        <w:t>בסימטא</w:t>
      </w:r>
      <w:proofErr w:type="spellEnd"/>
      <w:r>
        <w:rPr>
          <w:rtl/>
        </w:rPr>
        <w:t xml:space="preserve"> או במקום שיד שניהם </w:t>
      </w:r>
      <w:proofErr w:type="spellStart"/>
      <w:r>
        <w:rPr>
          <w:rtl/>
        </w:rPr>
        <w:t>שוה</w:t>
      </w:r>
      <w:proofErr w:type="spellEnd"/>
      <w:r>
        <w:rPr>
          <w:rtl/>
        </w:rPr>
        <w:t xml:space="preserve"> ולפיכך כל דאלים גבר, אבל משנתינו ששניהם אדוקים בה אין </w:t>
      </w:r>
      <w:proofErr w:type="spellStart"/>
      <w:r>
        <w:rPr>
          <w:rtl/>
        </w:rPr>
        <w:t>מוציאין</w:t>
      </w:r>
      <w:proofErr w:type="spellEnd"/>
      <w:r>
        <w:rPr>
          <w:rtl/>
        </w:rPr>
        <w:t xml:space="preserve"> מידם לומר כל דאלים גבר וכן כתב </w:t>
      </w:r>
      <w:proofErr w:type="spellStart"/>
      <w:r>
        <w:rPr>
          <w:rtl/>
        </w:rPr>
        <w:t>ה"ר</w:t>
      </w:r>
      <w:proofErr w:type="spellEnd"/>
      <w:r>
        <w:rPr>
          <w:rtl/>
        </w:rPr>
        <w:t xml:space="preserve"> שמואל ז"ל. ואי </w:t>
      </w:r>
      <w:proofErr w:type="spellStart"/>
      <w:r>
        <w:rPr>
          <w:rtl/>
        </w:rPr>
        <w:t>קשיא</w:t>
      </w:r>
      <w:proofErr w:type="spellEnd"/>
      <w:r>
        <w:rPr>
          <w:rtl/>
        </w:rPr>
        <w:t xml:space="preserve"> לך א"ה </w:t>
      </w:r>
      <w:proofErr w:type="spellStart"/>
      <w:r>
        <w:rPr>
          <w:rtl/>
        </w:rPr>
        <w:t>היכי</w:t>
      </w:r>
      <w:proofErr w:type="spellEnd"/>
      <w:r>
        <w:rPr>
          <w:rtl/>
        </w:rPr>
        <w:t xml:space="preserve"> </w:t>
      </w:r>
      <w:proofErr w:type="spellStart"/>
      <w:r>
        <w:rPr>
          <w:rtl/>
        </w:rPr>
        <w:t>אקשינן</w:t>
      </w:r>
      <w:proofErr w:type="spellEnd"/>
      <w:r>
        <w:rPr>
          <w:rtl/>
        </w:rPr>
        <w:t xml:space="preserve"> בגמ' </w:t>
      </w:r>
      <w:proofErr w:type="spellStart"/>
      <w:r>
        <w:rPr>
          <w:rtl/>
        </w:rPr>
        <w:t>לימא</w:t>
      </w:r>
      <w:proofErr w:type="spellEnd"/>
      <w:r>
        <w:rPr>
          <w:rtl/>
        </w:rPr>
        <w:t xml:space="preserve"> מתני' דלא כר' יוסי </w:t>
      </w:r>
      <w:proofErr w:type="spellStart"/>
      <w:r>
        <w:rPr>
          <w:rtl/>
        </w:rPr>
        <w:t>דקס"ד</w:t>
      </w:r>
      <w:proofErr w:type="spellEnd"/>
      <w:r>
        <w:rPr>
          <w:rtl/>
        </w:rPr>
        <w:t xml:space="preserve"> </w:t>
      </w:r>
      <w:proofErr w:type="spellStart"/>
      <w:r>
        <w:rPr>
          <w:rtl/>
        </w:rPr>
        <w:t>למימר</w:t>
      </w:r>
      <w:proofErr w:type="spellEnd"/>
      <w:r>
        <w:rPr>
          <w:rtl/>
        </w:rPr>
        <w:t xml:space="preserve"> במתני' יהא מונח עד שיבא אליהו כי ההיא דשנים שהפקידו אצל אחד, דילמא מתני' שאני </w:t>
      </w:r>
      <w:proofErr w:type="spellStart"/>
      <w:r>
        <w:rPr>
          <w:rtl/>
        </w:rPr>
        <w:t>דכיון</w:t>
      </w:r>
      <w:proofErr w:type="spellEnd"/>
      <w:r>
        <w:rPr>
          <w:rtl/>
        </w:rPr>
        <w:t xml:space="preserve"> </w:t>
      </w:r>
      <w:proofErr w:type="spellStart"/>
      <w:r>
        <w:rPr>
          <w:rtl/>
        </w:rPr>
        <w:t>דתפסי</w:t>
      </w:r>
      <w:proofErr w:type="spellEnd"/>
      <w:r>
        <w:rPr>
          <w:rtl/>
        </w:rPr>
        <w:t xml:space="preserve"> לה לא </w:t>
      </w:r>
      <w:proofErr w:type="spellStart"/>
      <w:r>
        <w:rPr>
          <w:rtl/>
        </w:rPr>
        <w:t>מפקינן</w:t>
      </w:r>
      <w:proofErr w:type="spellEnd"/>
      <w:r>
        <w:rPr>
          <w:rtl/>
        </w:rPr>
        <w:t xml:space="preserve"> </w:t>
      </w:r>
      <w:proofErr w:type="spellStart"/>
      <w:r>
        <w:rPr>
          <w:rtl/>
        </w:rPr>
        <w:t>מינייהו</w:t>
      </w:r>
      <w:proofErr w:type="spellEnd"/>
      <w:r>
        <w:rPr>
          <w:rtl/>
        </w:rPr>
        <w:t xml:space="preserve">, שכשם שאין </w:t>
      </w:r>
      <w:proofErr w:type="spellStart"/>
      <w:r>
        <w:rPr>
          <w:rtl/>
        </w:rPr>
        <w:t>מוציאין</w:t>
      </w:r>
      <w:proofErr w:type="spellEnd"/>
      <w:r>
        <w:rPr>
          <w:rtl/>
        </w:rPr>
        <w:t xml:space="preserve"> מידם לומר כל דאלים גבר כך אין מוציאים מידם לומר יהא מונח, לא </w:t>
      </w:r>
      <w:proofErr w:type="spellStart"/>
      <w:r>
        <w:rPr>
          <w:rtl/>
        </w:rPr>
        <w:t>קשיא</w:t>
      </w:r>
      <w:proofErr w:type="spellEnd"/>
      <w:r>
        <w:rPr>
          <w:rtl/>
        </w:rPr>
        <w:t xml:space="preserve"> </w:t>
      </w:r>
      <w:proofErr w:type="spellStart"/>
      <w:r>
        <w:rPr>
          <w:rtl/>
        </w:rPr>
        <w:t>דכיון</w:t>
      </w:r>
      <w:proofErr w:type="spellEnd"/>
      <w:r>
        <w:rPr>
          <w:rtl/>
        </w:rPr>
        <w:t xml:space="preserve"> </w:t>
      </w:r>
      <w:proofErr w:type="spellStart"/>
      <w:r>
        <w:rPr>
          <w:rtl/>
        </w:rPr>
        <w:t>דחיישינן</w:t>
      </w:r>
      <w:proofErr w:type="spellEnd"/>
      <w:r>
        <w:rPr>
          <w:rtl/>
        </w:rPr>
        <w:t xml:space="preserve"> לרמאי </w:t>
      </w:r>
      <w:proofErr w:type="spellStart"/>
      <w:r>
        <w:rPr>
          <w:rtl/>
        </w:rPr>
        <w:t>וקנסינן</w:t>
      </w:r>
      <w:proofErr w:type="spellEnd"/>
      <w:r>
        <w:rPr>
          <w:rtl/>
        </w:rPr>
        <w:t xml:space="preserve"> ליה כי </w:t>
      </w:r>
      <w:proofErr w:type="spellStart"/>
      <w:r>
        <w:rPr>
          <w:rtl/>
        </w:rPr>
        <w:t>היכי</w:t>
      </w:r>
      <w:proofErr w:type="spellEnd"/>
      <w:r>
        <w:rPr>
          <w:rtl/>
        </w:rPr>
        <w:t xml:space="preserve"> </w:t>
      </w:r>
      <w:proofErr w:type="spellStart"/>
      <w:r>
        <w:rPr>
          <w:rtl/>
        </w:rPr>
        <w:t>דלודי</w:t>
      </w:r>
      <w:proofErr w:type="spellEnd"/>
      <w:r>
        <w:rPr>
          <w:rtl/>
        </w:rPr>
        <w:t xml:space="preserve"> אף על גב </w:t>
      </w:r>
      <w:proofErr w:type="spellStart"/>
      <w:r>
        <w:rPr>
          <w:rtl/>
        </w:rPr>
        <w:t>דתפסי</w:t>
      </w:r>
      <w:proofErr w:type="spellEnd"/>
      <w:r>
        <w:rPr>
          <w:rtl/>
        </w:rPr>
        <w:t xml:space="preserve"> [הכא] </w:t>
      </w:r>
      <w:proofErr w:type="spellStart"/>
      <w:r>
        <w:rPr>
          <w:rtl/>
        </w:rPr>
        <w:t>נמי</w:t>
      </w:r>
      <w:proofErr w:type="spellEnd"/>
      <w:r>
        <w:rPr>
          <w:rtl/>
        </w:rPr>
        <w:t xml:space="preserve"> </w:t>
      </w:r>
      <w:proofErr w:type="spellStart"/>
      <w:r>
        <w:rPr>
          <w:rtl/>
        </w:rPr>
        <w:t>הוה</w:t>
      </w:r>
      <w:proofErr w:type="spellEnd"/>
      <w:r>
        <w:rPr>
          <w:rtl/>
        </w:rPr>
        <w:t xml:space="preserve"> לן </w:t>
      </w:r>
      <w:proofErr w:type="spellStart"/>
      <w:r>
        <w:rPr>
          <w:rtl/>
        </w:rPr>
        <w:t>למיקנס</w:t>
      </w:r>
      <w:proofErr w:type="spellEnd"/>
      <w:r>
        <w:rPr>
          <w:rtl/>
        </w:rPr>
        <w:t xml:space="preserve"> כי </w:t>
      </w:r>
      <w:proofErr w:type="spellStart"/>
      <w:r>
        <w:rPr>
          <w:rtl/>
        </w:rPr>
        <w:t>היכי</w:t>
      </w:r>
      <w:proofErr w:type="spellEnd"/>
      <w:r>
        <w:rPr>
          <w:rtl/>
        </w:rPr>
        <w:t xml:space="preserve"> </w:t>
      </w:r>
      <w:proofErr w:type="spellStart"/>
      <w:r>
        <w:rPr>
          <w:rtl/>
        </w:rPr>
        <w:t>דלודי</w:t>
      </w:r>
      <w:proofErr w:type="spellEnd"/>
      <w:r>
        <w:rPr>
          <w:rtl/>
        </w:rPr>
        <w:t xml:space="preserve">, והיינו </w:t>
      </w:r>
      <w:proofErr w:type="spellStart"/>
      <w:r>
        <w:rPr>
          <w:rtl/>
        </w:rPr>
        <w:t>נמי</w:t>
      </w:r>
      <w:proofErr w:type="spellEnd"/>
      <w:r>
        <w:rPr>
          <w:rtl/>
        </w:rPr>
        <w:t xml:space="preserve"> </w:t>
      </w:r>
      <w:proofErr w:type="spellStart"/>
      <w:r>
        <w:rPr>
          <w:rtl/>
        </w:rPr>
        <w:t>דאקשו</w:t>
      </w:r>
      <w:proofErr w:type="spellEnd"/>
      <w:r>
        <w:rPr>
          <w:rtl/>
        </w:rPr>
        <w:t xml:space="preserve"> גבי </w:t>
      </w:r>
      <w:proofErr w:type="spellStart"/>
      <w:r>
        <w:rPr>
          <w:rtl/>
        </w:rPr>
        <w:t>חנוני</w:t>
      </w:r>
      <w:proofErr w:type="spellEnd"/>
      <w:r>
        <w:rPr>
          <w:rtl/>
        </w:rPr>
        <w:t xml:space="preserve"> על פנקסו משמיה </w:t>
      </w:r>
      <w:proofErr w:type="spellStart"/>
      <w:r>
        <w:rPr>
          <w:rtl/>
        </w:rPr>
        <w:t>דרב</w:t>
      </w:r>
      <w:proofErr w:type="spellEnd"/>
      <w:r>
        <w:rPr>
          <w:rtl/>
        </w:rPr>
        <w:t xml:space="preserve"> </w:t>
      </w:r>
      <w:proofErr w:type="spellStart"/>
      <w:r>
        <w:rPr>
          <w:rtl/>
        </w:rPr>
        <w:t>יהודאי</w:t>
      </w:r>
      <w:proofErr w:type="spellEnd"/>
      <w:r>
        <w:rPr>
          <w:rtl/>
        </w:rPr>
        <w:t xml:space="preserve"> ז"ל </w:t>
      </w:r>
      <w:proofErr w:type="spellStart"/>
      <w:r>
        <w:rPr>
          <w:rtl/>
        </w:rPr>
        <w:t>נפקיה</w:t>
      </w:r>
      <w:proofErr w:type="spellEnd"/>
      <w:r>
        <w:rPr>
          <w:rtl/>
        </w:rPr>
        <w:t xml:space="preserve"> </w:t>
      </w:r>
      <w:proofErr w:type="spellStart"/>
      <w:r>
        <w:rPr>
          <w:rtl/>
        </w:rPr>
        <w:t>לממונא</w:t>
      </w:r>
      <w:proofErr w:type="spellEnd"/>
      <w:r>
        <w:rPr>
          <w:rtl/>
        </w:rPr>
        <w:t xml:space="preserve"> </w:t>
      </w:r>
      <w:proofErr w:type="spellStart"/>
      <w:r>
        <w:rPr>
          <w:rtl/>
        </w:rPr>
        <w:t>ונימא</w:t>
      </w:r>
      <w:proofErr w:type="spellEnd"/>
      <w:r>
        <w:rPr>
          <w:rtl/>
        </w:rPr>
        <w:t xml:space="preserve"> יהא מונח עד שיבא אליהו, ועוד </w:t>
      </w:r>
      <w:proofErr w:type="spellStart"/>
      <w:r>
        <w:rPr>
          <w:rtl/>
        </w:rPr>
        <w:t>דהתם</w:t>
      </w:r>
      <w:proofErr w:type="spellEnd"/>
      <w:r>
        <w:rPr>
          <w:rtl/>
        </w:rPr>
        <w:t xml:space="preserve"> כיון שהפקידו אצל אחד כמאן </w:t>
      </w:r>
      <w:proofErr w:type="spellStart"/>
      <w:r>
        <w:rPr>
          <w:rtl/>
        </w:rPr>
        <w:t>דתפסי</w:t>
      </w:r>
      <w:proofErr w:type="spellEnd"/>
      <w:r>
        <w:rPr>
          <w:rtl/>
        </w:rPr>
        <w:t xml:space="preserve"> דמי </w:t>
      </w:r>
      <w:proofErr w:type="spellStart"/>
      <w:r>
        <w:rPr>
          <w:rtl/>
        </w:rPr>
        <w:t>ואפ"ה</w:t>
      </w:r>
      <w:proofErr w:type="spellEnd"/>
      <w:r>
        <w:rPr>
          <w:rtl/>
        </w:rPr>
        <w:t xml:space="preserve"> </w:t>
      </w:r>
      <w:proofErr w:type="spellStart"/>
      <w:r>
        <w:rPr>
          <w:rtl/>
        </w:rPr>
        <w:t>אמרינן</w:t>
      </w:r>
      <w:proofErr w:type="spellEnd"/>
      <w:r>
        <w:rPr>
          <w:rtl/>
        </w:rPr>
        <w:t xml:space="preserve"> יהא מונח עד שיבא אליהו. +</w:t>
      </w:r>
      <w:proofErr w:type="spellStart"/>
      <w:r>
        <w:rPr>
          <w:rtl/>
        </w:rPr>
        <w:t>הכונה</w:t>
      </w:r>
      <w:proofErr w:type="spellEnd"/>
      <w:r>
        <w:rPr>
          <w:rtl/>
        </w:rPr>
        <w:t xml:space="preserve"> </w:t>
      </w:r>
      <w:proofErr w:type="spellStart"/>
      <w:r>
        <w:rPr>
          <w:rtl/>
        </w:rPr>
        <w:t>לקושיא</w:t>
      </w:r>
      <w:proofErr w:type="spellEnd"/>
      <w:r>
        <w:rPr>
          <w:rtl/>
        </w:rPr>
        <w:t xml:space="preserve"> שבגמרא לקמן ג' א' </w:t>
      </w:r>
      <w:proofErr w:type="spellStart"/>
      <w:r>
        <w:rPr>
          <w:rtl/>
        </w:rPr>
        <w:t>מחנוני</w:t>
      </w:r>
      <w:proofErr w:type="spellEnd"/>
      <w:r>
        <w:rPr>
          <w:rtl/>
        </w:rPr>
        <w:t xml:space="preserve"> על פנקסו, ואינה לשון </w:t>
      </w:r>
      <w:proofErr w:type="spellStart"/>
      <w:r>
        <w:rPr>
          <w:rtl/>
        </w:rPr>
        <w:t>הגמ</w:t>
      </w:r>
      <w:proofErr w:type="spellEnd"/>
      <w:r>
        <w:rPr>
          <w:rtl/>
        </w:rPr>
        <w:t xml:space="preserve">' אלא </w:t>
      </w:r>
      <w:proofErr w:type="spellStart"/>
      <w:r>
        <w:rPr>
          <w:rtl/>
        </w:rPr>
        <w:t>מדרב</w:t>
      </w:r>
      <w:proofErr w:type="spellEnd"/>
      <w:r>
        <w:rPr>
          <w:rtl/>
        </w:rPr>
        <w:t xml:space="preserve"> </w:t>
      </w:r>
      <w:proofErr w:type="spellStart"/>
      <w:r>
        <w:rPr>
          <w:rtl/>
        </w:rPr>
        <w:t>יהודאי</w:t>
      </w:r>
      <w:proofErr w:type="spellEnd"/>
      <w:r>
        <w:rPr>
          <w:rtl/>
        </w:rPr>
        <w:t xml:space="preserve"> גאון ז"ל וכמ"ש </w:t>
      </w:r>
      <w:proofErr w:type="spellStart"/>
      <w:r>
        <w:rPr>
          <w:rtl/>
        </w:rPr>
        <w:t>הריטב"א</w:t>
      </w:r>
      <w:proofErr w:type="spellEnd"/>
      <w:r>
        <w:rPr>
          <w:rtl/>
        </w:rPr>
        <w:t xml:space="preserve"> שם.+</w:t>
      </w:r>
    </w:p>
    <w:p w:rsidR="00A24747" w:rsidRDefault="00A24747" w:rsidP="00A24747">
      <w:pPr>
        <w:pStyle w:val="4"/>
        <w:rPr>
          <w:rtl/>
        </w:rPr>
      </w:pPr>
    </w:p>
    <w:p w:rsidR="00A24747" w:rsidRDefault="00A24747" w:rsidP="00A24747">
      <w:pPr>
        <w:pStyle w:val="4"/>
        <w:rPr>
          <w:rtl/>
        </w:rPr>
      </w:pPr>
    </w:p>
    <w:p w:rsidR="004E3A86" w:rsidRDefault="00A24747" w:rsidP="00A24747">
      <w:pPr>
        <w:pStyle w:val="4"/>
        <w:rPr>
          <w:rtl/>
        </w:rPr>
      </w:pPr>
      <w:r>
        <w:rPr>
          <w:rtl/>
        </w:rPr>
        <w:t>חידושי הרמב"ן מסכת בבא מציעא דף ב עמוד א</w:t>
      </w:r>
    </w:p>
    <w:p w:rsidR="005C1F39" w:rsidRDefault="005C1F39" w:rsidP="00442690">
      <w:pPr>
        <w:spacing w:line="360" w:lineRule="auto"/>
        <w:rPr>
          <w:rtl/>
        </w:rPr>
      </w:pPr>
    </w:p>
    <w:p w:rsidR="005C1F39" w:rsidRDefault="005C1F39" w:rsidP="00442690">
      <w:pPr>
        <w:spacing w:line="360" w:lineRule="auto"/>
        <w:rPr>
          <w:rtl/>
        </w:rPr>
      </w:pPr>
    </w:p>
    <w:p w:rsidR="005C1F39" w:rsidRDefault="005C1F39" w:rsidP="00442690">
      <w:pPr>
        <w:spacing w:line="360" w:lineRule="auto"/>
        <w:rPr>
          <w:rtl/>
        </w:rPr>
      </w:pPr>
      <w:r>
        <w:rPr>
          <w:rFonts w:hint="cs"/>
          <w:rtl/>
        </w:rPr>
        <w:t xml:space="preserve">וכך הבין גם </w:t>
      </w:r>
      <w:proofErr w:type="spellStart"/>
      <w:r>
        <w:rPr>
          <w:rFonts w:hint="cs"/>
          <w:rtl/>
        </w:rPr>
        <w:t>הפנ"י</w:t>
      </w:r>
      <w:proofErr w:type="spellEnd"/>
      <w:r>
        <w:rPr>
          <w:rFonts w:hint="cs"/>
          <w:rtl/>
        </w:rPr>
        <w:t>:</w:t>
      </w:r>
    </w:p>
    <w:p w:rsidR="005C1F39" w:rsidRDefault="005C1F39" w:rsidP="00442690">
      <w:pPr>
        <w:spacing w:line="360" w:lineRule="auto"/>
        <w:rPr>
          <w:rtl/>
        </w:rPr>
      </w:pPr>
    </w:p>
    <w:p w:rsidR="009803A3" w:rsidRDefault="009803A3" w:rsidP="009803A3">
      <w:pPr>
        <w:pStyle w:val="3"/>
        <w:rPr>
          <w:rtl/>
        </w:rPr>
      </w:pPr>
      <w:r>
        <w:rPr>
          <w:rtl/>
        </w:rPr>
        <w:lastRenderedPageBreak/>
        <w:t>פני יהושע מסכת בבא מציעא דף ו עמוד א</w:t>
      </w:r>
    </w:p>
    <w:p w:rsidR="009803A3" w:rsidRDefault="009803A3" w:rsidP="009803A3">
      <w:pPr>
        <w:spacing w:line="360" w:lineRule="auto"/>
        <w:rPr>
          <w:rFonts w:cs="Arial"/>
          <w:rtl/>
        </w:rPr>
      </w:pPr>
      <w:r>
        <w:rPr>
          <w:rFonts w:cs="Arial"/>
          <w:rtl/>
        </w:rPr>
        <w:t xml:space="preserve">שם או </w:t>
      </w:r>
      <w:proofErr w:type="spellStart"/>
      <w:r>
        <w:rPr>
          <w:rFonts w:cs="Arial"/>
          <w:rtl/>
        </w:rPr>
        <w:t>דלמא</w:t>
      </w:r>
      <w:proofErr w:type="spellEnd"/>
      <w:r>
        <w:rPr>
          <w:rFonts w:cs="Arial"/>
          <w:rtl/>
        </w:rPr>
        <w:t xml:space="preserve"> השתא </w:t>
      </w:r>
      <w:proofErr w:type="spellStart"/>
      <w:r>
        <w:rPr>
          <w:rFonts w:cs="Arial"/>
          <w:rtl/>
        </w:rPr>
        <w:t>מיהא</w:t>
      </w:r>
      <w:proofErr w:type="spellEnd"/>
      <w:r>
        <w:rPr>
          <w:rFonts w:cs="Arial"/>
          <w:rtl/>
        </w:rPr>
        <w:t xml:space="preserve"> לא תקפה </w:t>
      </w:r>
      <w:proofErr w:type="spellStart"/>
      <w:r>
        <w:rPr>
          <w:rFonts w:cs="Arial"/>
          <w:rtl/>
        </w:rPr>
        <w:t>כו</w:t>
      </w:r>
      <w:proofErr w:type="spellEnd"/>
      <w:r>
        <w:rPr>
          <w:rFonts w:cs="Arial"/>
          <w:rtl/>
        </w:rPr>
        <w:t xml:space="preserve">' מה ביתו ברשותו </w:t>
      </w:r>
      <w:proofErr w:type="spellStart"/>
      <w:r>
        <w:rPr>
          <w:rFonts w:cs="Arial"/>
          <w:rtl/>
        </w:rPr>
        <w:t>כו</w:t>
      </w:r>
      <w:proofErr w:type="spellEnd"/>
      <w:r>
        <w:rPr>
          <w:rFonts w:cs="Arial"/>
          <w:rtl/>
        </w:rPr>
        <w:t xml:space="preserve">' לאפוקי האי דלא ברשותו </w:t>
      </w:r>
      <w:proofErr w:type="spellStart"/>
      <w:r>
        <w:rPr>
          <w:rFonts w:cs="Arial"/>
          <w:rtl/>
        </w:rPr>
        <w:t>כו</w:t>
      </w:r>
      <w:proofErr w:type="spellEnd"/>
      <w:r>
        <w:rPr>
          <w:rFonts w:cs="Arial"/>
          <w:rtl/>
        </w:rPr>
        <w:t xml:space="preserve">' עכ"ל. ולכאורה יש לתמוה דמאי </w:t>
      </w:r>
      <w:proofErr w:type="spellStart"/>
      <w:r>
        <w:rPr>
          <w:rFonts w:cs="Arial"/>
          <w:rtl/>
        </w:rPr>
        <w:t>קא</w:t>
      </w:r>
      <w:proofErr w:type="spellEnd"/>
      <w:r>
        <w:rPr>
          <w:rFonts w:cs="Arial"/>
          <w:rtl/>
        </w:rPr>
        <w:t xml:space="preserve"> </w:t>
      </w:r>
      <w:proofErr w:type="spellStart"/>
      <w:r>
        <w:rPr>
          <w:rFonts w:cs="Arial"/>
          <w:rtl/>
        </w:rPr>
        <w:t>מיבעיא</w:t>
      </w:r>
      <w:proofErr w:type="spellEnd"/>
      <w:r>
        <w:rPr>
          <w:rFonts w:cs="Arial"/>
          <w:rtl/>
        </w:rPr>
        <w:t xml:space="preserve"> ליה פשיטא </w:t>
      </w:r>
      <w:proofErr w:type="spellStart"/>
      <w:r>
        <w:rPr>
          <w:rFonts w:cs="Arial"/>
          <w:rtl/>
        </w:rPr>
        <w:t>דהכי</w:t>
      </w:r>
      <w:proofErr w:type="spellEnd"/>
      <w:r>
        <w:rPr>
          <w:rFonts w:cs="Arial"/>
          <w:rtl/>
        </w:rPr>
        <w:t xml:space="preserve"> הוא שאין ההקדש חל כיון שאינו ברשותו דאי ס"ד </w:t>
      </w:r>
      <w:proofErr w:type="spellStart"/>
      <w:r>
        <w:rPr>
          <w:rFonts w:cs="Arial"/>
          <w:rtl/>
        </w:rPr>
        <w:t>דהקדיש</w:t>
      </w:r>
      <w:proofErr w:type="spellEnd"/>
      <w:r>
        <w:rPr>
          <w:rFonts w:cs="Arial"/>
          <w:rtl/>
        </w:rPr>
        <w:t xml:space="preserve"> הוי </w:t>
      </w:r>
      <w:proofErr w:type="spellStart"/>
      <w:r>
        <w:rPr>
          <w:rFonts w:cs="Arial"/>
          <w:rtl/>
        </w:rPr>
        <w:t>כתקפו</w:t>
      </w:r>
      <w:proofErr w:type="spellEnd"/>
      <w:r>
        <w:rPr>
          <w:rFonts w:cs="Arial"/>
          <w:rtl/>
        </w:rPr>
        <w:t xml:space="preserve"> הא </w:t>
      </w:r>
      <w:proofErr w:type="spellStart"/>
      <w:r>
        <w:rPr>
          <w:rFonts w:cs="Arial"/>
          <w:rtl/>
        </w:rPr>
        <w:t>דמיעט</w:t>
      </w:r>
      <w:proofErr w:type="spellEnd"/>
      <w:r>
        <w:rPr>
          <w:rFonts w:cs="Arial"/>
          <w:rtl/>
        </w:rPr>
        <w:t xml:space="preserve"> רחמנא שאינו ברשותו </w:t>
      </w:r>
      <w:proofErr w:type="spellStart"/>
      <w:r>
        <w:rPr>
          <w:rFonts w:cs="Arial"/>
          <w:rtl/>
        </w:rPr>
        <w:t>היכי</w:t>
      </w:r>
      <w:proofErr w:type="spellEnd"/>
      <w:r>
        <w:rPr>
          <w:rFonts w:cs="Arial"/>
          <w:rtl/>
        </w:rPr>
        <w:t xml:space="preserve"> משכחת ליה </w:t>
      </w:r>
      <w:proofErr w:type="spellStart"/>
      <w:r>
        <w:rPr>
          <w:rFonts w:cs="Arial"/>
          <w:rtl/>
        </w:rPr>
        <w:t>דהא</w:t>
      </w:r>
      <w:proofErr w:type="spellEnd"/>
      <w:r>
        <w:rPr>
          <w:rFonts w:cs="Arial"/>
          <w:rtl/>
        </w:rPr>
        <w:t xml:space="preserve"> הקדיש הוי </w:t>
      </w:r>
      <w:proofErr w:type="spellStart"/>
      <w:r>
        <w:rPr>
          <w:rFonts w:cs="Arial"/>
          <w:rtl/>
        </w:rPr>
        <w:t>כתקפו</w:t>
      </w:r>
      <w:proofErr w:type="spellEnd"/>
      <w:r>
        <w:rPr>
          <w:rFonts w:cs="Arial"/>
          <w:rtl/>
        </w:rPr>
        <w:t xml:space="preserve"> לרשותו וכמו שיתבאר באריכות, </w:t>
      </w:r>
    </w:p>
    <w:p w:rsidR="009803A3" w:rsidRDefault="009803A3" w:rsidP="009803A3">
      <w:pPr>
        <w:spacing w:line="360" w:lineRule="auto"/>
        <w:rPr>
          <w:rFonts w:cs="Arial"/>
          <w:rtl/>
        </w:rPr>
      </w:pPr>
      <w:r>
        <w:rPr>
          <w:rFonts w:cs="Arial"/>
          <w:rtl/>
        </w:rPr>
        <w:t xml:space="preserve">ומה שכתבו התוספות </w:t>
      </w:r>
      <w:proofErr w:type="spellStart"/>
      <w:r>
        <w:rPr>
          <w:rFonts w:cs="Arial"/>
          <w:rtl/>
        </w:rPr>
        <w:t>די"ל</w:t>
      </w:r>
      <w:proofErr w:type="spellEnd"/>
      <w:r>
        <w:rPr>
          <w:rFonts w:cs="Arial"/>
          <w:rtl/>
        </w:rPr>
        <w:t xml:space="preserve"> כיון </w:t>
      </w:r>
      <w:proofErr w:type="spellStart"/>
      <w:r>
        <w:rPr>
          <w:rFonts w:cs="Arial"/>
          <w:rtl/>
        </w:rPr>
        <w:t>דשתיק</w:t>
      </w:r>
      <w:proofErr w:type="spellEnd"/>
      <w:r>
        <w:rPr>
          <w:rFonts w:cs="Arial"/>
          <w:rtl/>
        </w:rPr>
        <w:t xml:space="preserve"> ולבסוף צווח </w:t>
      </w:r>
      <w:proofErr w:type="spellStart"/>
      <w:r>
        <w:rPr>
          <w:rFonts w:cs="Arial"/>
          <w:rtl/>
        </w:rPr>
        <w:t>אודויי</w:t>
      </w:r>
      <w:proofErr w:type="spellEnd"/>
      <w:r>
        <w:rPr>
          <w:rFonts w:cs="Arial"/>
          <w:rtl/>
        </w:rPr>
        <w:t xml:space="preserve"> אודי ליה והו"ל </w:t>
      </w:r>
      <w:proofErr w:type="spellStart"/>
      <w:r>
        <w:rPr>
          <w:rFonts w:cs="Arial"/>
          <w:rtl/>
        </w:rPr>
        <w:t>כפקדון</w:t>
      </w:r>
      <w:proofErr w:type="spellEnd"/>
      <w:r>
        <w:rPr>
          <w:rFonts w:cs="Arial"/>
          <w:rtl/>
        </w:rPr>
        <w:t xml:space="preserve"> היא גופא תקשה </w:t>
      </w:r>
      <w:proofErr w:type="spellStart"/>
      <w:r>
        <w:rPr>
          <w:rFonts w:cs="Arial"/>
          <w:rtl/>
        </w:rPr>
        <w:t>מהיכא</w:t>
      </w:r>
      <w:proofErr w:type="spellEnd"/>
      <w:r>
        <w:rPr>
          <w:rFonts w:cs="Arial"/>
          <w:rtl/>
        </w:rPr>
        <w:t xml:space="preserve"> תיתי נאמר </w:t>
      </w:r>
      <w:proofErr w:type="spellStart"/>
      <w:r>
        <w:rPr>
          <w:rFonts w:cs="Arial"/>
          <w:rtl/>
        </w:rPr>
        <w:t>דשתיקתו</w:t>
      </w:r>
      <w:proofErr w:type="spellEnd"/>
      <w:r>
        <w:rPr>
          <w:rFonts w:cs="Arial"/>
          <w:rtl/>
        </w:rPr>
        <w:t xml:space="preserve"> הוי כהודאה </w:t>
      </w:r>
      <w:proofErr w:type="spellStart"/>
      <w:r>
        <w:rPr>
          <w:rFonts w:cs="Arial"/>
          <w:rtl/>
        </w:rPr>
        <w:t>דלמה</w:t>
      </w:r>
      <w:proofErr w:type="spellEnd"/>
      <w:r>
        <w:rPr>
          <w:rFonts w:cs="Arial"/>
          <w:rtl/>
        </w:rPr>
        <w:t xml:space="preserve"> יצווח בשביל דבריו כיון שיודע שאין ההקדש חל לפי שאינו ברשותו. </w:t>
      </w:r>
    </w:p>
    <w:p w:rsidR="009803A3" w:rsidRDefault="009803A3" w:rsidP="009803A3">
      <w:pPr>
        <w:spacing w:line="360" w:lineRule="auto"/>
        <w:rPr>
          <w:rFonts w:cs="Arial"/>
          <w:rtl/>
        </w:rPr>
      </w:pPr>
      <w:r>
        <w:rPr>
          <w:rFonts w:cs="Arial"/>
          <w:rtl/>
        </w:rPr>
        <w:t xml:space="preserve">ועוד בלא טעמא שאינו ברשותו לא חש להקדישו של זה לפי שאינו שלו לפי טענתו של זה. </w:t>
      </w:r>
    </w:p>
    <w:p w:rsidR="009803A3" w:rsidRDefault="009803A3" w:rsidP="009803A3">
      <w:pPr>
        <w:spacing w:line="360" w:lineRule="auto"/>
        <w:rPr>
          <w:rtl/>
        </w:rPr>
      </w:pPr>
      <w:r>
        <w:rPr>
          <w:rFonts w:cs="Arial"/>
          <w:rtl/>
        </w:rPr>
        <w:t xml:space="preserve">ועוד </w:t>
      </w:r>
      <w:proofErr w:type="spellStart"/>
      <w:r>
        <w:rPr>
          <w:rFonts w:cs="Arial"/>
          <w:rtl/>
        </w:rPr>
        <w:t>דאם</w:t>
      </w:r>
      <w:proofErr w:type="spellEnd"/>
      <w:r>
        <w:rPr>
          <w:rFonts w:cs="Arial"/>
          <w:rtl/>
        </w:rPr>
        <w:t xml:space="preserve"> נאמר </w:t>
      </w:r>
      <w:proofErr w:type="spellStart"/>
      <w:r>
        <w:rPr>
          <w:rFonts w:cs="Arial"/>
          <w:rtl/>
        </w:rPr>
        <w:t>דעיקר</w:t>
      </w:r>
      <w:proofErr w:type="spellEnd"/>
      <w:r>
        <w:rPr>
          <w:rFonts w:cs="Arial"/>
          <w:rtl/>
        </w:rPr>
        <w:t xml:space="preserve"> </w:t>
      </w:r>
      <w:proofErr w:type="spellStart"/>
      <w:r>
        <w:rPr>
          <w:rFonts w:cs="Arial"/>
          <w:rtl/>
        </w:rPr>
        <w:t>האיבעיא</w:t>
      </w:r>
      <w:proofErr w:type="spellEnd"/>
      <w:r>
        <w:rPr>
          <w:rFonts w:cs="Arial"/>
          <w:rtl/>
        </w:rPr>
        <w:t xml:space="preserve"> הוא בשתק ולבסוף צווח </w:t>
      </w:r>
      <w:proofErr w:type="spellStart"/>
      <w:r>
        <w:rPr>
          <w:rFonts w:cs="Arial"/>
          <w:rtl/>
        </w:rPr>
        <w:t>מטעמא</w:t>
      </w:r>
      <w:proofErr w:type="spellEnd"/>
      <w:r>
        <w:rPr>
          <w:rFonts w:cs="Arial"/>
          <w:rtl/>
        </w:rPr>
        <w:t xml:space="preserve"> </w:t>
      </w:r>
      <w:proofErr w:type="spellStart"/>
      <w:r>
        <w:rPr>
          <w:rFonts w:cs="Arial"/>
          <w:rtl/>
        </w:rPr>
        <w:t>דאודויי</w:t>
      </w:r>
      <w:proofErr w:type="spellEnd"/>
      <w:r>
        <w:rPr>
          <w:rFonts w:cs="Arial"/>
          <w:rtl/>
        </w:rPr>
        <w:t xml:space="preserve"> אודי ליה ולפירוש רש"י </w:t>
      </w:r>
      <w:proofErr w:type="spellStart"/>
      <w:r>
        <w:rPr>
          <w:rFonts w:cs="Arial"/>
          <w:rtl/>
        </w:rPr>
        <w:t>האיבעיא</w:t>
      </w:r>
      <w:proofErr w:type="spellEnd"/>
      <w:r>
        <w:rPr>
          <w:rFonts w:cs="Arial"/>
          <w:rtl/>
        </w:rPr>
        <w:t xml:space="preserve"> </w:t>
      </w:r>
      <w:proofErr w:type="spellStart"/>
      <w:r>
        <w:rPr>
          <w:rFonts w:cs="Arial"/>
          <w:rtl/>
        </w:rPr>
        <w:t>דמסותא</w:t>
      </w:r>
      <w:proofErr w:type="spellEnd"/>
      <w:r>
        <w:rPr>
          <w:rFonts w:cs="Arial"/>
          <w:rtl/>
        </w:rPr>
        <w:t xml:space="preserve"> </w:t>
      </w:r>
      <w:proofErr w:type="spellStart"/>
      <w:r>
        <w:rPr>
          <w:rFonts w:cs="Arial"/>
          <w:rtl/>
        </w:rPr>
        <w:t>נמי</w:t>
      </w:r>
      <w:proofErr w:type="spellEnd"/>
      <w:r>
        <w:rPr>
          <w:rFonts w:cs="Arial"/>
          <w:rtl/>
        </w:rPr>
        <w:t xml:space="preserve"> סובב על זה א"כ מאי </w:t>
      </w:r>
      <w:proofErr w:type="spellStart"/>
      <w:r>
        <w:rPr>
          <w:rFonts w:cs="Arial"/>
          <w:rtl/>
        </w:rPr>
        <w:t>פשיט</w:t>
      </w:r>
      <w:proofErr w:type="spellEnd"/>
      <w:r>
        <w:rPr>
          <w:rFonts w:cs="Arial"/>
          <w:rtl/>
        </w:rPr>
        <w:t xml:space="preserve"> </w:t>
      </w:r>
      <w:proofErr w:type="spellStart"/>
      <w:r>
        <w:rPr>
          <w:rFonts w:cs="Arial"/>
          <w:rtl/>
        </w:rPr>
        <w:t>מתקפו</w:t>
      </w:r>
      <w:proofErr w:type="spellEnd"/>
      <w:r>
        <w:rPr>
          <w:rFonts w:cs="Arial"/>
          <w:rtl/>
        </w:rPr>
        <w:t xml:space="preserve"> כהן </w:t>
      </w:r>
      <w:proofErr w:type="spellStart"/>
      <w:r>
        <w:rPr>
          <w:rFonts w:cs="Arial"/>
          <w:rtl/>
        </w:rPr>
        <w:t>דהתם</w:t>
      </w:r>
      <w:proofErr w:type="spellEnd"/>
      <w:r>
        <w:rPr>
          <w:rFonts w:cs="Arial"/>
          <w:rtl/>
        </w:rPr>
        <w:t xml:space="preserve"> לא שייך כלל טעמא </w:t>
      </w:r>
      <w:proofErr w:type="spellStart"/>
      <w:r>
        <w:rPr>
          <w:rFonts w:cs="Arial"/>
          <w:rtl/>
        </w:rPr>
        <w:t>דאודויי</w:t>
      </w:r>
      <w:proofErr w:type="spellEnd"/>
      <w:r>
        <w:rPr>
          <w:rFonts w:cs="Arial"/>
          <w:rtl/>
        </w:rPr>
        <w:t xml:space="preserve"> אודי וכמו שיתבאר באריכות מתוך מכתבי וכהנה כמה וכמה קושיות עצמו מלספר בזו </w:t>
      </w:r>
      <w:proofErr w:type="spellStart"/>
      <w:r>
        <w:rPr>
          <w:rFonts w:cs="Arial"/>
          <w:rtl/>
        </w:rPr>
        <w:t>הסוגיא</w:t>
      </w:r>
      <w:proofErr w:type="spellEnd"/>
      <w:r>
        <w:rPr>
          <w:rFonts w:cs="Arial"/>
          <w:rtl/>
        </w:rPr>
        <w:t>.</w:t>
      </w:r>
    </w:p>
    <w:p w:rsidR="009803A3" w:rsidRDefault="009803A3" w:rsidP="009803A3">
      <w:pPr>
        <w:spacing w:line="360" w:lineRule="auto"/>
        <w:rPr>
          <w:rFonts w:cs="Arial"/>
          <w:rtl/>
        </w:rPr>
      </w:pPr>
      <w:r>
        <w:rPr>
          <w:rFonts w:cs="Arial"/>
          <w:rtl/>
        </w:rPr>
        <w:t xml:space="preserve">והנראה </w:t>
      </w:r>
      <w:proofErr w:type="spellStart"/>
      <w:r>
        <w:rPr>
          <w:rFonts w:cs="Arial"/>
          <w:rtl/>
        </w:rPr>
        <w:t>לפענ"ד</w:t>
      </w:r>
      <w:proofErr w:type="spellEnd"/>
      <w:r>
        <w:rPr>
          <w:rFonts w:cs="Arial"/>
          <w:rtl/>
        </w:rPr>
        <w:t xml:space="preserve"> ליישב </w:t>
      </w:r>
      <w:proofErr w:type="spellStart"/>
      <w:r>
        <w:rPr>
          <w:rFonts w:cs="Arial"/>
          <w:rtl/>
        </w:rPr>
        <w:t>בענין</w:t>
      </w:r>
      <w:proofErr w:type="spellEnd"/>
      <w:r>
        <w:rPr>
          <w:rFonts w:cs="Arial"/>
          <w:rtl/>
        </w:rPr>
        <w:t xml:space="preserve"> זה לפי קט שכלי לקוצר השגתי רק אציע לפני המעיין הערה אחת וגדולה היא אצלי מאי </w:t>
      </w:r>
      <w:proofErr w:type="spellStart"/>
      <w:r>
        <w:rPr>
          <w:rFonts w:cs="Arial"/>
          <w:rtl/>
        </w:rPr>
        <w:t>דקשיא</w:t>
      </w:r>
      <w:proofErr w:type="spellEnd"/>
      <w:r>
        <w:rPr>
          <w:rFonts w:cs="Arial"/>
          <w:rtl/>
        </w:rPr>
        <w:t xml:space="preserve"> לי </w:t>
      </w:r>
      <w:proofErr w:type="spellStart"/>
      <w:r>
        <w:rPr>
          <w:rFonts w:cs="Arial"/>
          <w:rtl/>
        </w:rPr>
        <w:t>טובא</w:t>
      </w:r>
      <w:proofErr w:type="spellEnd"/>
      <w:r>
        <w:rPr>
          <w:rFonts w:cs="Arial"/>
          <w:rtl/>
        </w:rPr>
        <w:t xml:space="preserve"> בזאת </w:t>
      </w:r>
      <w:proofErr w:type="spellStart"/>
      <w:r>
        <w:rPr>
          <w:rFonts w:cs="Arial"/>
          <w:rtl/>
        </w:rPr>
        <w:t>הסוגיא</w:t>
      </w:r>
      <w:proofErr w:type="spellEnd"/>
      <w:r>
        <w:rPr>
          <w:rFonts w:cs="Arial"/>
          <w:rtl/>
        </w:rPr>
        <w:t xml:space="preserve"> </w:t>
      </w:r>
      <w:proofErr w:type="spellStart"/>
      <w:r>
        <w:rPr>
          <w:rFonts w:cs="Arial"/>
          <w:rtl/>
        </w:rPr>
        <w:t>דמעיקרא</w:t>
      </w:r>
      <w:proofErr w:type="spellEnd"/>
      <w:r>
        <w:rPr>
          <w:rFonts w:cs="Arial"/>
          <w:rtl/>
        </w:rPr>
        <w:t xml:space="preserve"> </w:t>
      </w:r>
      <w:proofErr w:type="spellStart"/>
      <w:r>
        <w:rPr>
          <w:rFonts w:cs="Arial"/>
          <w:rtl/>
        </w:rPr>
        <w:t>דקא</w:t>
      </w:r>
      <w:proofErr w:type="spellEnd"/>
      <w:r>
        <w:rPr>
          <w:rFonts w:cs="Arial"/>
          <w:rtl/>
        </w:rPr>
        <w:t xml:space="preserve"> </w:t>
      </w:r>
      <w:proofErr w:type="spellStart"/>
      <w:r>
        <w:rPr>
          <w:rFonts w:cs="Arial"/>
          <w:rtl/>
        </w:rPr>
        <w:t>מיבעיא</w:t>
      </w:r>
      <w:proofErr w:type="spellEnd"/>
      <w:r>
        <w:rPr>
          <w:rFonts w:cs="Arial"/>
          <w:rtl/>
        </w:rPr>
        <w:t xml:space="preserve"> ליה לרבי זירא בתקפה אחד בפנינו ושתק ולבסוף צווח מהו </w:t>
      </w:r>
      <w:proofErr w:type="spellStart"/>
      <w:r>
        <w:rPr>
          <w:rFonts w:cs="Arial"/>
          <w:rtl/>
        </w:rPr>
        <w:t>ואמתני</w:t>
      </w:r>
      <w:proofErr w:type="spellEnd"/>
      <w:r>
        <w:rPr>
          <w:rFonts w:cs="Arial"/>
          <w:rtl/>
        </w:rPr>
        <w:t xml:space="preserve">' דשנים </w:t>
      </w:r>
      <w:proofErr w:type="spellStart"/>
      <w:r>
        <w:rPr>
          <w:rFonts w:cs="Arial"/>
          <w:rtl/>
        </w:rPr>
        <w:t>אוחזין</w:t>
      </w:r>
      <w:proofErr w:type="spellEnd"/>
      <w:r>
        <w:rPr>
          <w:rFonts w:cs="Arial"/>
          <w:rtl/>
        </w:rPr>
        <w:t xml:space="preserve"> בטלית </w:t>
      </w:r>
      <w:proofErr w:type="spellStart"/>
      <w:r>
        <w:rPr>
          <w:rFonts w:cs="Arial"/>
          <w:rtl/>
        </w:rPr>
        <w:t>קאי</w:t>
      </w:r>
      <w:proofErr w:type="spellEnd"/>
      <w:r>
        <w:rPr>
          <w:rFonts w:cs="Arial"/>
          <w:rtl/>
        </w:rPr>
        <w:t xml:space="preserve"> </w:t>
      </w:r>
      <w:proofErr w:type="spellStart"/>
      <w:r>
        <w:rPr>
          <w:rFonts w:cs="Arial"/>
          <w:rtl/>
        </w:rPr>
        <w:t>דוקא</w:t>
      </w:r>
      <w:proofErr w:type="spellEnd"/>
      <w:r>
        <w:rPr>
          <w:rFonts w:cs="Arial"/>
          <w:rtl/>
        </w:rPr>
        <w:t xml:space="preserve"> וכן כל הפוסקים לא הזכירו כל חלוקי דינים אלא כששניהם אוחזים </w:t>
      </w:r>
      <w:proofErr w:type="spellStart"/>
      <w:r>
        <w:rPr>
          <w:rFonts w:cs="Arial"/>
          <w:rtl/>
        </w:rPr>
        <w:t>דוקא</w:t>
      </w:r>
      <w:proofErr w:type="spellEnd"/>
      <w:r>
        <w:rPr>
          <w:rFonts w:cs="Arial"/>
          <w:rtl/>
        </w:rPr>
        <w:t xml:space="preserve"> </w:t>
      </w:r>
      <w:proofErr w:type="spellStart"/>
      <w:r>
        <w:rPr>
          <w:rFonts w:cs="Arial"/>
          <w:rtl/>
        </w:rPr>
        <w:t>ואמאי</w:t>
      </w:r>
      <w:proofErr w:type="spellEnd"/>
      <w:r>
        <w:rPr>
          <w:rFonts w:cs="Arial"/>
          <w:rtl/>
        </w:rPr>
        <w:t xml:space="preserve"> לא </w:t>
      </w:r>
      <w:proofErr w:type="spellStart"/>
      <w:r>
        <w:rPr>
          <w:rFonts w:cs="Arial"/>
          <w:rtl/>
        </w:rPr>
        <w:t>קא</w:t>
      </w:r>
      <w:proofErr w:type="spellEnd"/>
      <w:r>
        <w:rPr>
          <w:rFonts w:cs="Arial"/>
          <w:rtl/>
        </w:rPr>
        <w:t xml:space="preserve"> </w:t>
      </w:r>
      <w:proofErr w:type="spellStart"/>
      <w:r>
        <w:rPr>
          <w:rFonts w:cs="Arial"/>
          <w:rtl/>
        </w:rPr>
        <w:t>מיבעיא</w:t>
      </w:r>
      <w:proofErr w:type="spellEnd"/>
      <w:r>
        <w:rPr>
          <w:rFonts w:cs="Arial"/>
          <w:rtl/>
        </w:rPr>
        <w:t xml:space="preserve"> ליה </w:t>
      </w:r>
      <w:proofErr w:type="spellStart"/>
      <w:r>
        <w:rPr>
          <w:rFonts w:cs="Arial"/>
          <w:rtl/>
        </w:rPr>
        <w:t>נמי</w:t>
      </w:r>
      <w:proofErr w:type="spellEnd"/>
      <w:r>
        <w:rPr>
          <w:rFonts w:cs="Arial"/>
          <w:rtl/>
        </w:rPr>
        <w:t xml:space="preserve"> אף אם הטלית יוצא מתחת יד אחד מהם והשני מערער לפני </w:t>
      </w:r>
      <w:proofErr w:type="spellStart"/>
      <w:r>
        <w:rPr>
          <w:rFonts w:cs="Arial"/>
          <w:rtl/>
        </w:rPr>
        <w:t>הב"ד</w:t>
      </w:r>
      <w:proofErr w:type="spellEnd"/>
      <w:r>
        <w:rPr>
          <w:rFonts w:cs="Arial"/>
          <w:rtl/>
        </w:rPr>
        <w:t xml:space="preserve"> לומר שלי הוא וחטפה מיד המחזיק והמחזיק שתק ולבסוף צווח מה דינו בזה, </w:t>
      </w:r>
      <w:proofErr w:type="spellStart"/>
      <w:r>
        <w:rPr>
          <w:rFonts w:cs="Arial"/>
          <w:rtl/>
        </w:rPr>
        <w:t>דלכאורה</w:t>
      </w:r>
      <w:proofErr w:type="spellEnd"/>
      <w:r>
        <w:rPr>
          <w:rFonts w:cs="Arial"/>
          <w:rtl/>
        </w:rPr>
        <w:t xml:space="preserve"> חד </w:t>
      </w:r>
      <w:proofErr w:type="spellStart"/>
      <w:r>
        <w:rPr>
          <w:rFonts w:cs="Arial"/>
          <w:rtl/>
        </w:rPr>
        <w:t>דינא</w:t>
      </w:r>
      <w:proofErr w:type="spellEnd"/>
      <w:r>
        <w:rPr>
          <w:rFonts w:cs="Arial"/>
          <w:rtl/>
        </w:rPr>
        <w:t xml:space="preserve"> </w:t>
      </w:r>
      <w:proofErr w:type="spellStart"/>
      <w:r>
        <w:rPr>
          <w:rFonts w:cs="Arial"/>
          <w:rtl/>
        </w:rPr>
        <w:t>אית</w:t>
      </w:r>
      <w:proofErr w:type="spellEnd"/>
      <w:r>
        <w:rPr>
          <w:rFonts w:cs="Arial"/>
          <w:rtl/>
        </w:rPr>
        <w:t xml:space="preserve"> להו כמו בשנים אוחזים כיון </w:t>
      </w:r>
      <w:proofErr w:type="spellStart"/>
      <w:r>
        <w:rPr>
          <w:rFonts w:cs="Arial"/>
          <w:rtl/>
        </w:rPr>
        <w:t>דמטעם</w:t>
      </w:r>
      <w:proofErr w:type="spellEnd"/>
      <w:r>
        <w:rPr>
          <w:rFonts w:cs="Arial"/>
          <w:rtl/>
        </w:rPr>
        <w:t xml:space="preserve"> שתיקה כהודאה </w:t>
      </w:r>
      <w:proofErr w:type="spellStart"/>
      <w:r>
        <w:rPr>
          <w:rFonts w:cs="Arial"/>
          <w:rtl/>
        </w:rPr>
        <w:t>אתינן</w:t>
      </w:r>
      <w:proofErr w:type="spellEnd"/>
      <w:r>
        <w:rPr>
          <w:rFonts w:cs="Arial"/>
          <w:rtl/>
        </w:rPr>
        <w:t xml:space="preserve"> עליה ובאמת לא </w:t>
      </w:r>
      <w:proofErr w:type="spellStart"/>
      <w:r>
        <w:rPr>
          <w:rFonts w:cs="Arial"/>
          <w:rtl/>
        </w:rPr>
        <w:t>אשתמיט</w:t>
      </w:r>
      <w:proofErr w:type="spellEnd"/>
      <w:r>
        <w:rPr>
          <w:rFonts w:cs="Arial"/>
          <w:rtl/>
        </w:rPr>
        <w:t xml:space="preserve"> איזה פוסק לכתוב כן, וכן </w:t>
      </w:r>
      <w:proofErr w:type="spellStart"/>
      <w:r>
        <w:rPr>
          <w:rFonts w:cs="Arial"/>
          <w:rtl/>
        </w:rPr>
        <w:t>באיבעיא</w:t>
      </w:r>
      <w:proofErr w:type="spellEnd"/>
      <w:r>
        <w:rPr>
          <w:rFonts w:cs="Arial"/>
          <w:rtl/>
        </w:rPr>
        <w:t xml:space="preserve"> </w:t>
      </w:r>
      <w:proofErr w:type="spellStart"/>
      <w:r>
        <w:rPr>
          <w:rFonts w:cs="Arial"/>
          <w:rtl/>
        </w:rPr>
        <w:t>בתרייתא</w:t>
      </w:r>
      <w:proofErr w:type="spellEnd"/>
      <w:r>
        <w:rPr>
          <w:rFonts w:cs="Arial"/>
          <w:rtl/>
        </w:rPr>
        <w:t xml:space="preserve"> </w:t>
      </w:r>
      <w:proofErr w:type="spellStart"/>
      <w:r>
        <w:rPr>
          <w:rFonts w:cs="Arial"/>
          <w:rtl/>
        </w:rPr>
        <w:t>דהקדישה</w:t>
      </w:r>
      <w:proofErr w:type="spellEnd"/>
      <w:r>
        <w:rPr>
          <w:rFonts w:cs="Arial"/>
          <w:rtl/>
        </w:rPr>
        <w:t xml:space="preserve"> </w:t>
      </w:r>
      <w:proofErr w:type="spellStart"/>
      <w:r>
        <w:rPr>
          <w:rFonts w:cs="Arial"/>
          <w:rtl/>
        </w:rPr>
        <w:t>נמי</w:t>
      </w:r>
      <w:proofErr w:type="spellEnd"/>
      <w:r>
        <w:rPr>
          <w:rFonts w:cs="Arial"/>
          <w:rtl/>
        </w:rPr>
        <w:t xml:space="preserve"> הוי מצי </w:t>
      </w:r>
      <w:proofErr w:type="spellStart"/>
      <w:r>
        <w:rPr>
          <w:rFonts w:cs="Arial"/>
          <w:rtl/>
        </w:rPr>
        <w:t>למיבעיא</w:t>
      </w:r>
      <w:proofErr w:type="spellEnd"/>
      <w:r>
        <w:rPr>
          <w:rFonts w:cs="Arial"/>
          <w:rtl/>
        </w:rPr>
        <w:t xml:space="preserve"> </w:t>
      </w:r>
      <w:proofErr w:type="spellStart"/>
      <w:r>
        <w:rPr>
          <w:rFonts w:cs="Arial"/>
          <w:rtl/>
        </w:rPr>
        <w:t>בכה"ג</w:t>
      </w:r>
      <w:proofErr w:type="spellEnd"/>
      <w:r>
        <w:rPr>
          <w:rFonts w:cs="Arial"/>
          <w:rtl/>
        </w:rPr>
        <w:t xml:space="preserve"> אף אם </w:t>
      </w:r>
      <w:proofErr w:type="spellStart"/>
      <w:r>
        <w:rPr>
          <w:rFonts w:cs="Arial"/>
          <w:rtl/>
        </w:rPr>
        <w:t>היתה</w:t>
      </w:r>
      <w:proofErr w:type="spellEnd"/>
      <w:r>
        <w:rPr>
          <w:rFonts w:cs="Arial"/>
          <w:rtl/>
        </w:rPr>
        <w:t xml:space="preserve"> תחת יד אחד מהם תחילה. </w:t>
      </w:r>
    </w:p>
    <w:p w:rsidR="009803A3" w:rsidRDefault="009803A3" w:rsidP="009803A3">
      <w:pPr>
        <w:spacing w:line="360" w:lineRule="auto"/>
        <w:rPr>
          <w:rtl/>
        </w:rPr>
      </w:pPr>
      <w:r>
        <w:rPr>
          <w:rFonts w:cs="Arial"/>
          <w:rtl/>
        </w:rPr>
        <w:t xml:space="preserve">מכל זה נראה </w:t>
      </w:r>
      <w:proofErr w:type="spellStart"/>
      <w:r>
        <w:rPr>
          <w:rFonts w:cs="Arial"/>
          <w:rtl/>
        </w:rPr>
        <w:t>דכשהיתה</w:t>
      </w:r>
      <w:proofErr w:type="spellEnd"/>
      <w:r>
        <w:rPr>
          <w:rFonts w:cs="Arial"/>
          <w:rtl/>
        </w:rPr>
        <w:t xml:space="preserve"> יוצאה מתחת אחד מהם לא </w:t>
      </w:r>
      <w:proofErr w:type="spellStart"/>
      <w:r>
        <w:rPr>
          <w:rFonts w:cs="Arial"/>
          <w:rtl/>
        </w:rPr>
        <w:t>קמיבעיא</w:t>
      </w:r>
      <w:proofErr w:type="spellEnd"/>
      <w:r>
        <w:rPr>
          <w:rFonts w:cs="Arial"/>
          <w:rtl/>
        </w:rPr>
        <w:t xml:space="preserve"> ליה </w:t>
      </w:r>
      <w:proofErr w:type="spellStart"/>
      <w:r>
        <w:rPr>
          <w:rFonts w:cs="Arial"/>
          <w:rtl/>
        </w:rPr>
        <w:t>לר"ז</w:t>
      </w:r>
      <w:proofErr w:type="spellEnd"/>
      <w:r>
        <w:rPr>
          <w:rFonts w:cs="Arial"/>
          <w:rtl/>
        </w:rPr>
        <w:t xml:space="preserve"> כיון </w:t>
      </w:r>
      <w:proofErr w:type="spellStart"/>
      <w:r>
        <w:rPr>
          <w:rFonts w:cs="Arial"/>
          <w:rtl/>
        </w:rPr>
        <w:t>דקי"ל</w:t>
      </w:r>
      <w:proofErr w:type="spellEnd"/>
      <w:r>
        <w:rPr>
          <w:rFonts w:cs="Arial"/>
          <w:rtl/>
        </w:rPr>
        <w:t xml:space="preserve"> חזקה </w:t>
      </w:r>
      <w:r w:rsidRPr="00C75DCE">
        <w:rPr>
          <w:rFonts w:cs="Arial"/>
          <w:b/>
          <w:bCs/>
          <w:rtl/>
        </w:rPr>
        <w:t xml:space="preserve">דאורייתא וא"כ כל מה שביד האדם </w:t>
      </w:r>
      <w:proofErr w:type="spellStart"/>
      <w:r w:rsidRPr="00C75DCE">
        <w:rPr>
          <w:rFonts w:cs="Arial"/>
          <w:b/>
          <w:bCs/>
          <w:rtl/>
        </w:rPr>
        <w:t>אנן</w:t>
      </w:r>
      <w:proofErr w:type="spellEnd"/>
      <w:r w:rsidRPr="00C75DCE">
        <w:rPr>
          <w:rFonts w:cs="Arial"/>
          <w:b/>
          <w:bCs/>
          <w:rtl/>
        </w:rPr>
        <w:t xml:space="preserve"> סהדי </w:t>
      </w:r>
      <w:proofErr w:type="spellStart"/>
      <w:r w:rsidRPr="00C75DCE">
        <w:rPr>
          <w:rFonts w:cs="Arial"/>
          <w:b/>
          <w:bCs/>
          <w:rtl/>
        </w:rPr>
        <w:t>דבודאי</w:t>
      </w:r>
      <w:proofErr w:type="spellEnd"/>
      <w:r w:rsidRPr="00C75DCE">
        <w:rPr>
          <w:rFonts w:cs="Arial"/>
          <w:b/>
          <w:bCs/>
          <w:rtl/>
        </w:rPr>
        <w:t xml:space="preserve"> היא שלו וכאילו באו עדים לפנינו ומדין תורה אפילו שבועה לא צריך </w:t>
      </w:r>
      <w:proofErr w:type="spellStart"/>
      <w:r w:rsidRPr="00C75DCE">
        <w:rPr>
          <w:rFonts w:cs="Arial"/>
          <w:b/>
          <w:bCs/>
          <w:rtl/>
        </w:rPr>
        <w:t>דלכל</w:t>
      </w:r>
      <w:proofErr w:type="spellEnd"/>
      <w:r w:rsidRPr="00C75DCE">
        <w:rPr>
          <w:rFonts w:cs="Arial"/>
          <w:b/>
          <w:bCs/>
          <w:rtl/>
        </w:rPr>
        <w:t xml:space="preserve"> מילי </w:t>
      </w:r>
      <w:proofErr w:type="spellStart"/>
      <w:r w:rsidRPr="00C75DCE">
        <w:rPr>
          <w:rFonts w:cs="Arial"/>
          <w:b/>
          <w:bCs/>
          <w:rtl/>
        </w:rPr>
        <w:t>אזלינן</w:t>
      </w:r>
      <w:proofErr w:type="spellEnd"/>
      <w:r w:rsidRPr="00C75DCE">
        <w:rPr>
          <w:rFonts w:cs="Arial"/>
          <w:b/>
          <w:bCs/>
          <w:rtl/>
        </w:rPr>
        <w:t xml:space="preserve"> בתר חזקה וכמו שיתבאר עוד</w:t>
      </w:r>
      <w:r>
        <w:rPr>
          <w:rFonts w:cs="Arial"/>
          <w:rtl/>
        </w:rPr>
        <w:t xml:space="preserve">, וא"כ אין כאן מקום להסתפק ולומר </w:t>
      </w:r>
      <w:proofErr w:type="spellStart"/>
      <w:r>
        <w:rPr>
          <w:rFonts w:cs="Arial"/>
          <w:rtl/>
        </w:rPr>
        <w:t>דאודויי</w:t>
      </w:r>
      <w:proofErr w:type="spellEnd"/>
      <w:r>
        <w:rPr>
          <w:rFonts w:cs="Arial"/>
          <w:rtl/>
        </w:rPr>
        <w:t xml:space="preserve"> אודי ליה </w:t>
      </w:r>
      <w:proofErr w:type="spellStart"/>
      <w:r>
        <w:rPr>
          <w:rFonts w:cs="Arial"/>
          <w:rtl/>
        </w:rPr>
        <w:t>דמהיכא</w:t>
      </w:r>
      <w:proofErr w:type="spellEnd"/>
      <w:r>
        <w:rPr>
          <w:rFonts w:cs="Arial"/>
          <w:rtl/>
        </w:rPr>
        <w:t xml:space="preserve"> תיתי נאמר כן לסתור החזקה </w:t>
      </w:r>
      <w:proofErr w:type="spellStart"/>
      <w:r>
        <w:rPr>
          <w:rFonts w:cs="Arial"/>
          <w:rtl/>
        </w:rPr>
        <w:t>דכל</w:t>
      </w:r>
      <w:proofErr w:type="spellEnd"/>
      <w:r>
        <w:rPr>
          <w:rFonts w:cs="Arial"/>
          <w:rtl/>
        </w:rPr>
        <w:t xml:space="preserve"> מה שביד אדם היא שלו ולהוציא ממון מחזקת מרא קמא ואדרבה יש לנו להעמיד החזקה </w:t>
      </w:r>
      <w:proofErr w:type="spellStart"/>
      <w:r>
        <w:rPr>
          <w:rFonts w:cs="Arial"/>
          <w:rtl/>
        </w:rPr>
        <w:t>אדוכתה</w:t>
      </w:r>
      <w:proofErr w:type="spellEnd"/>
      <w:r>
        <w:rPr>
          <w:rFonts w:cs="Arial"/>
          <w:rtl/>
        </w:rPr>
        <w:t xml:space="preserve"> ונאמר שהוא שלו ומה ששתק מעיקרא היינו שלא חש לתפיסתו כיון </w:t>
      </w:r>
      <w:proofErr w:type="spellStart"/>
      <w:r>
        <w:rPr>
          <w:rFonts w:cs="Arial"/>
          <w:rtl/>
        </w:rPr>
        <w:t>דחזו</w:t>
      </w:r>
      <w:proofErr w:type="spellEnd"/>
      <w:r>
        <w:rPr>
          <w:rFonts w:cs="Arial"/>
          <w:rtl/>
        </w:rPr>
        <w:t xml:space="preserve"> רבנן שבשעת העמדה לדין </w:t>
      </w:r>
      <w:proofErr w:type="spellStart"/>
      <w:r>
        <w:rPr>
          <w:rFonts w:cs="Arial"/>
          <w:rtl/>
        </w:rPr>
        <w:t>היתה</w:t>
      </w:r>
      <w:proofErr w:type="spellEnd"/>
      <w:r>
        <w:rPr>
          <w:rFonts w:cs="Arial"/>
          <w:rtl/>
        </w:rPr>
        <w:t xml:space="preserve"> תחת ידו לבד וא"כ הן </w:t>
      </w:r>
      <w:proofErr w:type="spellStart"/>
      <w:r>
        <w:rPr>
          <w:rFonts w:cs="Arial"/>
          <w:rtl/>
        </w:rPr>
        <w:t>הן</w:t>
      </w:r>
      <w:proofErr w:type="spellEnd"/>
      <w:r>
        <w:rPr>
          <w:rFonts w:cs="Arial"/>
          <w:rtl/>
        </w:rPr>
        <w:t xml:space="preserve"> עדיו שהיא שלו ולכך סובר </w:t>
      </w:r>
      <w:proofErr w:type="spellStart"/>
      <w:r>
        <w:rPr>
          <w:rFonts w:cs="Arial"/>
          <w:rtl/>
        </w:rPr>
        <w:t>שבודאי</w:t>
      </w:r>
      <w:proofErr w:type="spellEnd"/>
      <w:r>
        <w:rPr>
          <w:rFonts w:cs="Arial"/>
          <w:rtl/>
        </w:rPr>
        <w:t xml:space="preserve"> לא יועיל תפיסתו לפני ב"ד, </w:t>
      </w:r>
      <w:proofErr w:type="spellStart"/>
      <w:r>
        <w:rPr>
          <w:rFonts w:cs="Arial"/>
          <w:rtl/>
        </w:rPr>
        <w:t>וכה"ג</w:t>
      </w:r>
      <w:proofErr w:type="spellEnd"/>
      <w:r>
        <w:rPr>
          <w:rFonts w:cs="Arial"/>
          <w:rtl/>
        </w:rPr>
        <w:t xml:space="preserve"> כתב </w:t>
      </w:r>
      <w:proofErr w:type="spellStart"/>
      <w:r>
        <w:rPr>
          <w:rFonts w:cs="Arial"/>
          <w:rtl/>
        </w:rPr>
        <w:t>הב"ח</w:t>
      </w:r>
      <w:proofErr w:type="spellEnd"/>
      <w:r>
        <w:rPr>
          <w:rFonts w:cs="Arial"/>
          <w:rtl/>
        </w:rPr>
        <w:t xml:space="preserve"> </w:t>
      </w:r>
      <w:proofErr w:type="spellStart"/>
      <w:r>
        <w:rPr>
          <w:rFonts w:cs="Arial"/>
          <w:rtl/>
        </w:rPr>
        <w:t>בחו"מ</w:t>
      </w:r>
      <w:proofErr w:type="spellEnd"/>
      <w:r>
        <w:rPr>
          <w:rFonts w:cs="Arial"/>
          <w:rtl/>
        </w:rPr>
        <w:t xml:space="preserve"> (סימן קל"ח) </w:t>
      </w:r>
      <w:proofErr w:type="spellStart"/>
      <w:r>
        <w:rPr>
          <w:rFonts w:cs="Arial"/>
          <w:rtl/>
        </w:rPr>
        <w:t>לענין</w:t>
      </w:r>
      <w:proofErr w:type="spellEnd"/>
      <w:r>
        <w:rPr>
          <w:rFonts w:cs="Arial"/>
          <w:rtl/>
        </w:rPr>
        <w:t xml:space="preserve"> אם באו עדים אח"כ </w:t>
      </w:r>
      <w:proofErr w:type="spellStart"/>
      <w:r>
        <w:rPr>
          <w:rFonts w:cs="Arial"/>
          <w:rtl/>
        </w:rPr>
        <w:t>דאיגלאי</w:t>
      </w:r>
      <w:proofErr w:type="spellEnd"/>
      <w:r>
        <w:rPr>
          <w:rFonts w:cs="Arial"/>
          <w:rtl/>
        </w:rPr>
        <w:t xml:space="preserve"> </w:t>
      </w:r>
      <w:proofErr w:type="spellStart"/>
      <w:r>
        <w:rPr>
          <w:rFonts w:cs="Arial"/>
          <w:rtl/>
        </w:rPr>
        <w:t>מלתא</w:t>
      </w:r>
      <w:proofErr w:type="spellEnd"/>
      <w:r>
        <w:rPr>
          <w:rFonts w:cs="Arial"/>
          <w:rtl/>
        </w:rPr>
        <w:t xml:space="preserve"> למפרע </w:t>
      </w:r>
      <w:proofErr w:type="spellStart"/>
      <w:r>
        <w:rPr>
          <w:rFonts w:cs="Arial"/>
          <w:rtl/>
        </w:rPr>
        <w:t>דשתיקתו</w:t>
      </w:r>
      <w:proofErr w:type="spellEnd"/>
      <w:r>
        <w:rPr>
          <w:rFonts w:cs="Arial"/>
          <w:rtl/>
        </w:rPr>
        <w:t xml:space="preserve"> לא הוי משום </w:t>
      </w:r>
      <w:proofErr w:type="spellStart"/>
      <w:r>
        <w:rPr>
          <w:rFonts w:cs="Arial"/>
          <w:rtl/>
        </w:rPr>
        <w:t>דאודי</w:t>
      </w:r>
      <w:proofErr w:type="spellEnd"/>
      <w:r>
        <w:rPr>
          <w:rFonts w:cs="Arial"/>
          <w:rtl/>
        </w:rPr>
        <w:t xml:space="preserve"> ליה ע"ש, ומשם נלמד לנידון </w:t>
      </w:r>
      <w:proofErr w:type="spellStart"/>
      <w:r>
        <w:rPr>
          <w:rFonts w:cs="Arial"/>
          <w:rtl/>
        </w:rPr>
        <w:t>דידן</w:t>
      </w:r>
      <w:proofErr w:type="spellEnd"/>
      <w:r>
        <w:rPr>
          <w:rFonts w:cs="Arial"/>
          <w:rtl/>
        </w:rPr>
        <w:t xml:space="preserve"> </w:t>
      </w:r>
      <w:proofErr w:type="spellStart"/>
      <w:r>
        <w:rPr>
          <w:rFonts w:cs="Arial"/>
          <w:rtl/>
        </w:rPr>
        <w:t>דהא</w:t>
      </w:r>
      <w:proofErr w:type="spellEnd"/>
      <w:r>
        <w:rPr>
          <w:rFonts w:cs="Arial"/>
          <w:rtl/>
        </w:rPr>
        <w:t xml:space="preserve"> </w:t>
      </w:r>
      <w:proofErr w:type="spellStart"/>
      <w:r>
        <w:rPr>
          <w:rFonts w:cs="Arial"/>
          <w:rtl/>
        </w:rPr>
        <w:t>קיי"ל</w:t>
      </w:r>
      <w:proofErr w:type="spellEnd"/>
      <w:r>
        <w:rPr>
          <w:rFonts w:cs="Arial"/>
          <w:rtl/>
        </w:rPr>
        <w:t xml:space="preserve"> בכל </w:t>
      </w:r>
      <w:proofErr w:type="spellStart"/>
      <w:r>
        <w:rPr>
          <w:rFonts w:cs="Arial"/>
          <w:rtl/>
        </w:rPr>
        <w:t>דוכתי</w:t>
      </w:r>
      <w:proofErr w:type="spellEnd"/>
      <w:r>
        <w:rPr>
          <w:rFonts w:cs="Arial"/>
          <w:rtl/>
        </w:rPr>
        <w:t xml:space="preserve"> </w:t>
      </w:r>
      <w:proofErr w:type="spellStart"/>
      <w:r>
        <w:rPr>
          <w:rFonts w:cs="Arial"/>
          <w:rtl/>
        </w:rPr>
        <w:t>דחזקה</w:t>
      </w:r>
      <w:proofErr w:type="spellEnd"/>
      <w:r>
        <w:rPr>
          <w:rFonts w:cs="Arial"/>
          <w:rtl/>
        </w:rPr>
        <w:t xml:space="preserve"> </w:t>
      </w:r>
      <w:proofErr w:type="spellStart"/>
      <w:r>
        <w:rPr>
          <w:rFonts w:cs="Arial"/>
          <w:rtl/>
        </w:rPr>
        <w:t>חשיב</w:t>
      </w:r>
      <w:proofErr w:type="spellEnd"/>
      <w:r>
        <w:rPr>
          <w:rFonts w:cs="Arial"/>
          <w:rtl/>
        </w:rPr>
        <w:t xml:space="preserve"> כמו עדים מדין תורה קודם שנתקן </w:t>
      </w:r>
      <w:proofErr w:type="spellStart"/>
      <w:r>
        <w:rPr>
          <w:rFonts w:cs="Arial"/>
          <w:rtl/>
        </w:rPr>
        <w:t>היסת</w:t>
      </w:r>
      <w:proofErr w:type="spellEnd"/>
      <w:r>
        <w:rPr>
          <w:rFonts w:cs="Arial"/>
          <w:rtl/>
        </w:rPr>
        <w:t xml:space="preserve"> ואפילו במילי </w:t>
      </w:r>
      <w:proofErr w:type="spellStart"/>
      <w:r>
        <w:rPr>
          <w:rFonts w:cs="Arial"/>
          <w:rtl/>
        </w:rPr>
        <w:t>דאיסורא</w:t>
      </w:r>
      <w:proofErr w:type="spellEnd"/>
      <w:r>
        <w:rPr>
          <w:rFonts w:cs="Arial"/>
          <w:rtl/>
        </w:rPr>
        <w:t xml:space="preserve">, ונראה הדברים ק"ו </w:t>
      </w:r>
      <w:proofErr w:type="spellStart"/>
      <w:r>
        <w:rPr>
          <w:rFonts w:cs="Arial"/>
          <w:rtl/>
        </w:rPr>
        <w:t>דהתם</w:t>
      </w:r>
      <w:proofErr w:type="spellEnd"/>
      <w:r>
        <w:rPr>
          <w:rFonts w:cs="Arial"/>
          <w:rtl/>
        </w:rPr>
        <w:t xml:space="preserve"> צריכים אנו לומר </w:t>
      </w:r>
      <w:proofErr w:type="spellStart"/>
      <w:r>
        <w:rPr>
          <w:rFonts w:cs="Arial"/>
          <w:rtl/>
        </w:rPr>
        <w:t>איגלאי</w:t>
      </w:r>
      <w:proofErr w:type="spellEnd"/>
      <w:r>
        <w:rPr>
          <w:rFonts w:cs="Arial"/>
          <w:rtl/>
        </w:rPr>
        <w:t xml:space="preserve"> </w:t>
      </w:r>
      <w:proofErr w:type="spellStart"/>
      <w:r>
        <w:rPr>
          <w:rFonts w:cs="Arial"/>
          <w:rtl/>
        </w:rPr>
        <w:t>מלתא</w:t>
      </w:r>
      <w:proofErr w:type="spellEnd"/>
      <w:r>
        <w:rPr>
          <w:rFonts w:cs="Arial"/>
          <w:rtl/>
        </w:rPr>
        <w:t xml:space="preserve"> למפרע </w:t>
      </w:r>
      <w:proofErr w:type="spellStart"/>
      <w:r>
        <w:rPr>
          <w:rFonts w:cs="Arial"/>
          <w:rtl/>
        </w:rPr>
        <w:t>והכא</w:t>
      </w:r>
      <w:proofErr w:type="spellEnd"/>
      <w:r>
        <w:rPr>
          <w:rFonts w:cs="Arial"/>
          <w:rtl/>
        </w:rPr>
        <w:t xml:space="preserve"> שחזקה קודמת לתפיסתו של זה </w:t>
      </w:r>
      <w:proofErr w:type="spellStart"/>
      <w:r>
        <w:rPr>
          <w:rFonts w:cs="Arial"/>
          <w:rtl/>
        </w:rPr>
        <w:t>י"ל</w:t>
      </w:r>
      <w:proofErr w:type="spellEnd"/>
      <w:r>
        <w:rPr>
          <w:rFonts w:cs="Arial"/>
          <w:rtl/>
        </w:rPr>
        <w:t xml:space="preserve"> בפשיטות </w:t>
      </w:r>
      <w:proofErr w:type="spellStart"/>
      <w:r>
        <w:rPr>
          <w:rFonts w:cs="Arial"/>
          <w:rtl/>
        </w:rPr>
        <w:t>דבשביל</w:t>
      </w:r>
      <w:proofErr w:type="spellEnd"/>
      <w:r>
        <w:rPr>
          <w:rFonts w:cs="Arial"/>
          <w:rtl/>
        </w:rPr>
        <w:t xml:space="preserve"> שסמך על החזקה שלו אינו חש לתפיסתו </w:t>
      </w:r>
      <w:proofErr w:type="spellStart"/>
      <w:r>
        <w:rPr>
          <w:rFonts w:cs="Arial"/>
          <w:rtl/>
        </w:rPr>
        <w:t>בב"ד</w:t>
      </w:r>
      <w:proofErr w:type="spellEnd"/>
      <w:r>
        <w:rPr>
          <w:rFonts w:cs="Arial"/>
          <w:rtl/>
        </w:rPr>
        <w:t xml:space="preserve"> ולכך שתיק </w:t>
      </w:r>
      <w:proofErr w:type="spellStart"/>
      <w:r>
        <w:rPr>
          <w:rFonts w:cs="Arial"/>
          <w:rtl/>
        </w:rPr>
        <w:t>ובכה"ג</w:t>
      </w:r>
      <w:proofErr w:type="spellEnd"/>
      <w:r>
        <w:rPr>
          <w:rFonts w:cs="Arial"/>
          <w:rtl/>
        </w:rPr>
        <w:t xml:space="preserve"> גופא פשיטא </w:t>
      </w:r>
      <w:proofErr w:type="spellStart"/>
      <w:r>
        <w:rPr>
          <w:rFonts w:cs="Arial"/>
          <w:rtl/>
        </w:rPr>
        <w:t>דהקדישו</w:t>
      </w:r>
      <w:proofErr w:type="spellEnd"/>
      <w:r>
        <w:rPr>
          <w:rFonts w:cs="Arial"/>
          <w:rtl/>
        </w:rPr>
        <w:t xml:space="preserve"> בלא תקפו אינו מועיל </w:t>
      </w:r>
      <w:proofErr w:type="spellStart"/>
      <w:r>
        <w:rPr>
          <w:rFonts w:cs="Arial"/>
          <w:rtl/>
        </w:rPr>
        <w:t>דזה</w:t>
      </w:r>
      <w:proofErr w:type="spellEnd"/>
      <w:r>
        <w:rPr>
          <w:rFonts w:cs="Arial"/>
          <w:rtl/>
        </w:rPr>
        <w:t xml:space="preserve"> לא חש על הקדישו של זה כיון שאינו חל כלל שהרי אינו ברשותו, ועוד שאינו שלו, ועוד שאפילו שאר אנשים אינן צריכים לחוש להקדישו מהני טעמי גופא דאינו ברשותו, ועוד שאינו שלו </w:t>
      </w:r>
      <w:proofErr w:type="spellStart"/>
      <w:r>
        <w:rPr>
          <w:rFonts w:cs="Arial"/>
          <w:rtl/>
        </w:rPr>
        <w:t>בודאי</w:t>
      </w:r>
      <w:proofErr w:type="spellEnd"/>
      <w:r>
        <w:rPr>
          <w:rFonts w:cs="Arial"/>
          <w:rtl/>
        </w:rPr>
        <w:t xml:space="preserve"> </w:t>
      </w:r>
      <w:proofErr w:type="spellStart"/>
      <w:r>
        <w:rPr>
          <w:rFonts w:cs="Arial"/>
          <w:rtl/>
        </w:rPr>
        <w:t>דהא</w:t>
      </w:r>
      <w:proofErr w:type="spellEnd"/>
      <w:r>
        <w:rPr>
          <w:rFonts w:cs="Arial"/>
          <w:rtl/>
        </w:rPr>
        <w:t xml:space="preserve"> </w:t>
      </w:r>
      <w:proofErr w:type="spellStart"/>
      <w:r>
        <w:rPr>
          <w:rFonts w:cs="Arial"/>
          <w:rtl/>
        </w:rPr>
        <w:t>מוקמינן</w:t>
      </w:r>
      <w:proofErr w:type="spellEnd"/>
      <w:r>
        <w:rPr>
          <w:rFonts w:cs="Arial"/>
          <w:rtl/>
        </w:rPr>
        <w:t xml:space="preserve"> ליה אחזקתו שהיא של המוחזק.</w:t>
      </w:r>
    </w:p>
    <w:p w:rsidR="009803A3" w:rsidRDefault="009803A3" w:rsidP="009803A3">
      <w:pPr>
        <w:spacing w:line="360" w:lineRule="auto"/>
        <w:rPr>
          <w:rFonts w:cs="Arial"/>
          <w:rtl/>
        </w:rPr>
      </w:pPr>
      <w:r>
        <w:rPr>
          <w:rFonts w:cs="Arial"/>
          <w:rtl/>
        </w:rPr>
        <w:lastRenderedPageBreak/>
        <w:t xml:space="preserve">אלא עיקר </w:t>
      </w:r>
      <w:proofErr w:type="spellStart"/>
      <w:r>
        <w:rPr>
          <w:rFonts w:cs="Arial"/>
          <w:rtl/>
        </w:rPr>
        <w:t>האיבעיא</w:t>
      </w:r>
      <w:proofErr w:type="spellEnd"/>
      <w:r>
        <w:rPr>
          <w:rFonts w:cs="Arial"/>
          <w:rtl/>
        </w:rPr>
        <w:t xml:space="preserve"> </w:t>
      </w:r>
      <w:proofErr w:type="spellStart"/>
      <w:r>
        <w:rPr>
          <w:rFonts w:cs="Arial"/>
          <w:rtl/>
        </w:rPr>
        <w:t>דר"ז</w:t>
      </w:r>
      <w:proofErr w:type="spellEnd"/>
      <w:r>
        <w:rPr>
          <w:rFonts w:cs="Arial"/>
          <w:rtl/>
        </w:rPr>
        <w:t xml:space="preserve"> היא בשנים </w:t>
      </w:r>
      <w:proofErr w:type="spellStart"/>
      <w:r>
        <w:rPr>
          <w:rFonts w:cs="Arial"/>
          <w:rtl/>
        </w:rPr>
        <w:t>אוחזין</w:t>
      </w:r>
      <w:proofErr w:type="spellEnd"/>
      <w:r>
        <w:rPr>
          <w:rFonts w:cs="Arial"/>
          <w:rtl/>
        </w:rPr>
        <w:t xml:space="preserve"> </w:t>
      </w:r>
      <w:proofErr w:type="spellStart"/>
      <w:r>
        <w:rPr>
          <w:rFonts w:cs="Arial"/>
          <w:rtl/>
        </w:rPr>
        <w:t>כגוונא</w:t>
      </w:r>
      <w:proofErr w:type="spellEnd"/>
      <w:r>
        <w:rPr>
          <w:rFonts w:cs="Arial"/>
          <w:rtl/>
        </w:rPr>
        <w:t xml:space="preserve"> </w:t>
      </w:r>
      <w:proofErr w:type="spellStart"/>
      <w:r>
        <w:rPr>
          <w:rFonts w:cs="Arial"/>
          <w:rtl/>
        </w:rPr>
        <w:t>דמתני</w:t>
      </w:r>
      <w:proofErr w:type="spellEnd"/>
      <w:r>
        <w:rPr>
          <w:rFonts w:cs="Arial"/>
          <w:rtl/>
        </w:rPr>
        <w:t xml:space="preserve">' </w:t>
      </w:r>
      <w:proofErr w:type="spellStart"/>
      <w:r>
        <w:rPr>
          <w:rFonts w:cs="Arial"/>
          <w:rtl/>
        </w:rPr>
        <w:t>דבכה"ג</w:t>
      </w:r>
      <w:proofErr w:type="spellEnd"/>
      <w:r>
        <w:rPr>
          <w:rFonts w:cs="Arial"/>
          <w:rtl/>
        </w:rPr>
        <w:t xml:space="preserve"> לית ליה לשום אחד מהם חזקת מרא קמא </w:t>
      </w:r>
      <w:proofErr w:type="spellStart"/>
      <w:r>
        <w:rPr>
          <w:rFonts w:cs="Arial"/>
          <w:rtl/>
        </w:rPr>
        <w:t>דעל</w:t>
      </w:r>
      <w:proofErr w:type="spellEnd"/>
      <w:r>
        <w:rPr>
          <w:rFonts w:cs="Arial"/>
          <w:rtl/>
        </w:rPr>
        <w:t xml:space="preserve"> זה באו לדין כל אחד אומר שהוא בחזקתו, גם בזה מצאתי שאהבה נפשי </w:t>
      </w:r>
      <w:proofErr w:type="spellStart"/>
      <w:r>
        <w:rPr>
          <w:rFonts w:cs="Arial"/>
          <w:rtl/>
        </w:rPr>
        <w:t>בחדושי</w:t>
      </w:r>
      <w:proofErr w:type="spellEnd"/>
      <w:r>
        <w:rPr>
          <w:rFonts w:cs="Arial"/>
          <w:rtl/>
        </w:rPr>
        <w:t xml:space="preserve"> </w:t>
      </w:r>
      <w:proofErr w:type="spellStart"/>
      <w:r>
        <w:rPr>
          <w:rFonts w:cs="Arial"/>
          <w:rtl/>
        </w:rPr>
        <w:t>ריטב"א</w:t>
      </w:r>
      <w:proofErr w:type="spellEnd"/>
      <w:r>
        <w:rPr>
          <w:rFonts w:cs="Arial"/>
          <w:rtl/>
        </w:rPr>
        <w:t xml:space="preserve"> בקיצור נמרץ </w:t>
      </w:r>
      <w:proofErr w:type="spellStart"/>
      <w:r>
        <w:rPr>
          <w:rFonts w:cs="Arial"/>
          <w:rtl/>
        </w:rPr>
        <w:t>והנאני</w:t>
      </w:r>
      <w:proofErr w:type="spellEnd"/>
      <w:r>
        <w:rPr>
          <w:rFonts w:cs="Arial"/>
          <w:rtl/>
        </w:rPr>
        <w:t xml:space="preserve"> מאד. </w:t>
      </w:r>
    </w:p>
    <w:p w:rsidR="009803A3" w:rsidRDefault="009803A3" w:rsidP="009803A3">
      <w:pPr>
        <w:spacing w:line="360" w:lineRule="auto"/>
        <w:rPr>
          <w:rtl/>
        </w:rPr>
      </w:pPr>
      <w:r>
        <w:rPr>
          <w:rFonts w:cs="Arial"/>
          <w:rtl/>
        </w:rPr>
        <w:t xml:space="preserve">ועוד </w:t>
      </w:r>
      <w:proofErr w:type="spellStart"/>
      <w:r>
        <w:rPr>
          <w:rFonts w:cs="Arial"/>
          <w:rtl/>
        </w:rPr>
        <w:t>דהא</w:t>
      </w:r>
      <w:proofErr w:type="spellEnd"/>
      <w:r>
        <w:rPr>
          <w:rFonts w:cs="Arial"/>
          <w:rtl/>
        </w:rPr>
        <w:t xml:space="preserve"> עיקר הדין חלוקה הוא על אותו חלק שאינו תופס שום אחד מהם </w:t>
      </w:r>
      <w:proofErr w:type="spellStart"/>
      <w:r>
        <w:rPr>
          <w:rFonts w:cs="Arial"/>
          <w:rtl/>
        </w:rPr>
        <w:t>כדמוקמינן</w:t>
      </w:r>
      <w:proofErr w:type="spellEnd"/>
      <w:r>
        <w:rPr>
          <w:rFonts w:cs="Arial"/>
          <w:rtl/>
        </w:rPr>
        <w:t xml:space="preserve"> לקמן וא"כ </w:t>
      </w:r>
      <w:proofErr w:type="spellStart"/>
      <w:r>
        <w:rPr>
          <w:rFonts w:cs="Arial"/>
          <w:rtl/>
        </w:rPr>
        <w:t>בכה"ג</w:t>
      </w:r>
      <w:proofErr w:type="spellEnd"/>
      <w:r>
        <w:rPr>
          <w:rFonts w:cs="Arial"/>
          <w:rtl/>
        </w:rPr>
        <w:t xml:space="preserve"> </w:t>
      </w:r>
      <w:proofErr w:type="spellStart"/>
      <w:r>
        <w:rPr>
          <w:rFonts w:cs="Arial"/>
          <w:rtl/>
        </w:rPr>
        <w:t>ליכא</w:t>
      </w:r>
      <w:proofErr w:type="spellEnd"/>
      <w:r>
        <w:rPr>
          <w:rFonts w:cs="Arial"/>
          <w:rtl/>
        </w:rPr>
        <w:t xml:space="preserve"> חזקה גמורה לשום אחד אפילו על החצי, ואף על גב </w:t>
      </w:r>
      <w:proofErr w:type="spellStart"/>
      <w:r>
        <w:rPr>
          <w:rFonts w:cs="Arial"/>
          <w:rtl/>
        </w:rPr>
        <w:t>דאמרינן</w:t>
      </w:r>
      <w:proofErr w:type="spellEnd"/>
      <w:r>
        <w:rPr>
          <w:rFonts w:cs="Arial"/>
          <w:rtl/>
        </w:rPr>
        <w:t xml:space="preserve"> לעיל </w:t>
      </w:r>
      <w:proofErr w:type="spellStart"/>
      <w:r>
        <w:rPr>
          <w:rFonts w:cs="Arial"/>
          <w:rtl/>
        </w:rPr>
        <w:t>אנן</w:t>
      </w:r>
      <w:proofErr w:type="spellEnd"/>
      <w:r>
        <w:rPr>
          <w:rFonts w:cs="Arial"/>
          <w:rtl/>
        </w:rPr>
        <w:t xml:space="preserve"> סהדי דמאי </w:t>
      </w:r>
      <w:proofErr w:type="spellStart"/>
      <w:r>
        <w:rPr>
          <w:rFonts w:cs="Arial"/>
          <w:rtl/>
        </w:rPr>
        <w:t>דתפס</w:t>
      </w:r>
      <w:proofErr w:type="spellEnd"/>
      <w:r>
        <w:rPr>
          <w:rFonts w:cs="Arial"/>
          <w:rtl/>
        </w:rPr>
        <w:t xml:space="preserve"> האי </w:t>
      </w:r>
      <w:proofErr w:type="spellStart"/>
      <w:r>
        <w:rPr>
          <w:rFonts w:cs="Arial"/>
          <w:rtl/>
        </w:rPr>
        <w:t>דידיה</w:t>
      </w:r>
      <w:proofErr w:type="spellEnd"/>
      <w:r>
        <w:rPr>
          <w:rFonts w:cs="Arial"/>
          <w:rtl/>
        </w:rPr>
        <w:t xml:space="preserve"> הוא התם </w:t>
      </w:r>
      <w:proofErr w:type="spellStart"/>
      <w:r>
        <w:rPr>
          <w:rFonts w:cs="Arial"/>
          <w:rtl/>
        </w:rPr>
        <w:t>לרווחא</w:t>
      </w:r>
      <w:proofErr w:type="spellEnd"/>
      <w:r>
        <w:rPr>
          <w:rFonts w:cs="Arial"/>
          <w:rtl/>
        </w:rPr>
        <w:t xml:space="preserve"> </w:t>
      </w:r>
      <w:proofErr w:type="spellStart"/>
      <w:r>
        <w:rPr>
          <w:rFonts w:cs="Arial"/>
          <w:rtl/>
        </w:rPr>
        <w:t>דמלתא</w:t>
      </w:r>
      <w:proofErr w:type="spellEnd"/>
      <w:r>
        <w:rPr>
          <w:rFonts w:cs="Arial"/>
          <w:rtl/>
        </w:rPr>
        <w:t xml:space="preserve"> אמר כן </w:t>
      </w:r>
      <w:proofErr w:type="spellStart"/>
      <w:r>
        <w:rPr>
          <w:rFonts w:cs="Arial"/>
          <w:rtl/>
        </w:rPr>
        <w:t>ואנן</w:t>
      </w:r>
      <w:proofErr w:type="spellEnd"/>
      <w:r>
        <w:rPr>
          <w:rFonts w:cs="Arial"/>
          <w:rtl/>
        </w:rPr>
        <w:t xml:space="preserve"> סהדי לאו </w:t>
      </w:r>
      <w:proofErr w:type="spellStart"/>
      <w:r>
        <w:rPr>
          <w:rFonts w:cs="Arial"/>
          <w:rtl/>
        </w:rPr>
        <w:t>דוקא</w:t>
      </w:r>
      <w:proofErr w:type="spellEnd"/>
      <w:r>
        <w:rPr>
          <w:rFonts w:cs="Arial"/>
          <w:rtl/>
        </w:rPr>
        <w:t xml:space="preserve"> אלא כיון </w:t>
      </w:r>
      <w:proofErr w:type="spellStart"/>
      <w:r>
        <w:rPr>
          <w:rFonts w:cs="Arial"/>
          <w:rtl/>
        </w:rPr>
        <w:t>דמחמת</w:t>
      </w:r>
      <w:proofErr w:type="spellEnd"/>
      <w:r>
        <w:rPr>
          <w:rFonts w:cs="Arial"/>
          <w:rtl/>
        </w:rPr>
        <w:t xml:space="preserve"> ספק הדין פשוט שיחלוקו הו"ל </w:t>
      </w:r>
      <w:proofErr w:type="spellStart"/>
      <w:r>
        <w:rPr>
          <w:rFonts w:cs="Arial"/>
          <w:rtl/>
        </w:rPr>
        <w:t>כאנן</w:t>
      </w:r>
      <w:proofErr w:type="spellEnd"/>
      <w:r>
        <w:rPr>
          <w:rFonts w:cs="Arial"/>
          <w:rtl/>
        </w:rPr>
        <w:t xml:space="preserve"> סהדי וזה ברור </w:t>
      </w:r>
      <w:proofErr w:type="spellStart"/>
      <w:r>
        <w:rPr>
          <w:rFonts w:cs="Arial"/>
          <w:rtl/>
        </w:rPr>
        <w:t>דבכה"ג</w:t>
      </w:r>
      <w:proofErr w:type="spellEnd"/>
      <w:r>
        <w:rPr>
          <w:rFonts w:cs="Arial"/>
          <w:rtl/>
        </w:rPr>
        <w:t xml:space="preserve"> לא שייכי הני חזקות </w:t>
      </w:r>
      <w:proofErr w:type="spellStart"/>
      <w:r>
        <w:rPr>
          <w:rFonts w:cs="Arial"/>
          <w:rtl/>
        </w:rPr>
        <w:t>דמרוותא</w:t>
      </w:r>
      <w:proofErr w:type="spellEnd"/>
      <w:r>
        <w:rPr>
          <w:rFonts w:cs="Arial"/>
          <w:rtl/>
        </w:rPr>
        <w:t xml:space="preserve"> קמאי, וכן החזקה שכל מה שביד אדם שלו איתרע ליה שהרי כל אחד סותר החזקה ואומר שמה שביד </w:t>
      </w:r>
      <w:proofErr w:type="spellStart"/>
      <w:r>
        <w:rPr>
          <w:rFonts w:cs="Arial"/>
          <w:rtl/>
        </w:rPr>
        <w:t>חבירו</w:t>
      </w:r>
      <w:proofErr w:type="spellEnd"/>
      <w:r>
        <w:rPr>
          <w:rFonts w:cs="Arial"/>
          <w:rtl/>
        </w:rPr>
        <w:t xml:space="preserve"> הוא שלו, וא"כ </w:t>
      </w:r>
      <w:proofErr w:type="spellStart"/>
      <w:r>
        <w:rPr>
          <w:rFonts w:cs="Arial"/>
          <w:rtl/>
        </w:rPr>
        <w:t>מיבעיא</w:t>
      </w:r>
      <w:proofErr w:type="spellEnd"/>
      <w:r>
        <w:rPr>
          <w:rFonts w:cs="Arial"/>
          <w:rtl/>
        </w:rPr>
        <w:t xml:space="preserve"> ליה שפיר </w:t>
      </w:r>
      <w:proofErr w:type="spellStart"/>
      <w:r>
        <w:rPr>
          <w:rFonts w:cs="Arial"/>
          <w:rtl/>
        </w:rPr>
        <w:t>לר"ז</w:t>
      </w:r>
      <w:proofErr w:type="spellEnd"/>
      <w:r>
        <w:rPr>
          <w:rFonts w:cs="Arial"/>
          <w:rtl/>
        </w:rPr>
        <w:t xml:space="preserve"> כשתקפה אחד בפנינו והלה שתק ולבסוף צווח אי </w:t>
      </w:r>
      <w:proofErr w:type="spellStart"/>
      <w:r>
        <w:rPr>
          <w:rFonts w:cs="Arial"/>
          <w:rtl/>
        </w:rPr>
        <w:t>אמרינן</w:t>
      </w:r>
      <w:proofErr w:type="spellEnd"/>
      <w:r>
        <w:rPr>
          <w:rFonts w:cs="Arial"/>
          <w:rtl/>
        </w:rPr>
        <w:t xml:space="preserve"> </w:t>
      </w:r>
      <w:proofErr w:type="spellStart"/>
      <w:r>
        <w:rPr>
          <w:rFonts w:cs="Arial"/>
          <w:rtl/>
        </w:rPr>
        <w:t>דאודויי</w:t>
      </w:r>
      <w:proofErr w:type="spellEnd"/>
      <w:r>
        <w:rPr>
          <w:rFonts w:cs="Arial"/>
          <w:rtl/>
        </w:rPr>
        <w:t xml:space="preserve"> אודי ליה, ויש לנו לומר כן כיון שאין זה נגד החזקה, ועוד דודאי היה לו לצווח כיון שעד הנה היו </w:t>
      </w:r>
      <w:proofErr w:type="spellStart"/>
      <w:r>
        <w:rPr>
          <w:rFonts w:cs="Arial"/>
          <w:rtl/>
        </w:rPr>
        <w:t>מתקוטטין</w:t>
      </w:r>
      <w:proofErr w:type="spellEnd"/>
      <w:r>
        <w:rPr>
          <w:rFonts w:cs="Arial"/>
          <w:rtl/>
        </w:rPr>
        <w:t xml:space="preserve"> שכל אחד רצה לגבור </w:t>
      </w:r>
      <w:proofErr w:type="spellStart"/>
      <w:r>
        <w:rPr>
          <w:rFonts w:cs="Arial"/>
          <w:rtl/>
        </w:rPr>
        <w:t>בכח</w:t>
      </w:r>
      <w:proofErr w:type="spellEnd"/>
      <w:r>
        <w:rPr>
          <w:rFonts w:cs="Arial"/>
          <w:rtl/>
        </w:rPr>
        <w:t xml:space="preserve"> על </w:t>
      </w:r>
      <w:proofErr w:type="spellStart"/>
      <w:r>
        <w:rPr>
          <w:rFonts w:cs="Arial"/>
          <w:rtl/>
        </w:rPr>
        <w:t>חבירו</w:t>
      </w:r>
      <w:proofErr w:type="spellEnd"/>
      <w:r>
        <w:rPr>
          <w:rFonts w:cs="Arial"/>
          <w:rtl/>
        </w:rPr>
        <w:t xml:space="preserve">, ועוד שכיון שהדבר ספק </w:t>
      </w:r>
      <w:proofErr w:type="spellStart"/>
      <w:r>
        <w:rPr>
          <w:rFonts w:cs="Arial"/>
          <w:rtl/>
        </w:rPr>
        <w:t>לב"ד</w:t>
      </w:r>
      <w:proofErr w:type="spellEnd"/>
      <w:r>
        <w:rPr>
          <w:rFonts w:cs="Arial"/>
          <w:rtl/>
        </w:rPr>
        <w:t xml:space="preserve"> היה לו לחוש פן יועיל לו תפיסתו שלא יוציאו ממון מספק כמו שיש באמת כמה חלוקי דינים בזה </w:t>
      </w:r>
      <w:proofErr w:type="spellStart"/>
      <w:r>
        <w:rPr>
          <w:rFonts w:cs="Arial"/>
          <w:rtl/>
        </w:rPr>
        <w:t>היכא</w:t>
      </w:r>
      <w:proofErr w:type="spellEnd"/>
      <w:r>
        <w:rPr>
          <w:rFonts w:cs="Arial"/>
          <w:rtl/>
        </w:rPr>
        <w:t xml:space="preserve"> </w:t>
      </w:r>
      <w:proofErr w:type="spellStart"/>
      <w:r>
        <w:rPr>
          <w:rFonts w:cs="Arial"/>
          <w:rtl/>
        </w:rPr>
        <w:t>דליכא</w:t>
      </w:r>
      <w:proofErr w:type="spellEnd"/>
      <w:r>
        <w:rPr>
          <w:rFonts w:cs="Arial"/>
          <w:rtl/>
        </w:rPr>
        <w:t xml:space="preserve"> חזקה </w:t>
      </w:r>
      <w:proofErr w:type="spellStart"/>
      <w:r>
        <w:rPr>
          <w:rFonts w:cs="Arial"/>
          <w:rtl/>
        </w:rPr>
        <w:t>דמרא</w:t>
      </w:r>
      <w:proofErr w:type="spellEnd"/>
      <w:r>
        <w:rPr>
          <w:rFonts w:cs="Arial"/>
          <w:rtl/>
        </w:rPr>
        <w:t xml:space="preserve"> קמא, והיינו גופא </w:t>
      </w:r>
      <w:proofErr w:type="spellStart"/>
      <w:r>
        <w:rPr>
          <w:rFonts w:cs="Arial"/>
          <w:rtl/>
        </w:rPr>
        <w:t>איבעיא</w:t>
      </w:r>
      <w:proofErr w:type="spellEnd"/>
      <w:r>
        <w:rPr>
          <w:rFonts w:cs="Arial"/>
          <w:rtl/>
        </w:rPr>
        <w:t xml:space="preserve"> </w:t>
      </w:r>
      <w:proofErr w:type="spellStart"/>
      <w:r>
        <w:rPr>
          <w:rFonts w:cs="Arial"/>
          <w:rtl/>
        </w:rPr>
        <w:t>בתרייתא</w:t>
      </w:r>
      <w:proofErr w:type="spellEnd"/>
      <w:r>
        <w:rPr>
          <w:rFonts w:cs="Arial"/>
          <w:rtl/>
        </w:rPr>
        <w:t xml:space="preserve"> </w:t>
      </w:r>
      <w:proofErr w:type="spellStart"/>
      <w:r>
        <w:rPr>
          <w:rFonts w:cs="Arial"/>
          <w:rtl/>
        </w:rPr>
        <w:t>דאת"ל</w:t>
      </w:r>
      <w:proofErr w:type="spellEnd"/>
      <w:r>
        <w:rPr>
          <w:rFonts w:cs="Arial"/>
          <w:rtl/>
        </w:rPr>
        <w:t xml:space="preserve"> </w:t>
      </w:r>
      <w:proofErr w:type="spellStart"/>
      <w:r>
        <w:rPr>
          <w:rFonts w:cs="Arial"/>
          <w:rtl/>
        </w:rPr>
        <w:t>דתקפה</w:t>
      </w:r>
      <w:proofErr w:type="spellEnd"/>
      <w:r>
        <w:rPr>
          <w:rFonts w:cs="Arial"/>
          <w:rtl/>
        </w:rPr>
        <w:t xml:space="preserve"> אחד בפנינו אין </w:t>
      </w:r>
      <w:proofErr w:type="spellStart"/>
      <w:r>
        <w:rPr>
          <w:rFonts w:cs="Arial"/>
          <w:rtl/>
        </w:rPr>
        <w:t>מוציאין</w:t>
      </w:r>
      <w:proofErr w:type="spellEnd"/>
      <w:r>
        <w:rPr>
          <w:rFonts w:cs="Arial"/>
          <w:rtl/>
        </w:rPr>
        <w:t xml:space="preserve"> מידו והיינו </w:t>
      </w:r>
      <w:proofErr w:type="spellStart"/>
      <w:r>
        <w:rPr>
          <w:rFonts w:cs="Arial"/>
          <w:rtl/>
        </w:rPr>
        <w:t>מטעמא</w:t>
      </w:r>
      <w:proofErr w:type="spellEnd"/>
      <w:r>
        <w:rPr>
          <w:rFonts w:cs="Arial"/>
          <w:rtl/>
        </w:rPr>
        <w:t xml:space="preserve"> </w:t>
      </w:r>
      <w:proofErr w:type="spellStart"/>
      <w:r>
        <w:rPr>
          <w:rFonts w:cs="Arial"/>
          <w:rtl/>
        </w:rPr>
        <w:t>דכתיבנא</w:t>
      </w:r>
      <w:proofErr w:type="spellEnd"/>
      <w:r>
        <w:rPr>
          <w:rFonts w:cs="Arial"/>
          <w:rtl/>
        </w:rPr>
        <w:t xml:space="preserve"> </w:t>
      </w:r>
      <w:proofErr w:type="spellStart"/>
      <w:r>
        <w:rPr>
          <w:rFonts w:cs="Arial"/>
          <w:rtl/>
        </w:rPr>
        <w:t>דאמרינן</w:t>
      </w:r>
      <w:proofErr w:type="spellEnd"/>
      <w:r>
        <w:rPr>
          <w:rFonts w:cs="Arial"/>
          <w:rtl/>
        </w:rPr>
        <w:t xml:space="preserve"> </w:t>
      </w:r>
      <w:proofErr w:type="spellStart"/>
      <w:r>
        <w:rPr>
          <w:rFonts w:cs="Arial"/>
          <w:rtl/>
        </w:rPr>
        <w:t>אודויי</w:t>
      </w:r>
      <w:proofErr w:type="spellEnd"/>
      <w:r>
        <w:rPr>
          <w:rFonts w:cs="Arial"/>
          <w:rtl/>
        </w:rPr>
        <w:t xml:space="preserve"> אודי ליה כיון שאין אנו מגרעין החזקה, ועוד </w:t>
      </w:r>
      <w:proofErr w:type="spellStart"/>
      <w:r>
        <w:rPr>
          <w:rFonts w:cs="Arial"/>
          <w:rtl/>
        </w:rPr>
        <w:t>דהו"ל</w:t>
      </w:r>
      <w:proofErr w:type="spellEnd"/>
      <w:r>
        <w:rPr>
          <w:rFonts w:cs="Arial"/>
          <w:rtl/>
        </w:rPr>
        <w:t xml:space="preserve"> למצווח ולחוש לעצמו שישתנה הדין א"כ יש להסתפק בהקדישה בלא תקפה אי </w:t>
      </w:r>
      <w:proofErr w:type="spellStart"/>
      <w:r>
        <w:rPr>
          <w:rFonts w:cs="Arial"/>
          <w:rtl/>
        </w:rPr>
        <w:t>אמרינן</w:t>
      </w:r>
      <w:proofErr w:type="spellEnd"/>
      <w:r>
        <w:rPr>
          <w:rFonts w:cs="Arial"/>
          <w:rtl/>
        </w:rPr>
        <w:t xml:space="preserve"> כיון </w:t>
      </w:r>
      <w:proofErr w:type="spellStart"/>
      <w:r>
        <w:rPr>
          <w:rFonts w:cs="Arial"/>
          <w:rtl/>
        </w:rPr>
        <w:t>דאמירתו</w:t>
      </w:r>
      <w:proofErr w:type="spellEnd"/>
      <w:r>
        <w:rPr>
          <w:rFonts w:cs="Arial"/>
          <w:rtl/>
        </w:rPr>
        <w:t xml:space="preserve"> לגבוה כמסירתו להדיוט, פי' </w:t>
      </w:r>
      <w:proofErr w:type="spellStart"/>
      <w:r>
        <w:rPr>
          <w:rFonts w:cs="Arial"/>
          <w:rtl/>
        </w:rPr>
        <w:t>דהיא</w:t>
      </w:r>
      <w:proofErr w:type="spellEnd"/>
      <w:r>
        <w:rPr>
          <w:rFonts w:cs="Arial"/>
          <w:rtl/>
        </w:rPr>
        <w:t xml:space="preserve"> גופא </w:t>
      </w:r>
      <w:proofErr w:type="spellStart"/>
      <w:r>
        <w:rPr>
          <w:rFonts w:cs="Arial"/>
          <w:rtl/>
        </w:rPr>
        <w:t>קמיבעיא</w:t>
      </w:r>
      <w:proofErr w:type="spellEnd"/>
      <w:r>
        <w:rPr>
          <w:rFonts w:cs="Arial"/>
          <w:rtl/>
        </w:rPr>
        <w:t xml:space="preserve"> ליה אם חל ההקדש מספק כיון </w:t>
      </w:r>
      <w:proofErr w:type="spellStart"/>
      <w:r>
        <w:rPr>
          <w:rFonts w:cs="Arial"/>
          <w:rtl/>
        </w:rPr>
        <w:t>דליכא</w:t>
      </w:r>
      <w:proofErr w:type="spellEnd"/>
      <w:r>
        <w:rPr>
          <w:rFonts w:cs="Arial"/>
          <w:rtl/>
        </w:rPr>
        <w:t xml:space="preserve"> </w:t>
      </w:r>
      <w:proofErr w:type="spellStart"/>
      <w:r>
        <w:rPr>
          <w:rFonts w:cs="Arial"/>
          <w:rtl/>
        </w:rPr>
        <w:t>לאוקמי</w:t>
      </w:r>
      <w:proofErr w:type="spellEnd"/>
      <w:r>
        <w:rPr>
          <w:rFonts w:cs="Arial"/>
          <w:rtl/>
        </w:rPr>
        <w:t xml:space="preserve"> אחזקה </w:t>
      </w:r>
      <w:proofErr w:type="spellStart"/>
      <w:r>
        <w:rPr>
          <w:rFonts w:cs="Arial"/>
          <w:rtl/>
        </w:rPr>
        <w:t>מטעמא</w:t>
      </w:r>
      <w:proofErr w:type="spellEnd"/>
      <w:r>
        <w:rPr>
          <w:rFonts w:cs="Arial"/>
          <w:rtl/>
        </w:rPr>
        <w:t xml:space="preserve"> </w:t>
      </w:r>
      <w:proofErr w:type="spellStart"/>
      <w:r>
        <w:rPr>
          <w:rFonts w:cs="Arial"/>
          <w:rtl/>
        </w:rPr>
        <w:t>דכתיבנא</w:t>
      </w:r>
      <w:proofErr w:type="spellEnd"/>
      <w:r>
        <w:rPr>
          <w:rFonts w:cs="Arial"/>
          <w:rtl/>
        </w:rPr>
        <w:t xml:space="preserve"> וא"כ מהאי טעמא גופא לא מיקרי מקדיש דבר שאינו ברשותו, דשאינו ברשותו </w:t>
      </w:r>
      <w:proofErr w:type="spellStart"/>
      <w:r>
        <w:rPr>
          <w:rFonts w:cs="Arial"/>
          <w:rtl/>
        </w:rPr>
        <w:t>י"ל</w:t>
      </w:r>
      <w:proofErr w:type="spellEnd"/>
      <w:r>
        <w:rPr>
          <w:rFonts w:cs="Arial"/>
          <w:rtl/>
        </w:rPr>
        <w:t xml:space="preserve"> דהיינו </w:t>
      </w:r>
      <w:proofErr w:type="spellStart"/>
      <w:r>
        <w:rPr>
          <w:rFonts w:cs="Arial"/>
          <w:rtl/>
        </w:rPr>
        <w:t>דוקא</w:t>
      </w:r>
      <w:proofErr w:type="spellEnd"/>
      <w:r>
        <w:rPr>
          <w:rFonts w:cs="Arial"/>
          <w:rtl/>
        </w:rPr>
        <w:t xml:space="preserve"> אם הוא ודאי ברשות אחר </w:t>
      </w:r>
      <w:proofErr w:type="spellStart"/>
      <w:r>
        <w:rPr>
          <w:rFonts w:cs="Arial"/>
          <w:rtl/>
        </w:rPr>
        <w:t>משא"כ</w:t>
      </w:r>
      <w:proofErr w:type="spellEnd"/>
      <w:r>
        <w:rPr>
          <w:rFonts w:cs="Arial"/>
          <w:rtl/>
        </w:rPr>
        <w:t xml:space="preserve"> הכא שאין שום אחד מוחזק בה יותר </w:t>
      </w:r>
      <w:proofErr w:type="spellStart"/>
      <w:r>
        <w:rPr>
          <w:rFonts w:cs="Arial"/>
          <w:rtl/>
        </w:rPr>
        <w:t>מחבירו</w:t>
      </w:r>
      <w:proofErr w:type="spellEnd"/>
      <w:r>
        <w:rPr>
          <w:rFonts w:cs="Arial"/>
          <w:rtl/>
        </w:rPr>
        <w:t xml:space="preserve"> וכל אחד אומר שהוא מוחזק לא מיקרי שאינו ברשותו דלפי דבריו ברשותו הוא, וא"כ </w:t>
      </w:r>
      <w:proofErr w:type="spellStart"/>
      <w:r>
        <w:rPr>
          <w:rFonts w:cs="Arial"/>
          <w:rtl/>
        </w:rPr>
        <w:t>דחל</w:t>
      </w:r>
      <w:proofErr w:type="spellEnd"/>
      <w:r>
        <w:rPr>
          <w:rFonts w:cs="Arial"/>
          <w:rtl/>
        </w:rPr>
        <w:t xml:space="preserve"> ההקדש מספק </w:t>
      </w:r>
      <w:proofErr w:type="spellStart"/>
      <w:r>
        <w:rPr>
          <w:rFonts w:cs="Arial"/>
          <w:rtl/>
        </w:rPr>
        <w:t>מיהא</w:t>
      </w:r>
      <w:proofErr w:type="spellEnd"/>
      <w:r>
        <w:rPr>
          <w:rFonts w:cs="Arial"/>
          <w:rtl/>
        </w:rPr>
        <w:t xml:space="preserve"> </w:t>
      </w:r>
      <w:proofErr w:type="spellStart"/>
      <w:r>
        <w:rPr>
          <w:rFonts w:cs="Arial"/>
          <w:rtl/>
        </w:rPr>
        <w:t>לענין</w:t>
      </w:r>
      <w:proofErr w:type="spellEnd"/>
      <w:r>
        <w:rPr>
          <w:rFonts w:cs="Arial"/>
          <w:rtl/>
        </w:rPr>
        <w:t xml:space="preserve"> </w:t>
      </w:r>
      <w:proofErr w:type="spellStart"/>
      <w:r>
        <w:rPr>
          <w:rFonts w:cs="Arial"/>
          <w:rtl/>
        </w:rPr>
        <w:t>איסורא</w:t>
      </w:r>
      <w:proofErr w:type="spellEnd"/>
      <w:r>
        <w:rPr>
          <w:rFonts w:cs="Arial"/>
          <w:rtl/>
        </w:rPr>
        <w:t xml:space="preserve"> שכל אדם מחויב לנהוג בו כדין הקדש מספק </w:t>
      </w:r>
      <w:proofErr w:type="spellStart"/>
      <w:r>
        <w:rPr>
          <w:rFonts w:cs="Arial"/>
          <w:rtl/>
        </w:rPr>
        <w:t>דשמא</w:t>
      </w:r>
      <w:proofErr w:type="spellEnd"/>
      <w:r>
        <w:rPr>
          <w:rFonts w:cs="Arial"/>
          <w:rtl/>
        </w:rPr>
        <w:t xml:space="preserve"> היא של זה שהקדישו כיון </w:t>
      </w:r>
      <w:proofErr w:type="spellStart"/>
      <w:r>
        <w:rPr>
          <w:rFonts w:cs="Arial"/>
          <w:rtl/>
        </w:rPr>
        <w:t>דליכא</w:t>
      </w:r>
      <w:proofErr w:type="spellEnd"/>
      <w:r>
        <w:rPr>
          <w:rFonts w:cs="Arial"/>
          <w:rtl/>
        </w:rPr>
        <w:t xml:space="preserve"> חזקה </w:t>
      </w:r>
      <w:proofErr w:type="spellStart"/>
      <w:r>
        <w:rPr>
          <w:rFonts w:cs="Arial"/>
          <w:rtl/>
        </w:rPr>
        <w:t>לאידך</w:t>
      </w:r>
      <w:proofErr w:type="spellEnd"/>
      <w:r>
        <w:rPr>
          <w:rFonts w:cs="Arial"/>
          <w:rtl/>
        </w:rPr>
        <w:t xml:space="preserve"> ואדרבא </w:t>
      </w:r>
      <w:proofErr w:type="spellStart"/>
      <w:r>
        <w:rPr>
          <w:rFonts w:cs="Arial"/>
          <w:rtl/>
        </w:rPr>
        <w:t>להאי</w:t>
      </w:r>
      <w:proofErr w:type="spellEnd"/>
      <w:r>
        <w:rPr>
          <w:rFonts w:cs="Arial"/>
          <w:rtl/>
        </w:rPr>
        <w:t xml:space="preserve"> </w:t>
      </w:r>
      <w:proofErr w:type="spellStart"/>
      <w:r>
        <w:rPr>
          <w:rFonts w:cs="Arial"/>
          <w:rtl/>
        </w:rPr>
        <w:t>אית</w:t>
      </w:r>
      <w:proofErr w:type="spellEnd"/>
      <w:r>
        <w:rPr>
          <w:rFonts w:cs="Arial"/>
          <w:rtl/>
        </w:rPr>
        <w:t xml:space="preserve"> ליה חזקה שאין אדם חוטא ולא לו כיון דלית ליה הנאה מיניה שהרי הקדישו וכמו שהארכתי מאד </w:t>
      </w:r>
      <w:proofErr w:type="spellStart"/>
      <w:r>
        <w:rPr>
          <w:rFonts w:cs="Arial"/>
          <w:rtl/>
        </w:rPr>
        <w:t>בכה"ג</w:t>
      </w:r>
      <w:proofErr w:type="spellEnd"/>
      <w:r>
        <w:rPr>
          <w:rFonts w:cs="Arial"/>
          <w:rtl/>
        </w:rPr>
        <w:t xml:space="preserve"> בתשובה ואין להאריך כאן שאינו אלא </w:t>
      </w:r>
      <w:proofErr w:type="spellStart"/>
      <w:r>
        <w:rPr>
          <w:rFonts w:cs="Arial"/>
          <w:rtl/>
        </w:rPr>
        <w:t>לרווחא</w:t>
      </w:r>
      <w:proofErr w:type="spellEnd"/>
      <w:r>
        <w:rPr>
          <w:rFonts w:cs="Arial"/>
          <w:rtl/>
        </w:rPr>
        <w:t xml:space="preserve"> </w:t>
      </w:r>
      <w:proofErr w:type="spellStart"/>
      <w:r>
        <w:rPr>
          <w:rFonts w:cs="Arial"/>
          <w:rtl/>
        </w:rPr>
        <w:t>דמלתא</w:t>
      </w:r>
      <w:proofErr w:type="spellEnd"/>
      <w:r>
        <w:rPr>
          <w:rFonts w:cs="Arial"/>
          <w:rtl/>
        </w:rPr>
        <w:t xml:space="preserve">, וא"כ כששתק מעיקרא ודאי כהודאה דמי </w:t>
      </w:r>
      <w:proofErr w:type="spellStart"/>
      <w:r>
        <w:rPr>
          <w:rFonts w:cs="Arial"/>
          <w:rtl/>
        </w:rPr>
        <w:t>דהו"ל</w:t>
      </w:r>
      <w:proofErr w:type="spellEnd"/>
      <w:r>
        <w:rPr>
          <w:rFonts w:cs="Arial"/>
          <w:rtl/>
        </w:rPr>
        <w:t xml:space="preserve"> למצווח </w:t>
      </w:r>
      <w:proofErr w:type="spellStart"/>
      <w:r>
        <w:rPr>
          <w:rFonts w:cs="Arial"/>
          <w:rtl/>
        </w:rPr>
        <w:t>והלואי</w:t>
      </w:r>
      <w:proofErr w:type="spellEnd"/>
      <w:r>
        <w:rPr>
          <w:rFonts w:cs="Arial"/>
          <w:rtl/>
        </w:rPr>
        <w:t xml:space="preserve"> שיועיל, ומכל שכן אי איירי בדבר שאינו ראוי לחלוקה א"כ יהא אסור להשתמש בו מחמת החלק שהוא </w:t>
      </w:r>
      <w:proofErr w:type="spellStart"/>
      <w:r>
        <w:rPr>
          <w:rFonts w:cs="Arial"/>
          <w:rtl/>
        </w:rPr>
        <w:t>בודאי</w:t>
      </w:r>
      <w:proofErr w:type="spellEnd"/>
      <w:r>
        <w:rPr>
          <w:rFonts w:cs="Arial"/>
          <w:rtl/>
        </w:rPr>
        <w:t xml:space="preserve"> של הקדש וגם למכרו אינו יכול שהרי כל אדם אסור בו מחשש הקדש </w:t>
      </w:r>
      <w:proofErr w:type="spellStart"/>
      <w:r>
        <w:rPr>
          <w:rFonts w:cs="Arial"/>
          <w:rtl/>
        </w:rPr>
        <w:t>כדאשכחן</w:t>
      </w:r>
      <w:proofErr w:type="spellEnd"/>
      <w:r>
        <w:rPr>
          <w:rFonts w:cs="Arial"/>
          <w:rtl/>
        </w:rPr>
        <w:t xml:space="preserve"> </w:t>
      </w:r>
      <w:proofErr w:type="spellStart"/>
      <w:r>
        <w:rPr>
          <w:rFonts w:cs="Arial"/>
          <w:rtl/>
        </w:rPr>
        <w:t>במסותא</w:t>
      </w:r>
      <w:proofErr w:type="spellEnd"/>
      <w:r>
        <w:rPr>
          <w:rFonts w:cs="Arial"/>
          <w:rtl/>
        </w:rPr>
        <w:t xml:space="preserve"> ובר מן דין כמה טעמים </w:t>
      </w:r>
      <w:proofErr w:type="spellStart"/>
      <w:r>
        <w:rPr>
          <w:rFonts w:cs="Arial"/>
          <w:rtl/>
        </w:rPr>
        <w:t>שבודאי</w:t>
      </w:r>
      <w:proofErr w:type="spellEnd"/>
      <w:r>
        <w:rPr>
          <w:rFonts w:cs="Arial"/>
          <w:rtl/>
        </w:rPr>
        <w:t xml:space="preserve"> ישתנה הדין שלו עם הגזבר </w:t>
      </w:r>
      <w:proofErr w:type="spellStart"/>
      <w:r>
        <w:rPr>
          <w:rFonts w:cs="Arial"/>
          <w:rtl/>
        </w:rPr>
        <w:t>דבודאי</w:t>
      </w:r>
      <w:proofErr w:type="spellEnd"/>
      <w:r>
        <w:rPr>
          <w:rFonts w:cs="Arial"/>
          <w:rtl/>
        </w:rPr>
        <w:t xml:space="preserve"> דינם שיחלוקו בשבועה לא שייך לגבי הקדש </w:t>
      </w:r>
      <w:proofErr w:type="spellStart"/>
      <w:r>
        <w:rPr>
          <w:rFonts w:cs="Arial"/>
          <w:rtl/>
        </w:rPr>
        <w:t>דאין</w:t>
      </w:r>
      <w:proofErr w:type="spellEnd"/>
      <w:r>
        <w:rPr>
          <w:rFonts w:cs="Arial"/>
          <w:rtl/>
        </w:rPr>
        <w:t xml:space="preserve"> </w:t>
      </w:r>
      <w:proofErr w:type="spellStart"/>
      <w:r>
        <w:rPr>
          <w:rFonts w:cs="Arial"/>
          <w:rtl/>
        </w:rPr>
        <w:t>נשבעין</w:t>
      </w:r>
      <w:proofErr w:type="spellEnd"/>
      <w:r>
        <w:rPr>
          <w:rFonts w:cs="Arial"/>
          <w:rtl/>
        </w:rPr>
        <w:t xml:space="preserve"> להקדש, והלה ג"כ אינו צריך שבועה מחזקה </w:t>
      </w:r>
      <w:proofErr w:type="spellStart"/>
      <w:r>
        <w:rPr>
          <w:rFonts w:cs="Arial"/>
          <w:rtl/>
        </w:rPr>
        <w:t>דאין</w:t>
      </w:r>
      <w:proofErr w:type="spellEnd"/>
      <w:r>
        <w:rPr>
          <w:rFonts w:cs="Arial"/>
          <w:rtl/>
        </w:rPr>
        <w:t xml:space="preserve"> אדם חוטא וכמו שהארכתי והעליתי כן בחבילות של ראיות.</w:t>
      </w:r>
    </w:p>
    <w:p w:rsidR="009803A3" w:rsidRDefault="009803A3" w:rsidP="009803A3">
      <w:pPr>
        <w:spacing w:line="360" w:lineRule="auto"/>
        <w:rPr>
          <w:rtl/>
        </w:rPr>
      </w:pPr>
      <w:r>
        <w:rPr>
          <w:rFonts w:cs="Arial"/>
          <w:rtl/>
        </w:rPr>
        <w:t xml:space="preserve">ועוד אפשר </w:t>
      </w:r>
      <w:proofErr w:type="spellStart"/>
      <w:r>
        <w:rPr>
          <w:rFonts w:cs="Arial"/>
          <w:rtl/>
        </w:rPr>
        <w:t>דבספק</w:t>
      </w:r>
      <w:proofErr w:type="spellEnd"/>
      <w:r>
        <w:rPr>
          <w:rFonts w:cs="Arial"/>
          <w:rtl/>
        </w:rPr>
        <w:t xml:space="preserve"> הדיוט לגבי הקדש יהיה יד הקדש על עליונה והכי </w:t>
      </w:r>
      <w:proofErr w:type="spellStart"/>
      <w:r>
        <w:rPr>
          <w:rFonts w:cs="Arial"/>
          <w:rtl/>
        </w:rPr>
        <w:t>מיסתבר</w:t>
      </w:r>
      <w:proofErr w:type="spellEnd"/>
      <w:r>
        <w:rPr>
          <w:rFonts w:cs="Arial"/>
          <w:rtl/>
        </w:rPr>
        <w:t xml:space="preserve"> </w:t>
      </w:r>
      <w:proofErr w:type="spellStart"/>
      <w:r>
        <w:rPr>
          <w:rFonts w:cs="Arial"/>
          <w:rtl/>
        </w:rPr>
        <w:t>דכיון</w:t>
      </w:r>
      <w:proofErr w:type="spellEnd"/>
      <w:r>
        <w:rPr>
          <w:rFonts w:cs="Arial"/>
          <w:rtl/>
        </w:rPr>
        <w:t xml:space="preserve"> </w:t>
      </w:r>
      <w:proofErr w:type="spellStart"/>
      <w:r>
        <w:rPr>
          <w:rFonts w:cs="Arial"/>
          <w:rtl/>
        </w:rPr>
        <w:t>דליכא</w:t>
      </w:r>
      <w:proofErr w:type="spellEnd"/>
      <w:r>
        <w:rPr>
          <w:rFonts w:cs="Arial"/>
          <w:rtl/>
        </w:rPr>
        <w:t xml:space="preserve"> חזקה </w:t>
      </w:r>
      <w:proofErr w:type="spellStart"/>
      <w:r>
        <w:rPr>
          <w:rFonts w:cs="Arial"/>
          <w:rtl/>
        </w:rPr>
        <w:t>דמרא</w:t>
      </w:r>
      <w:proofErr w:type="spellEnd"/>
      <w:r>
        <w:rPr>
          <w:rFonts w:cs="Arial"/>
          <w:rtl/>
        </w:rPr>
        <w:t xml:space="preserve"> קמא ההקדש הו"ל כמוחזק ועומד </w:t>
      </w:r>
      <w:proofErr w:type="spellStart"/>
      <w:r>
        <w:rPr>
          <w:rFonts w:cs="Arial"/>
          <w:rtl/>
        </w:rPr>
        <w:t>דכל</w:t>
      </w:r>
      <w:proofErr w:type="spellEnd"/>
      <w:r>
        <w:rPr>
          <w:rFonts w:cs="Arial"/>
          <w:rtl/>
        </w:rPr>
        <w:t xml:space="preserve"> </w:t>
      </w:r>
      <w:proofErr w:type="spellStart"/>
      <w:r>
        <w:rPr>
          <w:rFonts w:cs="Arial"/>
          <w:rtl/>
        </w:rPr>
        <w:t>היכא</w:t>
      </w:r>
      <w:proofErr w:type="spellEnd"/>
      <w:r>
        <w:rPr>
          <w:rFonts w:cs="Arial"/>
          <w:rtl/>
        </w:rPr>
        <w:t xml:space="preserve"> </w:t>
      </w:r>
      <w:proofErr w:type="spellStart"/>
      <w:r>
        <w:rPr>
          <w:rFonts w:cs="Arial"/>
          <w:rtl/>
        </w:rPr>
        <w:t>דאיתא</w:t>
      </w:r>
      <w:proofErr w:type="spellEnd"/>
      <w:r>
        <w:rPr>
          <w:rFonts w:cs="Arial"/>
          <w:rtl/>
        </w:rPr>
        <w:t xml:space="preserve"> בי </w:t>
      </w:r>
      <w:proofErr w:type="spellStart"/>
      <w:r>
        <w:rPr>
          <w:rFonts w:cs="Arial"/>
          <w:rtl/>
        </w:rPr>
        <w:t>גזא</w:t>
      </w:r>
      <w:proofErr w:type="spellEnd"/>
      <w:r>
        <w:rPr>
          <w:rFonts w:cs="Arial"/>
          <w:rtl/>
        </w:rPr>
        <w:t xml:space="preserve"> </w:t>
      </w:r>
      <w:proofErr w:type="spellStart"/>
      <w:r>
        <w:rPr>
          <w:rFonts w:cs="Arial"/>
          <w:rtl/>
        </w:rPr>
        <w:t>דרחמנא</w:t>
      </w:r>
      <w:proofErr w:type="spellEnd"/>
      <w:r>
        <w:rPr>
          <w:rFonts w:cs="Arial"/>
          <w:rtl/>
        </w:rPr>
        <w:t xml:space="preserve"> איתא כיון </w:t>
      </w:r>
      <w:proofErr w:type="spellStart"/>
      <w:r>
        <w:rPr>
          <w:rFonts w:cs="Arial"/>
          <w:rtl/>
        </w:rPr>
        <w:t>דבתפיסה</w:t>
      </w:r>
      <w:proofErr w:type="spellEnd"/>
      <w:r>
        <w:rPr>
          <w:rFonts w:cs="Arial"/>
          <w:rtl/>
        </w:rPr>
        <w:t xml:space="preserve"> לחוד </w:t>
      </w:r>
      <w:proofErr w:type="spellStart"/>
      <w:r>
        <w:rPr>
          <w:rFonts w:cs="Arial"/>
          <w:rtl/>
        </w:rPr>
        <w:t>תליא</w:t>
      </w:r>
      <w:proofErr w:type="spellEnd"/>
      <w:r>
        <w:rPr>
          <w:rFonts w:cs="Arial"/>
          <w:rtl/>
        </w:rPr>
        <w:t xml:space="preserve"> </w:t>
      </w:r>
      <w:proofErr w:type="spellStart"/>
      <w:r>
        <w:rPr>
          <w:rFonts w:cs="Arial"/>
          <w:rtl/>
        </w:rPr>
        <w:t>מלתא</w:t>
      </w:r>
      <w:proofErr w:type="spellEnd"/>
      <w:r>
        <w:rPr>
          <w:rFonts w:cs="Arial"/>
          <w:rtl/>
        </w:rPr>
        <w:t xml:space="preserve"> אי </w:t>
      </w:r>
      <w:proofErr w:type="spellStart"/>
      <w:r>
        <w:rPr>
          <w:rFonts w:cs="Arial"/>
          <w:rtl/>
        </w:rPr>
        <w:t>אמרינן</w:t>
      </w:r>
      <w:proofErr w:type="spellEnd"/>
      <w:r>
        <w:rPr>
          <w:rFonts w:cs="Arial"/>
          <w:rtl/>
        </w:rPr>
        <w:t xml:space="preserve"> תקפו אין </w:t>
      </w:r>
      <w:proofErr w:type="spellStart"/>
      <w:r>
        <w:rPr>
          <w:rFonts w:cs="Arial"/>
          <w:rtl/>
        </w:rPr>
        <w:t>מוציאין</w:t>
      </w:r>
      <w:proofErr w:type="spellEnd"/>
      <w:r>
        <w:rPr>
          <w:rFonts w:cs="Arial"/>
          <w:rtl/>
        </w:rPr>
        <w:t xml:space="preserve"> מידו ומכל שכן </w:t>
      </w:r>
      <w:proofErr w:type="spellStart"/>
      <w:r>
        <w:rPr>
          <w:rFonts w:cs="Arial"/>
          <w:rtl/>
        </w:rPr>
        <w:t>דאיכא</w:t>
      </w:r>
      <w:proofErr w:type="spellEnd"/>
      <w:r>
        <w:rPr>
          <w:rFonts w:cs="Arial"/>
          <w:rtl/>
        </w:rPr>
        <w:t xml:space="preserve"> בהדיה חזקה </w:t>
      </w:r>
      <w:proofErr w:type="spellStart"/>
      <w:r>
        <w:rPr>
          <w:rFonts w:cs="Arial"/>
          <w:rtl/>
        </w:rPr>
        <w:t>דאין</w:t>
      </w:r>
      <w:proofErr w:type="spellEnd"/>
      <w:r>
        <w:rPr>
          <w:rFonts w:cs="Arial"/>
          <w:rtl/>
        </w:rPr>
        <w:t xml:space="preserve"> אדם חוטא, ואין רצוני להאריך </w:t>
      </w:r>
      <w:proofErr w:type="spellStart"/>
      <w:r>
        <w:rPr>
          <w:rFonts w:cs="Arial"/>
          <w:rtl/>
        </w:rPr>
        <w:t>בענינים</w:t>
      </w:r>
      <w:proofErr w:type="spellEnd"/>
      <w:r>
        <w:rPr>
          <w:rFonts w:cs="Arial"/>
          <w:rtl/>
        </w:rPr>
        <w:t xml:space="preserve"> אלו דודאי שזה מספיק לומר שלא היה לו לשתוק אם נאמר בהחלט </w:t>
      </w:r>
      <w:proofErr w:type="spellStart"/>
      <w:r>
        <w:rPr>
          <w:rFonts w:cs="Arial"/>
          <w:rtl/>
        </w:rPr>
        <w:t>דשייך</w:t>
      </w:r>
      <w:proofErr w:type="spellEnd"/>
      <w:r>
        <w:rPr>
          <w:rFonts w:cs="Arial"/>
          <w:rtl/>
        </w:rPr>
        <w:t xml:space="preserve"> הקדש מספק וא"כ </w:t>
      </w:r>
      <w:proofErr w:type="spellStart"/>
      <w:r>
        <w:rPr>
          <w:rFonts w:cs="Arial"/>
          <w:rtl/>
        </w:rPr>
        <w:t>מדשתק</w:t>
      </w:r>
      <w:proofErr w:type="spellEnd"/>
      <w:r>
        <w:rPr>
          <w:rFonts w:cs="Arial"/>
          <w:rtl/>
        </w:rPr>
        <w:t xml:space="preserve"> </w:t>
      </w:r>
      <w:proofErr w:type="spellStart"/>
      <w:r>
        <w:rPr>
          <w:rFonts w:cs="Arial"/>
          <w:rtl/>
        </w:rPr>
        <w:t>אודויי</w:t>
      </w:r>
      <w:proofErr w:type="spellEnd"/>
      <w:r>
        <w:rPr>
          <w:rFonts w:cs="Arial"/>
          <w:rtl/>
        </w:rPr>
        <w:t xml:space="preserve"> אודי ליה, ועל זה מסיק א"ד </w:t>
      </w:r>
      <w:proofErr w:type="spellStart"/>
      <w:r>
        <w:rPr>
          <w:rFonts w:cs="Arial"/>
          <w:rtl/>
        </w:rPr>
        <w:t>כו</w:t>
      </w:r>
      <w:proofErr w:type="spellEnd"/>
      <w:r>
        <w:rPr>
          <w:rFonts w:cs="Arial"/>
          <w:rtl/>
        </w:rPr>
        <w:t xml:space="preserve">' מה ביתו ברשותו אף כל ברשותו </w:t>
      </w:r>
      <w:proofErr w:type="spellStart"/>
      <w:r>
        <w:rPr>
          <w:rFonts w:cs="Arial"/>
          <w:rtl/>
        </w:rPr>
        <w:t>כו</w:t>
      </w:r>
      <w:proofErr w:type="spellEnd"/>
      <w:r>
        <w:rPr>
          <w:rFonts w:cs="Arial"/>
          <w:rtl/>
        </w:rPr>
        <w:t xml:space="preserve">' וכוונתו בזה </w:t>
      </w:r>
      <w:proofErr w:type="spellStart"/>
      <w:r>
        <w:rPr>
          <w:rFonts w:cs="Arial"/>
          <w:rtl/>
        </w:rPr>
        <w:t>דשמא</w:t>
      </w:r>
      <w:proofErr w:type="spellEnd"/>
      <w:r>
        <w:rPr>
          <w:rFonts w:cs="Arial"/>
          <w:rtl/>
        </w:rPr>
        <w:t xml:space="preserve"> לא שייך להקדיש כלל אלא דבר שהוא </w:t>
      </w:r>
      <w:proofErr w:type="spellStart"/>
      <w:r>
        <w:rPr>
          <w:rFonts w:cs="Arial"/>
          <w:rtl/>
        </w:rPr>
        <w:t>בודאי</w:t>
      </w:r>
      <w:proofErr w:type="spellEnd"/>
      <w:r>
        <w:rPr>
          <w:rFonts w:cs="Arial"/>
          <w:rtl/>
        </w:rPr>
        <w:t xml:space="preserve"> ברשותו </w:t>
      </w:r>
      <w:proofErr w:type="spellStart"/>
      <w:r>
        <w:rPr>
          <w:rFonts w:cs="Arial"/>
          <w:rtl/>
        </w:rPr>
        <w:t>דומיא</w:t>
      </w:r>
      <w:proofErr w:type="spellEnd"/>
      <w:r>
        <w:rPr>
          <w:rFonts w:cs="Arial"/>
          <w:rtl/>
        </w:rPr>
        <w:t xml:space="preserve"> </w:t>
      </w:r>
      <w:proofErr w:type="spellStart"/>
      <w:r>
        <w:rPr>
          <w:rFonts w:cs="Arial"/>
          <w:rtl/>
        </w:rPr>
        <w:t>דביתו</w:t>
      </w:r>
      <w:proofErr w:type="spellEnd"/>
      <w:r>
        <w:rPr>
          <w:rFonts w:cs="Arial"/>
          <w:rtl/>
        </w:rPr>
        <w:t xml:space="preserve">, אבל כשהדבר ספק אם הוא ברשותו ואינו יכול לברר נאמר דלא חל עליו ההקדש כלל, </w:t>
      </w:r>
      <w:proofErr w:type="spellStart"/>
      <w:r>
        <w:rPr>
          <w:rFonts w:cs="Arial"/>
          <w:rtl/>
        </w:rPr>
        <w:t>ולפי"ז</w:t>
      </w:r>
      <w:proofErr w:type="spellEnd"/>
      <w:r>
        <w:rPr>
          <w:rFonts w:cs="Arial"/>
          <w:rtl/>
        </w:rPr>
        <w:t xml:space="preserve"> אפילו על חלקו לא חל ההקדש במה שאינו תופס לגמרי, וא"כ לא שייך עוד לומר שתיקה כהודאה שהלה לא חש להקדישו כיון שאינו חל על הספק ומכל שכן דלפי טענתו ודאי הוא דבר שאינו שלו, כן נראה לי בפשיטות </w:t>
      </w:r>
      <w:proofErr w:type="spellStart"/>
      <w:r>
        <w:rPr>
          <w:rFonts w:cs="Arial"/>
          <w:rtl/>
        </w:rPr>
        <w:t>האיבעיא</w:t>
      </w:r>
      <w:proofErr w:type="spellEnd"/>
      <w:r>
        <w:rPr>
          <w:rFonts w:cs="Arial"/>
          <w:rtl/>
        </w:rPr>
        <w:t xml:space="preserve">, ועל זה </w:t>
      </w:r>
      <w:proofErr w:type="spellStart"/>
      <w:r>
        <w:rPr>
          <w:rFonts w:cs="Arial"/>
          <w:rtl/>
        </w:rPr>
        <w:t>פשיט</w:t>
      </w:r>
      <w:proofErr w:type="spellEnd"/>
      <w:r>
        <w:rPr>
          <w:rFonts w:cs="Arial"/>
          <w:rtl/>
        </w:rPr>
        <w:t xml:space="preserve"> שפיר כמו שיתבאר בסמוך </w:t>
      </w:r>
      <w:proofErr w:type="spellStart"/>
      <w:r>
        <w:rPr>
          <w:rFonts w:cs="Arial"/>
          <w:rtl/>
        </w:rPr>
        <w:t>ודו"ק</w:t>
      </w:r>
      <w:proofErr w:type="spellEnd"/>
      <w:r>
        <w:rPr>
          <w:rFonts w:cs="Arial"/>
          <w:rtl/>
        </w:rPr>
        <w:t>:</w:t>
      </w:r>
    </w:p>
    <w:p w:rsidR="005C1F39" w:rsidRPr="00D00879" w:rsidRDefault="005C1F39" w:rsidP="00442690">
      <w:pPr>
        <w:spacing w:line="360" w:lineRule="auto"/>
        <w:rPr>
          <w:rtl/>
        </w:rPr>
      </w:pPr>
    </w:p>
    <w:p w:rsidR="00955E09" w:rsidRPr="00955E09" w:rsidRDefault="00955E09" w:rsidP="00955E09">
      <w:pPr>
        <w:rPr>
          <w:rtl/>
        </w:rPr>
      </w:pPr>
    </w:p>
    <w:p w:rsidR="00955E09" w:rsidRDefault="00955E09" w:rsidP="0081427C">
      <w:pPr>
        <w:pStyle w:val="21"/>
        <w:rPr>
          <w:rtl/>
        </w:rPr>
      </w:pPr>
    </w:p>
    <w:p w:rsidR="00955E09" w:rsidRDefault="00955E09" w:rsidP="0081427C">
      <w:pPr>
        <w:pStyle w:val="21"/>
        <w:rPr>
          <w:rtl/>
        </w:rPr>
      </w:pPr>
    </w:p>
    <w:p w:rsidR="00955E09" w:rsidRDefault="00955E09" w:rsidP="0081427C">
      <w:pPr>
        <w:pStyle w:val="21"/>
        <w:rPr>
          <w:rtl/>
        </w:rPr>
      </w:pPr>
    </w:p>
    <w:p w:rsidR="00955E09" w:rsidRDefault="00955E09" w:rsidP="0081427C">
      <w:pPr>
        <w:pStyle w:val="21"/>
        <w:rPr>
          <w:rtl/>
        </w:rPr>
      </w:pPr>
    </w:p>
    <w:p w:rsidR="0081427C" w:rsidRDefault="0081427C" w:rsidP="0081427C">
      <w:pPr>
        <w:pStyle w:val="21"/>
        <w:rPr>
          <w:rtl/>
        </w:rPr>
      </w:pPr>
      <w:r>
        <w:rPr>
          <w:rFonts w:hint="cs"/>
          <w:rtl/>
        </w:rPr>
        <w:t xml:space="preserve">שני ביאורים </w:t>
      </w:r>
      <w:proofErr w:type="spellStart"/>
      <w:r>
        <w:rPr>
          <w:rFonts w:hint="cs"/>
          <w:rtl/>
        </w:rPr>
        <w:t>בר"ן</w:t>
      </w:r>
      <w:proofErr w:type="spellEnd"/>
      <w:r>
        <w:rPr>
          <w:rFonts w:hint="cs"/>
          <w:rtl/>
        </w:rPr>
        <w:t xml:space="preserve"> לספק </w:t>
      </w:r>
      <w:proofErr w:type="spellStart"/>
      <w:r>
        <w:rPr>
          <w:rFonts w:hint="cs"/>
          <w:rtl/>
        </w:rPr>
        <w:t>הגמ</w:t>
      </w:r>
      <w:proofErr w:type="spellEnd"/>
      <w:r>
        <w:rPr>
          <w:rFonts w:hint="cs"/>
          <w:rtl/>
        </w:rPr>
        <w:t>'</w:t>
      </w:r>
    </w:p>
    <w:p w:rsidR="0081427C" w:rsidRDefault="0081427C" w:rsidP="0081427C">
      <w:pPr>
        <w:pStyle w:val="3"/>
        <w:spacing w:line="360" w:lineRule="auto"/>
        <w:rPr>
          <w:rtl/>
        </w:rPr>
      </w:pPr>
    </w:p>
    <w:p w:rsidR="003B2125" w:rsidRDefault="0081427C" w:rsidP="0081427C">
      <w:pPr>
        <w:pStyle w:val="4"/>
        <w:rPr>
          <w:rFonts w:hint="cs"/>
          <w:rtl/>
        </w:rPr>
      </w:pPr>
      <w:r>
        <w:rPr>
          <w:rtl/>
        </w:rPr>
        <w:t xml:space="preserve">לא </w:t>
      </w:r>
      <w:proofErr w:type="spellStart"/>
      <w:r>
        <w:rPr>
          <w:rtl/>
        </w:rPr>
        <w:t>צריכא</w:t>
      </w:r>
      <w:proofErr w:type="spellEnd"/>
      <w:r>
        <w:rPr>
          <w:rtl/>
        </w:rPr>
        <w:t xml:space="preserve"> </w:t>
      </w:r>
      <w:proofErr w:type="spellStart"/>
      <w:r>
        <w:rPr>
          <w:rtl/>
        </w:rPr>
        <w:t>דאישתיק</w:t>
      </w:r>
      <w:proofErr w:type="spellEnd"/>
      <w:r>
        <w:rPr>
          <w:rtl/>
        </w:rPr>
        <w:t xml:space="preserve"> ולבסוף צווח </w:t>
      </w:r>
      <w:proofErr w:type="spellStart"/>
      <w:r>
        <w:rPr>
          <w:rtl/>
        </w:rPr>
        <w:t>כו</w:t>
      </w:r>
      <w:proofErr w:type="spellEnd"/>
      <w:r>
        <w:rPr>
          <w:rtl/>
        </w:rPr>
        <w:t xml:space="preserve">' נ"ל דבעי' </w:t>
      </w:r>
      <w:proofErr w:type="spellStart"/>
      <w:r>
        <w:rPr>
          <w:rtl/>
        </w:rPr>
        <w:t>ה"פ</w:t>
      </w:r>
      <w:proofErr w:type="spellEnd"/>
      <w:r>
        <w:rPr>
          <w:rtl/>
        </w:rPr>
        <w:t xml:space="preserve"> </w:t>
      </w:r>
      <w:proofErr w:type="spellStart"/>
      <w:r>
        <w:rPr>
          <w:rtl/>
        </w:rPr>
        <w:t>דוודאי</w:t>
      </w:r>
      <w:proofErr w:type="spellEnd"/>
      <w:r>
        <w:rPr>
          <w:rtl/>
        </w:rPr>
        <w:t xml:space="preserve"> פשיטא לן </w:t>
      </w:r>
      <w:proofErr w:type="spellStart"/>
      <w:r>
        <w:rPr>
          <w:rtl/>
        </w:rPr>
        <w:t>דהא</w:t>
      </w:r>
      <w:proofErr w:type="spellEnd"/>
      <w:r>
        <w:rPr>
          <w:rtl/>
        </w:rPr>
        <w:t xml:space="preserve"> </w:t>
      </w:r>
      <w:proofErr w:type="spellStart"/>
      <w:r>
        <w:rPr>
          <w:rtl/>
        </w:rPr>
        <w:t>דאשתיק</w:t>
      </w:r>
      <w:proofErr w:type="spellEnd"/>
      <w:r>
        <w:rPr>
          <w:rtl/>
        </w:rPr>
        <w:t xml:space="preserve"> ולבסוף צווח איכא למתלי' בהודאה כיון </w:t>
      </w:r>
      <w:proofErr w:type="spellStart"/>
      <w:r>
        <w:rPr>
          <w:rtl/>
        </w:rPr>
        <w:t>דאשתיק</w:t>
      </w:r>
      <w:proofErr w:type="spellEnd"/>
      <w:r>
        <w:rPr>
          <w:rtl/>
        </w:rPr>
        <w:t xml:space="preserve"> ואיכא </w:t>
      </w:r>
      <w:proofErr w:type="spellStart"/>
      <w:r>
        <w:rPr>
          <w:rtl/>
        </w:rPr>
        <w:t>למימר</w:t>
      </w:r>
      <w:proofErr w:type="spellEnd"/>
      <w:r>
        <w:rPr>
          <w:rtl/>
        </w:rPr>
        <w:t xml:space="preserve"> </w:t>
      </w:r>
      <w:proofErr w:type="spellStart"/>
      <w:r>
        <w:rPr>
          <w:rtl/>
        </w:rPr>
        <w:t>דלאו</w:t>
      </w:r>
      <w:proofErr w:type="spellEnd"/>
      <w:r>
        <w:rPr>
          <w:rtl/>
        </w:rPr>
        <w:t xml:space="preserve"> הודאה הוא כיון </w:t>
      </w:r>
      <w:proofErr w:type="spellStart"/>
      <w:r>
        <w:rPr>
          <w:rtl/>
        </w:rPr>
        <w:t>דלבסוף</w:t>
      </w:r>
      <w:proofErr w:type="spellEnd"/>
      <w:r>
        <w:rPr>
          <w:rtl/>
        </w:rPr>
        <w:t xml:space="preserve"> צווח </w:t>
      </w:r>
    </w:p>
    <w:p w:rsidR="0081427C" w:rsidRDefault="0081427C" w:rsidP="0081427C">
      <w:pPr>
        <w:pStyle w:val="4"/>
        <w:rPr>
          <w:rtl/>
        </w:rPr>
      </w:pPr>
      <w:bookmarkStart w:id="0" w:name="_GoBack"/>
      <w:bookmarkEnd w:id="0"/>
      <w:r>
        <w:rPr>
          <w:rtl/>
        </w:rPr>
        <w:t xml:space="preserve">אלא הכא </w:t>
      </w:r>
      <w:proofErr w:type="spellStart"/>
      <w:r>
        <w:rPr>
          <w:rtl/>
        </w:rPr>
        <w:t>קמבעי</w:t>
      </w:r>
      <w:proofErr w:type="spellEnd"/>
      <w:r>
        <w:rPr>
          <w:rtl/>
        </w:rPr>
        <w:t xml:space="preserve">' לן כיון </w:t>
      </w:r>
      <w:proofErr w:type="spellStart"/>
      <w:r>
        <w:rPr>
          <w:rtl/>
        </w:rPr>
        <w:t>דוודאי</w:t>
      </w:r>
      <w:proofErr w:type="spellEnd"/>
      <w:r>
        <w:rPr>
          <w:rtl/>
        </w:rPr>
        <w:t xml:space="preserve"> טלית זו מתחילה בספק </w:t>
      </w:r>
      <w:proofErr w:type="spellStart"/>
      <w:r>
        <w:rPr>
          <w:rtl/>
        </w:rPr>
        <w:t>היתה</w:t>
      </w:r>
      <w:proofErr w:type="spellEnd"/>
      <w:r>
        <w:rPr>
          <w:rtl/>
        </w:rPr>
        <w:t xml:space="preserve"> עומדת שלא היינו יודעי' של מי הוא וכיון שכן אף ספק הודאה מהני להעמידה ברשות זה שתקפה או </w:t>
      </w:r>
      <w:proofErr w:type="spellStart"/>
      <w:r>
        <w:rPr>
          <w:rtl/>
        </w:rPr>
        <w:t>דלמא</w:t>
      </w:r>
      <w:proofErr w:type="spellEnd"/>
      <w:r>
        <w:rPr>
          <w:rtl/>
        </w:rPr>
        <w:t xml:space="preserve"> כיון </w:t>
      </w:r>
      <w:proofErr w:type="spellStart"/>
      <w:r>
        <w:rPr>
          <w:rtl/>
        </w:rPr>
        <w:t>דקצווח</w:t>
      </w:r>
      <w:proofErr w:type="spellEnd"/>
      <w:r>
        <w:rPr>
          <w:rtl/>
        </w:rPr>
        <w:t xml:space="preserve"> ואיכא </w:t>
      </w:r>
      <w:proofErr w:type="spellStart"/>
      <w:r>
        <w:rPr>
          <w:rtl/>
        </w:rPr>
        <w:t>למימר</w:t>
      </w:r>
      <w:proofErr w:type="spellEnd"/>
      <w:r>
        <w:rPr>
          <w:rtl/>
        </w:rPr>
        <w:t xml:space="preserve"> </w:t>
      </w:r>
      <w:proofErr w:type="spellStart"/>
      <w:r>
        <w:rPr>
          <w:rtl/>
        </w:rPr>
        <w:t>דהא</w:t>
      </w:r>
      <w:proofErr w:type="spellEnd"/>
      <w:r>
        <w:rPr>
          <w:rtl/>
        </w:rPr>
        <w:t xml:space="preserve"> </w:t>
      </w:r>
      <w:proofErr w:type="spellStart"/>
      <w:r>
        <w:rPr>
          <w:rtl/>
        </w:rPr>
        <w:t>דאשתיק</w:t>
      </w:r>
      <w:proofErr w:type="spellEnd"/>
      <w:r>
        <w:rPr>
          <w:rtl/>
        </w:rPr>
        <w:t xml:space="preserve"> לאו משום הודאה הוא, ואין </w:t>
      </w:r>
      <w:proofErr w:type="spellStart"/>
      <w:r>
        <w:rPr>
          <w:rtl/>
        </w:rPr>
        <w:t>תולין</w:t>
      </w:r>
      <w:proofErr w:type="spellEnd"/>
      <w:r>
        <w:rPr>
          <w:rtl/>
        </w:rPr>
        <w:t xml:space="preserve"> לומר שמא הודה לפי שטלית זו מתחלה לא </w:t>
      </w:r>
      <w:proofErr w:type="spellStart"/>
      <w:r>
        <w:rPr>
          <w:rtl/>
        </w:rPr>
        <w:t>היתה</w:t>
      </w:r>
      <w:proofErr w:type="spellEnd"/>
      <w:r>
        <w:rPr>
          <w:rtl/>
        </w:rPr>
        <w:t xml:space="preserve"> מוטלת בספק </w:t>
      </w:r>
      <w:proofErr w:type="spellStart"/>
      <w:r>
        <w:rPr>
          <w:rtl/>
        </w:rPr>
        <w:t>דאנן</w:t>
      </w:r>
      <w:proofErr w:type="spellEnd"/>
      <w:r>
        <w:rPr>
          <w:rtl/>
        </w:rPr>
        <w:t xml:space="preserve"> סהדי דמאי </w:t>
      </w:r>
      <w:proofErr w:type="spellStart"/>
      <w:r>
        <w:rPr>
          <w:rtl/>
        </w:rPr>
        <w:t>דתפוס</w:t>
      </w:r>
      <w:proofErr w:type="spellEnd"/>
      <w:r>
        <w:rPr>
          <w:rtl/>
        </w:rPr>
        <w:t xml:space="preserve"> האי </w:t>
      </w:r>
      <w:proofErr w:type="spellStart"/>
      <w:r>
        <w:rPr>
          <w:rtl/>
        </w:rPr>
        <w:t>דידי</w:t>
      </w:r>
      <w:proofErr w:type="spellEnd"/>
      <w:r>
        <w:rPr>
          <w:rtl/>
        </w:rPr>
        <w:t xml:space="preserve">' הוא ומאי </w:t>
      </w:r>
      <w:proofErr w:type="spellStart"/>
      <w:r>
        <w:rPr>
          <w:rtl/>
        </w:rPr>
        <w:t>דתפוס</w:t>
      </w:r>
      <w:proofErr w:type="spellEnd"/>
      <w:r>
        <w:rPr>
          <w:rtl/>
        </w:rPr>
        <w:t xml:space="preserve"> האי </w:t>
      </w:r>
      <w:proofErr w:type="spellStart"/>
      <w:r>
        <w:rPr>
          <w:rtl/>
        </w:rPr>
        <w:t>דידי</w:t>
      </w:r>
      <w:proofErr w:type="spellEnd"/>
      <w:r>
        <w:rPr>
          <w:rtl/>
        </w:rPr>
        <w:t xml:space="preserve">' הוא וכיון שכן אין ספק הודאה מוציא מידי וודאי ואם תרצה תפרש </w:t>
      </w:r>
      <w:proofErr w:type="spellStart"/>
      <w:r>
        <w:rPr>
          <w:rtl/>
        </w:rPr>
        <w:t>דכי</w:t>
      </w:r>
      <w:proofErr w:type="spellEnd"/>
      <w:r>
        <w:rPr>
          <w:rtl/>
        </w:rPr>
        <w:t xml:space="preserve"> אמרי' או דילמא כיון </w:t>
      </w:r>
      <w:proofErr w:type="spellStart"/>
      <w:r>
        <w:rPr>
          <w:rtl/>
        </w:rPr>
        <w:t>דקא</w:t>
      </w:r>
      <w:proofErr w:type="spellEnd"/>
      <w:r>
        <w:rPr>
          <w:rtl/>
        </w:rPr>
        <w:t xml:space="preserve"> צווח וכו' הכי </w:t>
      </w:r>
      <w:proofErr w:type="spellStart"/>
      <w:r>
        <w:rPr>
          <w:rtl/>
        </w:rPr>
        <w:t>קאמר</w:t>
      </w:r>
      <w:proofErr w:type="spellEnd"/>
      <w:r>
        <w:rPr>
          <w:rtl/>
        </w:rPr>
        <w:t xml:space="preserve"> שאפי' נאמר שטלית זו בספק </w:t>
      </w:r>
      <w:proofErr w:type="spellStart"/>
      <w:r>
        <w:rPr>
          <w:rtl/>
        </w:rPr>
        <w:t>היתה</w:t>
      </w:r>
      <w:proofErr w:type="spellEnd"/>
      <w:r>
        <w:rPr>
          <w:rtl/>
        </w:rPr>
        <w:t xml:space="preserve"> מונחת </w:t>
      </w:r>
      <w:proofErr w:type="spellStart"/>
      <w:r>
        <w:rPr>
          <w:rtl/>
        </w:rPr>
        <w:t>בתחלה</w:t>
      </w:r>
      <w:proofErr w:type="spellEnd"/>
      <w:r>
        <w:rPr>
          <w:rtl/>
        </w:rPr>
        <w:t xml:space="preserve"> אין </w:t>
      </w:r>
      <w:proofErr w:type="spellStart"/>
      <w:r>
        <w:rPr>
          <w:rtl/>
        </w:rPr>
        <w:t>מעמידין</w:t>
      </w:r>
      <w:proofErr w:type="spellEnd"/>
      <w:r>
        <w:rPr>
          <w:rtl/>
        </w:rPr>
        <w:t xml:space="preserve"> אותה בחזקת זה שתקפה משום </w:t>
      </w:r>
      <w:proofErr w:type="spellStart"/>
      <w:r>
        <w:rPr>
          <w:rtl/>
        </w:rPr>
        <w:t>דליכא</w:t>
      </w:r>
      <w:proofErr w:type="spellEnd"/>
      <w:r>
        <w:rPr>
          <w:rtl/>
        </w:rPr>
        <w:t xml:space="preserve"> </w:t>
      </w:r>
      <w:proofErr w:type="spellStart"/>
      <w:r>
        <w:rPr>
          <w:rtl/>
        </w:rPr>
        <w:t>לספוקי</w:t>
      </w:r>
      <w:proofErr w:type="spellEnd"/>
      <w:r>
        <w:rPr>
          <w:rtl/>
        </w:rPr>
        <w:t xml:space="preserve"> בהודאה כלל [</w:t>
      </w:r>
      <w:proofErr w:type="spellStart"/>
      <w:r>
        <w:rPr>
          <w:rtl/>
        </w:rPr>
        <w:t>דכיון</w:t>
      </w:r>
      <w:proofErr w:type="spellEnd"/>
      <w:r>
        <w:rPr>
          <w:rtl/>
        </w:rPr>
        <w:t xml:space="preserve"> </w:t>
      </w:r>
      <w:proofErr w:type="spellStart"/>
      <w:r>
        <w:rPr>
          <w:rtl/>
        </w:rPr>
        <w:t>דקא</w:t>
      </w:r>
      <w:proofErr w:type="spellEnd"/>
      <w:r>
        <w:rPr>
          <w:rtl/>
        </w:rPr>
        <w:t xml:space="preserve"> צווח </w:t>
      </w:r>
      <w:proofErr w:type="spellStart"/>
      <w:r>
        <w:rPr>
          <w:rtl/>
        </w:rPr>
        <w:t>איגלאי</w:t>
      </w:r>
      <w:proofErr w:type="spellEnd"/>
      <w:r>
        <w:rPr>
          <w:rtl/>
        </w:rPr>
        <w:t xml:space="preserve"> מילתא </w:t>
      </w:r>
      <w:proofErr w:type="spellStart"/>
      <w:r>
        <w:rPr>
          <w:rtl/>
        </w:rPr>
        <w:t>בודאי</w:t>
      </w:r>
      <w:proofErr w:type="spellEnd"/>
      <w:r>
        <w:rPr>
          <w:rtl/>
        </w:rPr>
        <w:t xml:space="preserve"> </w:t>
      </w:r>
      <w:proofErr w:type="spellStart"/>
      <w:r>
        <w:rPr>
          <w:rtl/>
        </w:rPr>
        <w:t>דההוא</w:t>
      </w:r>
      <w:proofErr w:type="spellEnd"/>
      <w:r>
        <w:rPr>
          <w:rtl/>
        </w:rPr>
        <w:t xml:space="preserve"> </w:t>
      </w:r>
      <w:proofErr w:type="spellStart"/>
      <w:r>
        <w:rPr>
          <w:rtl/>
        </w:rPr>
        <w:t>דאשתיק</w:t>
      </w:r>
      <w:proofErr w:type="spellEnd"/>
      <w:r>
        <w:rPr>
          <w:rtl/>
        </w:rPr>
        <w:t xml:space="preserve"> סבר הא </w:t>
      </w:r>
      <w:proofErr w:type="spellStart"/>
      <w:r>
        <w:rPr>
          <w:rtl/>
        </w:rPr>
        <w:t>קחזו</w:t>
      </w:r>
      <w:proofErr w:type="spellEnd"/>
      <w:r>
        <w:rPr>
          <w:rtl/>
        </w:rPr>
        <w:t xml:space="preserve"> ליה רבנן ולא משום הודאה כלל] ומ"מ כי אמרי' כיון </w:t>
      </w:r>
      <w:proofErr w:type="spellStart"/>
      <w:r>
        <w:rPr>
          <w:rtl/>
        </w:rPr>
        <w:t>דאשתיק</w:t>
      </w:r>
      <w:proofErr w:type="spellEnd"/>
      <w:r>
        <w:rPr>
          <w:rtl/>
        </w:rPr>
        <w:t xml:space="preserve"> </w:t>
      </w:r>
      <w:proofErr w:type="spellStart"/>
      <w:r>
        <w:rPr>
          <w:rtl/>
        </w:rPr>
        <w:t>אודוי</w:t>
      </w:r>
      <w:proofErr w:type="spellEnd"/>
      <w:r>
        <w:rPr>
          <w:rtl/>
        </w:rPr>
        <w:t xml:space="preserve">' אודי ליה לומר שאפשר לתלות בהודאה וכיון שהטלית זו בספק </w:t>
      </w:r>
      <w:proofErr w:type="spellStart"/>
      <w:r>
        <w:rPr>
          <w:rtl/>
        </w:rPr>
        <w:t>היתה</w:t>
      </w:r>
      <w:proofErr w:type="spellEnd"/>
      <w:r>
        <w:rPr>
          <w:rtl/>
        </w:rPr>
        <w:t xml:space="preserve"> עומדת מתחלה אף בספק הודאה סגי' לי' אבל אלו היינו </w:t>
      </w:r>
      <w:proofErr w:type="spellStart"/>
      <w:r>
        <w:rPr>
          <w:rtl/>
        </w:rPr>
        <w:t>תופסי</w:t>
      </w:r>
      <w:proofErr w:type="spellEnd"/>
      <w:r>
        <w:rPr>
          <w:rtl/>
        </w:rPr>
        <w:t xml:space="preserve">' אותה </w:t>
      </w:r>
      <w:proofErr w:type="spellStart"/>
      <w:r>
        <w:rPr>
          <w:rtl/>
        </w:rPr>
        <w:t>בתחלה</w:t>
      </w:r>
      <w:proofErr w:type="spellEnd"/>
      <w:r>
        <w:rPr>
          <w:rtl/>
        </w:rPr>
        <w:t xml:space="preserve"> כאלו היא של שניהם בוודאי הדבר ברור שאין זו מעמידתה בחזקת התופס ובסמוך תראה בהא </w:t>
      </w:r>
      <w:proofErr w:type="spellStart"/>
      <w:r>
        <w:rPr>
          <w:rtl/>
        </w:rPr>
        <w:t>דבעינן</w:t>
      </w:r>
      <w:proofErr w:type="spellEnd"/>
      <w:r>
        <w:rPr>
          <w:rtl/>
        </w:rPr>
        <w:t xml:space="preserve"> לקמן הקדישה בלא תקפה מה הביאני לפרש כך:</w:t>
      </w:r>
    </w:p>
    <w:p w:rsidR="0081427C" w:rsidRDefault="0081427C" w:rsidP="0081427C">
      <w:pPr>
        <w:rPr>
          <w:rtl/>
        </w:rPr>
      </w:pPr>
    </w:p>
    <w:p w:rsidR="0081427C" w:rsidRPr="0081427C" w:rsidRDefault="0081427C" w:rsidP="0081427C">
      <w:pPr>
        <w:pStyle w:val="af2"/>
        <w:rPr>
          <w:rtl/>
        </w:rPr>
      </w:pPr>
      <w:r>
        <w:rPr>
          <w:rtl/>
        </w:rPr>
        <w:t xml:space="preserve">חידושי </w:t>
      </w:r>
      <w:proofErr w:type="spellStart"/>
      <w:r>
        <w:rPr>
          <w:rtl/>
        </w:rPr>
        <w:t>הר"ן</w:t>
      </w:r>
      <w:proofErr w:type="spellEnd"/>
      <w:r>
        <w:rPr>
          <w:rtl/>
        </w:rPr>
        <w:t xml:space="preserve"> מסכת בבא מציעא דף ו עמוד א</w:t>
      </w:r>
    </w:p>
    <w:p w:rsidR="0081427C" w:rsidRPr="0081427C" w:rsidRDefault="0081427C" w:rsidP="0081427C">
      <w:pPr>
        <w:pStyle w:val="4"/>
        <w:rPr>
          <w:rtl/>
        </w:rPr>
      </w:pPr>
    </w:p>
    <w:p w:rsidR="004A24ED" w:rsidRDefault="004A24ED" w:rsidP="004A24ED">
      <w:pPr>
        <w:pStyle w:val="af2"/>
        <w:rPr>
          <w:rtl/>
        </w:rPr>
      </w:pPr>
    </w:p>
    <w:p w:rsidR="004A24ED" w:rsidRDefault="004A24ED" w:rsidP="004A24ED">
      <w:pPr>
        <w:pStyle w:val="21"/>
        <w:rPr>
          <w:rtl/>
        </w:rPr>
      </w:pPr>
      <w:r>
        <w:rPr>
          <w:rFonts w:hint="cs"/>
          <w:rtl/>
        </w:rPr>
        <w:t>האם אפשר להביא ראיה אחרי הודאה</w:t>
      </w:r>
    </w:p>
    <w:p w:rsidR="004E104D" w:rsidRDefault="00C721AC" w:rsidP="004A24ED">
      <w:pPr>
        <w:rPr>
          <w:rtl/>
        </w:rPr>
      </w:pPr>
      <w:r>
        <w:rPr>
          <w:rFonts w:hint="cs"/>
          <w:rtl/>
        </w:rPr>
        <w:t xml:space="preserve">לכאורה אם דברי רב נחמן </w:t>
      </w:r>
      <w:proofErr w:type="spellStart"/>
      <w:r>
        <w:rPr>
          <w:rFonts w:hint="cs"/>
          <w:rtl/>
        </w:rPr>
        <w:t>מתיחסים</w:t>
      </w:r>
      <w:proofErr w:type="spellEnd"/>
      <w:r>
        <w:rPr>
          <w:rFonts w:hint="cs"/>
          <w:rtl/>
        </w:rPr>
        <w:t xml:space="preserve"> לספקו של ר' זירא משמע שאחרי הודאה אפשר להביא ראיה ואין </w:t>
      </w:r>
      <w:proofErr w:type="spellStart"/>
      <w:r>
        <w:rPr>
          <w:rFonts w:hint="cs"/>
          <w:rtl/>
        </w:rPr>
        <w:t>בכח</w:t>
      </w:r>
      <w:proofErr w:type="spellEnd"/>
      <w:r>
        <w:rPr>
          <w:rFonts w:hint="cs"/>
          <w:rtl/>
        </w:rPr>
        <w:t xml:space="preserve"> ההודאה למנוע את </w:t>
      </w:r>
      <w:proofErr w:type="spellStart"/>
      <w:r>
        <w:rPr>
          <w:rFonts w:hint="cs"/>
          <w:rtl/>
        </w:rPr>
        <w:t>כח</w:t>
      </w:r>
      <w:proofErr w:type="spellEnd"/>
      <w:r>
        <w:rPr>
          <w:rFonts w:hint="cs"/>
          <w:rtl/>
        </w:rPr>
        <w:t xml:space="preserve"> הראיה.</w:t>
      </w:r>
      <w:r w:rsidR="003C0F83">
        <w:rPr>
          <w:rFonts w:hint="cs"/>
          <w:rtl/>
        </w:rPr>
        <w:t xml:space="preserve"> אלא שמדובר בשנים אוחזים ובספק</w:t>
      </w:r>
      <w:r w:rsidR="004E104D">
        <w:rPr>
          <w:rFonts w:hint="cs"/>
          <w:rtl/>
        </w:rPr>
        <w:t xml:space="preserve"> הודאה אבל </w:t>
      </w:r>
      <w:proofErr w:type="spellStart"/>
      <w:r w:rsidR="004E104D">
        <w:rPr>
          <w:rFonts w:hint="cs"/>
          <w:rtl/>
        </w:rPr>
        <w:t>בודאי</w:t>
      </w:r>
      <w:proofErr w:type="spellEnd"/>
      <w:r w:rsidR="004E104D">
        <w:rPr>
          <w:rFonts w:hint="cs"/>
          <w:rtl/>
        </w:rPr>
        <w:t xml:space="preserve"> הודאה לא תועיל</w:t>
      </w:r>
      <w:r w:rsidR="0071750D">
        <w:rPr>
          <w:rFonts w:hint="cs"/>
          <w:rtl/>
        </w:rPr>
        <w:t xml:space="preserve"> </w:t>
      </w:r>
      <w:r w:rsidR="003C0F83">
        <w:rPr>
          <w:rFonts w:hint="cs"/>
          <w:rtl/>
        </w:rPr>
        <w:t>ראיה</w:t>
      </w:r>
      <w:r w:rsidR="004E104D">
        <w:rPr>
          <w:rFonts w:hint="cs"/>
          <w:rtl/>
        </w:rPr>
        <w:t xml:space="preserve">. וכך מפורש </w:t>
      </w:r>
      <w:proofErr w:type="spellStart"/>
      <w:r w:rsidR="004E104D">
        <w:rPr>
          <w:rFonts w:hint="cs"/>
          <w:rtl/>
        </w:rPr>
        <w:t>בשקלא</w:t>
      </w:r>
      <w:proofErr w:type="spellEnd"/>
      <w:r w:rsidR="004E104D">
        <w:rPr>
          <w:rFonts w:hint="cs"/>
          <w:rtl/>
        </w:rPr>
        <w:t xml:space="preserve"> וטריא של </w:t>
      </w:r>
      <w:proofErr w:type="spellStart"/>
      <w:r w:rsidR="004E104D">
        <w:rPr>
          <w:rFonts w:hint="cs"/>
          <w:rtl/>
        </w:rPr>
        <w:t>הגמ</w:t>
      </w:r>
      <w:proofErr w:type="spellEnd"/>
      <w:r w:rsidR="004E104D">
        <w:rPr>
          <w:rFonts w:hint="cs"/>
          <w:rtl/>
        </w:rPr>
        <w:t>':</w:t>
      </w:r>
    </w:p>
    <w:p w:rsidR="004E104D" w:rsidRDefault="004E104D" w:rsidP="004A24ED">
      <w:pPr>
        <w:rPr>
          <w:rtl/>
        </w:rPr>
      </w:pPr>
    </w:p>
    <w:p w:rsidR="004E104D" w:rsidRDefault="004E104D" w:rsidP="004E104D">
      <w:pPr>
        <w:pStyle w:val="4"/>
        <w:rPr>
          <w:rtl/>
        </w:rPr>
      </w:pPr>
      <w:r>
        <w:rPr>
          <w:rtl/>
        </w:rPr>
        <w:lastRenderedPageBreak/>
        <w:t xml:space="preserve">מה לפיו - שכן אינו בהכחשה, </w:t>
      </w:r>
    </w:p>
    <w:p w:rsidR="004E104D" w:rsidRDefault="004E104D" w:rsidP="004E104D">
      <w:pPr>
        <w:rPr>
          <w:rtl/>
        </w:rPr>
      </w:pPr>
    </w:p>
    <w:p w:rsidR="004E104D" w:rsidRDefault="004E104D" w:rsidP="004E104D">
      <w:pPr>
        <w:pStyle w:val="af2"/>
        <w:rPr>
          <w:rtl/>
        </w:rPr>
      </w:pPr>
      <w:r>
        <w:rPr>
          <w:rtl/>
        </w:rPr>
        <w:t>תלמוד בבלי מסכת בבא מציעא דף ד עמוד א</w:t>
      </w:r>
    </w:p>
    <w:p w:rsidR="004A24ED" w:rsidRDefault="003C0F83" w:rsidP="004A24ED">
      <w:pPr>
        <w:rPr>
          <w:rtl/>
        </w:rPr>
      </w:pPr>
      <w:r>
        <w:rPr>
          <w:rFonts w:hint="cs"/>
          <w:rtl/>
        </w:rPr>
        <w:t xml:space="preserve"> וכך מפורש בחידושים </w:t>
      </w:r>
      <w:proofErr w:type="spellStart"/>
      <w:r>
        <w:rPr>
          <w:rFonts w:hint="cs"/>
          <w:rtl/>
        </w:rPr>
        <w:t>המחיוחסים</w:t>
      </w:r>
      <w:proofErr w:type="spellEnd"/>
      <w:r>
        <w:rPr>
          <w:rFonts w:hint="cs"/>
          <w:rtl/>
        </w:rPr>
        <w:t xml:space="preserve"> </w:t>
      </w:r>
      <w:proofErr w:type="spellStart"/>
      <w:r>
        <w:rPr>
          <w:rFonts w:hint="cs"/>
          <w:rtl/>
        </w:rPr>
        <w:t>לריטב"א</w:t>
      </w:r>
      <w:proofErr w:type="spellEnd"/>
      <w:r>
        <w:rPr>
          <w:rFonts w:hint="cs"/>
          <w:rtl/>
        </w:rPr>
        <w:t>:</w:t>
      </w:r>
    </w:p>
    <w:p w:rsidR="00C721AC" w:rsidRDefault="00C721AC" w:rsidP="004A24ED">
      <w:pPr>
        <w:rPr>
          <w:rtl/>
        </w:rPr>
      </w:pPr>
    </w:p>
    <w:p w:rsidR="00C721AC" w:rsidRDefault="00C721AC" w:rsidP="00C721AC">
      <w:pPr>
        <w:pStyle w:val="3"/>
        <w:rPr>
          <w:rtl/>
        </w:rPr>
      </w:pPr>
      <w:r>
        <w:rPr>
          <w:rFonts w:hint="cs"/>
          <w:rtl/>
        </w:rPr>
        <w:t xml:space="preserve">שיטת חידושים המיוחסים </w:t>
      </w:r>
      <w:proofErr w:type="spellStart"/>
      <w:r>
        <w:rPr>
          <w:rFonts w:hint="cs"/>
          <w:rtl/>
        </w:rPr>
        <w:t>לריטב"א</w:t>
      </w:r>
      <w:proofErr w:type="spellEnd"/>
    </w:p>
    <w:p w:rsidR="000F60C1" w:rsidRDefault="00AE058A" w:rsidP="00AE058A">
      <w:pPr>
        <w:pStyle w:val="4"/>
        <w:rPr>
          <w:rtl/>
        </w:rPr>
      </w:pPr>
      <w:r>
        <w:rPr>
          <w:rtl/>
        </w:rPr>
        <w:t xml:space="preserve">בעי רבי זירא תקפה אחד בפנינו מהו </w:t>
      </w:r>
      <w:proofErr w:type="spellStart"/>
      <w:r>
        <w:rPr>
          <w:rtl/>
        </w:rPr>
        <w:t>היכי</w:t>
      </w:r>
      <w:proofErr w:type="spellEnd"/>
      <w:r>
        <w:rPr>
          <w:rtl/>
        </w:rPr>
        <w:t xml:space="preserve"> דמי אי </w:t>
      </w:r>
      <w:proofErr w:type="spellStart"/>
      <w:r>
        <w:rPr>
          <w:rtl/>
        </w:rPr>
        <w:t>דאשתיק</w:t>
      </w:r>
      <w:proofErr w:type="spellEnd"/>
      <w:r>
        <w:rPr>
          <w:rtl/>
        </w:rPr>
        <w:t xml:space="preserve"> </w:t>
      </w:r>
      <w:proofErr w:type="spellStart"/>
      <w:r>
        <w:rPr>
          <w:rtl/>
        </w:rPr>
        <w:t>אודויי</w:t>
      </w:r>
      <w:proofErr w:type="spellEnd"/>
      <w:r>
        <w:rPr>
          <w:rtl/>
        </w:rPr>
        <w:t xml:space="preserve"> אודי ליה אי </w:t>
      </w:r>
      <w:proofErr w:type="spellStart"/>
      <w:r>
        <w:rPr>
          <w:rtl/>
        </w:rPr>
        <w:t>דקא</w:t>
      </w:r>
      <w:proofErr w:type="spellEnd"/>
      <w:r>
        <w:rPr>
          <w:rtl/>
        </w:rPr>
        <w:t xml:space="preserve"> צווח מאי </w:t>
      </w:r>
      <w:proofErr w:type="spellStart"/>
      <w:r>
        <w:rPr>
          <w:rtl/>
        </w:rPr>
        <w:t>ה"ל</w:t>
      </w:r>
      <w:proofErr w:type="spellEnd"/>
      <w:r>
        <w:rPr>
          <w:rtl/>
        </w:rPr>
        <w:t xml:space="preserve"> למעבד לא </w:t>
      </w:r>
      <w:proofErr w:type="spellStart"/>
      <w:r>
        <w:rPr>
          <w:rtl/>
        </w:rPr>
        <w:t>צריכא</w:t>
      </w:r>
      <w:proofErr w:type="spellEnd"/>
      <w:r>
        <w:rPr>
          <w:rtl/>
        </w:rPr>
        <w:t xml:space="preserve"> </w:t>
      </w:r>
      <w:proofErr w:type="spellStart"/>
      <w:r>
        <w:rPr>
          <w:rtl/>
        </w:rPr>
        <w:t>דאשתיק</w:t>
      </w:r>
      <w:proofErr w:type="spellEnd"/>
      <w:r>
        <w:rPr>
          <w:rtl/>
        </w:rPr>
        <w:t xml:space="preserve"> מתחלה ולבסוף צווח מי </w:t>
      </w:r>
      <w:proofErr w:type="spellStart"/>
      <w:r>
        <w:rPr>
          <w:rtl/>
        </w:rPr>
        <w:t>אמרינן</w:t>
      </w:r>
      <w:proofErr w:type="spellEnd"/>
      <w:r>
        <w:rPr>
          <w:rtl/>
        </w:rPr>
        <w:t xml:space="preserve"> </w:t>
      </w:r>
      <w:proofErr w:type="spellStart"/>
      <w:r>
        <w:rPr>
          <w:rtl/>
        </w:rPr>
        <w:t>מדאשתיק</w:t>
      </w:r>
      <w:proofErr w:type="spellEnd"/>
      <w:r>
        <w:rPr>
          <w:rtl/>
        </w:rPr>
        <w:t xml:space="preserve"> מעיקרא </w:t>
      </w:r>
      <w:proofErr w:type="spellStart"/>
      <w:r>
        <w:rPr>
          <w:rtl/>
        </w:rPr>
        <w:t>אודויי</w:t>
      </w:r>
      <w:proofErr w:type="spellEnd"/>
      <w:r>
        <w:rPr>
          <w:rtl/>
        </w:rPr>
        <w:t xml:space="preserve"> אודי ליה או דילמא כיון </w:t>
      </w:r>
      <w:proofErr w:type="spellStart"/>
      <w:r>
        <w:rPr>
          <w:rtl/>
        </w:rPr>
        <w:t>דקא</w:t>
      </w:r>
      <w:proofErr w:type="spellEnd"/>
      <w:r>
        <w:rPr>
          <w:rtl/>
        </w:rPr>
        <w:t xml:space="preserve"> צווח השתא </w:t>
      </w:r>
      <w:proofErr w:type="spellStart"/>
      <w:r>
        <w:rPr>
          <w:rtl/>
        </w:rPr>
        <w:t>איגלאי</w:t>
      </w:r>
      <w:proofErr w:type="spellEnd"/>
      <w:r>
        <w:rPr>
          <w:rtl/>
        </w:rPr>
        <w:t xml:space="preserve"> מילתא </w:t>
      </w:r>
      <w:proofErr w:type="spellStart"/>
      <w:r>
        <w:rPr>
          <w:rtl/>
        </w:rPr>
        <w:t>דהא</w:t>
      </w:r>
      <w:proofErr w:type="spellEnd"/>
      <w:r>
        <w:rPr>
          <w:rtl/>
        </w:rPr>
        <w:t xml:space="preserve"> </w:t>
      </w:r>
      <w:proofErr w:type="spellStart"/>
      <w:r>
        <w:rPr>
          <w:rtl/>
        </w:rPr>
        <w:t>דאשתיק</w:t>
      </w:r>
      <w:proofErr w:type="spellEnd"/>
      <w:r>
        <w:rPr>
          <w:rtl/>
        </w:rPr>
        <w:t xml:space="preserve"> סבר הא </w:t>
      </w:r>
      <w:proofErr w:type="spellStart"/>
      <w:r>
        <w:rPr>
          <w:rtl/>
        </w:rPr>
        <w:t>קחזו</w:t>
      </w:r>
      <w:proofErr w:type="spellEnd"/>
      <w:r>
        <w:rPr>
          <w:rtl/>
        </w:rPr>
        <w:t xml:space="preserve"> לי רבנן </w:t>
      </w:r>
    </w:p>
    <w:p w:rsidR="00CD4B1C" w:rsidRDefault="00AE058A" w:rsidP="00AE058A">
      <w:pPr>
        <w:pStyle w:val="4"/>
        <w:rPr>
          <w:rtl/>
        </w:rPr>
      </w:pPr>
      <w:r>
        <w:rPr>
          <w:rtl/>
        </w:rPr>
        <w:t xml:space="preserve">כתב הרמב"ן ז"ל </w:t>
      </w:r>
      <w:proofErr w:type="spellStart"/>
      <w:r>
        <w:rPr>
          <w:rtl/>
        </w:rPr>
        <w:t>דמדאמר</w:t>
      </w:r>
      <w:proofErr w:type="spellEnd"/>
      <w:r>
        <w:rPr>
          <w:rtl/>
        </w:rPr>
        <w:t xml:space="preserve"> תקפה אחד בפנינו </w:t>
      </w:r>
      <w:proofErr w:type="spellStart"/>
      <w:r>
        <w:rPr>
          <w:rtl/>
        </w:rPr>
        <w:t>כו</w:t>
      </w:r>
      <w:proofErr w:type="spellEnd"/>
      <w:r>
        <w:rPr>
          <w:rtl/>
        </w:rPr>
        <w:t xml:space="preserve">' פשיטא לן </w:t>
      </w:r>
      <w:proofErr w:type="spellStart"/>
      <w:r>
        <w:rPr>
          <w:rtl/>
        </w:rPr>
        <w:t>דכל</w:t>
      </w:r>
      <w:proofErr w:type="spellEnd"/>
      <w:r>
        <w:rPr>
          <w:rtl/>
        </w:rPr>
        <w:t xml:space="preserve"> אחד שתקף </w:t>
      </w:r>
      <w:proofErr w:type="spellStart"/>
      <w:r>
        <w:rPr>
          <w:rtl/>
        </w:rPr>
        <w:t>לחבירו</w:t>
      </w:r>
      <w:proofErr w:type="spellEnd"/>
      <w:r>
        <w:rPr>
          <w:rtl/>
        </w:rPr>
        <w:t xml:space="preserve"> מה שבידו דאי </w:t>
      </w:r>
      <w:proofErr w:type="spellStart"/>
      <w:r>
        <w:rPr>
          <w:rtl/>
        </w:rPr>
        <w:t>אישתיק</w:t>
      </w:r>
      <w:proofErr w:type="spellEnd"/>
      <w:r>
        <w:rPr>
          <w:rtl/>
        </w:rPr>
        <w:t xml:space="preserve"> לאו הודאה היא </w:t>
      </w:r>
      <w:r w:rsidRPr="000F60C1">
        <w:rPr>
          <w:highlight w:val="yellow"/>
          <w:rtl/>
        </w:rPr>
        <w:t xml:space="preserve">אלא הכא </w:t>
      </w:r>
      <w:proofErr w:type="spellStart"/>
      <w:r w:rsidRPr="000F60C1">
        <w:rPr>
          <w:highlight w:val="yellow"/>
          <w:rtl/>
        </w:rPr>
        <w:t>דמעיקרא</w:t>
      </w:r>
      <w:proofErr w:type="spellEnd"/>
      <w:r w:rsidRPr="000F60C1">
        <w:rPr>
          <w:highlight w:val="yellow"/>
          <w:rtl/>
        </w:rPr>
        <w:t xml:space="preserve"> </w:t>
      </w:r>
      <w:proofErr w:type="spellStart"/>
      <w:r w:rsidRPr="000F60C1">
        <w:rPr>
          <w:highlight w:val="yellow"/>
          <w:rtl/>
        </w:rPr>
        <w:t>תרוייהו</w:t>
      </w:r>
      <w:proofErr w:type="spellEnd"/>
      <w:r w:rsidRPr="000F60C1">
        <w:rPr>
          <w:highlight w:val="yellow"/>
          <w:rtl/>
        </w:rPr>
        <w:t xml:space="preserve"> תפסי בה וכל אחד אומר כולה שלה </w:t>
      </w:r>
      <w:proofErr w:type="spellStart"/>
      <w:r w:rsidRPr="000F60C1">
        <w:rPr>
          <w:highlight w:val="yellow"/>
          <w:rtl/>
        </w:rPr>
        <w:t>והשתא</w:t>
      </w:r>
      <w:proofErr w:type="spellEnd"/>
      <w:r w:rsidRPr="000F60C1">
        <w:rPr>
          <w:highlight w:val="yellow"/>
          <w:rtl/>
        </w:rPr>
        <w:t xml:space="preserve"> תקפה מניה </w:t>
      </w:r>
      <w:proofErr w:type="spellStart"/>
      <w:r w:rsidRPr="000F60C1">
        <w:rPr>
          <w:highlight w:val="yellow"/>
          <w:rtl/>
        </w:rPr>
        <w:t>ואישתוק</w:t>
      </w:r>
      <w:proofErr w:type="spellEnd"/>
      <w:r w:rsidRPr="000F60C1">
        <w:rPr>
          <w:highlight w:val="yellow"/>
          <w:rtl/>
        </w:rPr>
        <w:t xml:space="preserve"> בה מספקא לן אי הוי הודאה אי לאו.</w:t>
      </w:r>
      <w:r>
        <w:rPr>
          <w:rtl/>
        </w:rPr>
        <w:t xml:space="preserve"> </w:t>
      </w:r>
    </w:p>
    <w:p w:rsidR="003C0F83" w:rsidRDefault="00AE058A" w:rsidP="00AE058A">
      <w:pPr>
        <w:pStyle w:val="4"/>
        <w:rPr>
          <w:rtl/>
        </w:rPr>
      </w:pPr>
      <w:r>
        <w:rPr>
          <w:rtl/>
        </w:rPr>
        <w:t xml:space="preserve">הא </w:t>
      </w:r>
      <w:proofErr w:type="spellStart"/>
      <w:r>
        <w:rPr>
          <w:rtl/>
        </w:rPr>
        <w:t>קא</w:t>
      </w:r>
      <w:proofErr w:type="spellEnd"/>
      <w:r>
        <w:rPr>
          <w:rtl/>
        </w:rPr>
        <w:t xml:space="preserve"> חזו לי רבנן משמע </w:t>
      </w:r>
      <w:proofErr w:type="spellStart"/>
      <w:r>
        <w:rPr>
          <w:rtl/>
        </w:rPr>
        <w:t>דדוקא</w:t>
      </w:r>
      <w:proofErr w:type="spellEnd"/>
      <w:r>
        <w:rPr>
          <w:rtl/>
        </w:rPr>
        <w:t xml:space="preserve"> בפני ב"ד הוא </w:t>
      </w:r>
      <w:proofErr w:type="spellStart"/>
      <w:r>
        <w:rPr>
          <w:rtl/>
        </w:rPr>
        <w:t>דמספקינן</w:t>
      </w:r>
      <w:proofErr w:type="spellEnd"/>
      <w:r>
        <w:rPr>
          <w:rtl/>
        </w:rPr>
        <w:t xml:space="preserve"> </w:t>
      </w:r>
      <w:proofErr w:type="spellStart"/>
      <w:r>
        <w:rPr>
          <w:rtl/>
        </w:rPr>
        <w:t>דשתיקתו</w:t>
      </w:r>
      <w:proofErr w:type="spellEnd"/>
      <w:r>
        <w:rPr>
          <w:rtl/>
        </w:rPr>
        <w:t xml:space="preserve"> לאו הודאה היא משום </w:t>
      </w:r>
      <w:proofErr w:type="spellStart"/>
      <w:r>
        <w:rPr>
          <w:rtl/>
        </w:rPr>
        <w:t>דסבור</w:t>
      </w:r>
      <w:proofErr w:type="spellEnd"/>
      <w:r>
        <w:rPr>
          <w:rtl/>
        </w:rPr>
        <w:t xml:space="preserve"> הא </w:t>
      </w:r>
      <w:proofErr w:type="spellStart"/>
      <w:r>
        <w:rPr>
          <w:rtl/>
        </w:rPr>
        <w:t>קא</w:t>
      </w:r>
      <w:proofErr w:type="spellEnd"/>
      <w:r>
        <w:rPr>
          <w:rtl/>
        </w:rPr>
        <w:t xml:space="preserve"> חזו לי רבנן אבל אם תקפה בפני עדים </w:t>
      </w:r>
      <w:proofErr w:type="spellStart"/>
      <w:r>
        <w:rPr>
          <w:rtl/>
        </w:rPr>
        <w:t>ואישתיק</w:t>
      </w:r>
      <w:proofErr w:type="spellEnd"/>
      <w:r>
        <w:rPr>
          <w:rtl/>
        </w:rPr>
        <w:t xml:space="preserve"> אף על גב </w:t>
      </w:r>
      <w:proofErr w:type="spellStart"/>
      <w:r>
        <w:rPr>
          <w:rtl/>
        </w:rPr>
        <w:t>דהדר</w:t>
      </w:r>
      <w:proofErr w:type="spellEnd"/>
      <w:r>
        <w:rPr>
          <w:rtl/>
        </w:rPr>
        <w:t xml:space="preserve"> צווח לא </w:t>
      </w:r>
      <w:proofErr w:type="spellStart"/>
      <w:r>
        <w:rPr>
          <w:rtl/>
        </w:rPr>
        <w:t>משגחינן</w:t>
      </w:r>
      <w:proofErr w:type="spellEnd"/>
      <w:r>
        <w:rPr>
          <w:rtl/>
        </w:rPr>
        <w:t xml:space="preserve"> ביה </w:t>
      </w:r>
      <w:proofErr w:type="spellStart"/>
      <w:r>
        <w:rPr>
          <w:rtl/>
        </w:rPr>
        <w:t>דאודויי</w:t>
      </w:r>
      <w:proofErr w:type="spellEnd"/>
      <w:r>
        <w:rPr>
          <w:rtl/>
        </w:rPr>
        <w:t xml:space="preserve"> אודי ליה </w:t>
      </w:r>
      <w:proofErr w:type="spellStart"/>
      <w:r>
        <w:rPr>
          <w:rtl/>
        </w:rPr>
        <w:t>דאמאי</w:t>
      </w:r>
      <w:proofErr w:type="spellEnd"/>
      <w:r>
        <w:rPr>
          <w:rtl/>
        </w:rPr>
        <w:t xml:space="preserve"> אשתיק מעיקרא והא לא חזו ליה רבנן </w:t>
      </w:r>
      <w:r w:rsidRPr="00CD4B1C">
        <w:rPr>
          <w:highlight w:val="yellow"/>
          <w:rtl/>
        </w:rPr>
        <w:t xml:space="preserve">אלא ודאי הודאה גמורה </w:t>
      </w:r>
      <w:proofErr w:type="spellStart"/>
      <w:r w:rsidRPr="00CD4B1C">
        <w:rPr>
          <w:highlight w:val="yellow"/>
          <w:rtl/>
        </w:rPr>
        <w:t>היתה</w:t>
      </w:r>
      <w:proofErr w:type="spellEnd"/>
      <w:r w:rsidRPr="00CD4B1C">
        <w:rPr>
          <w:highlight w:val="yellow"/>
          <w:rtl/>
        </w:rPr>
        <w:t xml:space="preserve"> שאין לך אדם שותק </w:t>
      </w:r>
      <w:proofErr w:type="spellStart"/>
      <w:r w:rsidRPr="00CD4B1C">
        <w:rPr>
          <w:highlight w:val="yellow"/>
          <w:rtl/>
        </w:rPr>
        <w:t>ותוקפין</w:t>
      </w:r>
      <w:proofErr w:type="spellEnd"/>
      <w:r w:rsidRPr="00CD4B1C">
        <w:rPr>
          <w:highlight w:val="yellow"/>
          <w:rtl/>
        </w:rPr>
        <w:t xml:space="preserve"> לו טליתו מידו.</w:t>
      </w:r>
      <w:r>
        <w:rPr>
          <w:rtl/>
        </w:rPr>
        <w:t xml:space="preserve"> ולפי זה הא דלא </w:t>
      </w:r>
      <w:proofErr w:type="spellStart"/>
      <w:r>
        <w:rPr>
          <w:rtl/>
        </w:rPr>
        <w:t>אוקימנא</w:t>
      </w:r>
      <w:proofErr w:type="spellEnd"/>
      <w:r>
        <w:rPr>
          <w:rtl/>
        </w:rPr>
        <w:t xml:space="preserve"> הא </w:t>
      </w:r>
      <w:proofErr w:type="spellStart"/>
      <w:r>
        <w:rPr>
          <w:rtl/>
        </w:rPr>
        <w:t>דתניא</w:t>
      </w:r>
      <w:proofErr w:type="spellEnd"/>
      <w:r>
        <w:rPr>
          <w:rtl/>
        </w:rPr>
        <w:t xml:space="preserve"> בסמוך אבל טלית יוצאה מתחת יד אחד מהם המוציא </w:t>
      </w:r>
      <w:proofErr w:type="spellStart"/>
      <w:r>
        <w:rPr>
          <w:rtl/>
        </w:rPr>
        <w:t>מחבירו</w:t>
      </w:r>
      <w:proofErr w:type="spellEnd"/>
      <w:r>
        <w:rPr>
          <w:rtl/>
        </w:rPr>
        <w:t xml:space="preserve"> עליו הראיה </w:t>
      </w:r>
      <w:proofErr w:type="spellStart"/>
      <w:r>
        <w:rPr>
          <w:rtl/>
        </w:rPr>
        <w:t>כדקתני</w:t>
      </w:r>
      <w:proofErr w:type="spellEnd"/>
      <w:r>
        <w:rPr>
          <w:rtl/>
        </w:rPr>
        <w:t xml:space="preserve"> שיוצא מתחת יד אחד בפנינו אלא </w:t>
      </w:r>
      <w:proofErr w:type="spellStart"/>
      <w:r>
        <w:rPr>
          <w:rtl/>
        </w:rPr>
        <w:t>מכח</w:t>
      </w:r>
      <w:proofErr w:type="spellEnd"/>
      <w:r>
        <w:rPr>
          <w:rtl/>
        </w:rPr>
        <w:t xml:space="preserve"> תקפה בפני עדים ושתק ולבסוף צווח </w:t>
      </w:r>
      <w:r w:rsidRPr="003C0F83">
        <w:rPr>
          <w:highlight w:val="yellow"/>
          <w:rtl/>
        </w:rPr>
        <w:t xml:space="preserve">משום </w:t>
      </w:r>
      <w:proofErr w:type="spellStart"/>
      <w:r w:rsidRPr="003C0F83">
        <w:rPr>
          <w:highlight w:val="yellow"/>
          <w:rtl/>
        </w:rPr>
        <w:t>דאם</w:t>
      </w:r>
      <w:proofErr w:type="spellEnd"/>
      <w:r w:rsidRPr="003C0F83">
        <w:rPr>
          <w:highlight w:val="yellow"/>
          <w:rtl/>
        </w:rPr>
        <w:t xml:space="preserve"> איתא </w:t>
      </w:r>
      <w:proofErr w:type="spellStart"/>
      <w:r w:rsidRPr="003C0F83">
        <w:rPr>
          <w:highlight w:val="yellow"/>
          <w:rtl/>
        </w:rPr>
        <w:t>דהכי</w:t>
      </w:r>
      <w:proofErr w:type="spellEnd"/>
      <w:r w:rsidRPr="003C0F83">
        <w:rPr>
          <w:highlight w:val="yellow"/>
          <w:rtl/>
        </w:rPr>
        <w:t xml:space="preserve"> הוי לא הוי ליה המוציא </w:t>
      </w:r>
      <w:proofErr w:type="spellStart"/>
      <w:r w:rsidRPr="003C0F83">
        <w:rPr>
          <w:highlight w:val="yellow"/>
          <w:rtl/>
        </w:rPr>
        <w:t>מחבירו</w:t>
      </w:r>
      <w:proofErr w:type="spellEnd"/>
      <w:r w:rsidRPr="003C0F83">
        <w:rPr>
          <w:highlight w:val="yellow"/>
          <w:rtl/>
        </w:rPr>
        <w:t xml:space="preserve"> עליו הראיה דתו לא מהני ליה ראיה </w:t>
      </w:r>
      <w:proofErr w:type="spellStart"/>
      <w:r w:rsidRPr="003C0F83">
        <w:rPr>
          <w:highlight w:val="yellow"/>
          <w:rtl/>
        </w:rPr>
        <w:t>דהא</w:t>
      </w:r>
      <w:proofErr w:type="spellEnd"/>
      <w:r w:rsidRPr="003C0F83">
        <w:rPr>
          <w:highlight w:val="yellow"/>
          <w:rtl/>
        </w:rPr>
        <w:t xml:space="preserve"> שתיקתו כהודאה וכיון שהודה שהיה של </w:t>
      </w:r>
      <w:proofErr w:type="spellStart"/>
      <w:r w:rsidRPr="003C0F83">
        <w:rPr>
          <w:highlight w:val="yellow"/>
          <w:rtl/>
        </w:rPr>
        <w:t>חבירו</w:t>
      </w:r>
      <w:proofErr w:type="spellEnd"/>
      <w:r w:rsidRPr="003C0F83">
        <w:rPr>
          <w:highlight w:val="yellow"/>
          <w:rtl/>
        </w:rPr>
        <w:t xml:space="preserve"> מה יעשה לו ראייתו.</w:t>
      </w:r>
      <w:r>
        <w:rPr>
          <w:rtl/>
        </w:rPr>
        <w:t xml:space="preserve"> </w:t>
      </w:r>
    </w:p>
    <w:p w:rsidR="00AE058A" w:rsidRDefault="00AE058A" w:rsidP="00AE058A">
      <w:pPr>
        <w:pStyle w:val="4"/>
        <w:rPr>
          <w:rtl/>
        </w:rPr>
      </w:pPr>
      <w:r>
        <w:rPr>
          <w:rtl/>
        </w:rPr>
        <w:t xml:space="preserve">ויש </w:t>
      </w:r>
      <w:proofErr w:type="spellStart"/>
      <w:r>
        <w:rPr>
          <w:rtl/>
        </w:rPr>
        <w:t>חולקין</w:t>
      </w:r>
      <w:proofErr w:type="spellEnd"/>
      <w:r>
        <w:rPr>
          <w:rtl/>
        </w:rPr>
        <w:t xml:space="preserve"> על דין שאמר </w:t>
      </w:r>
      <w:proofErr w:type="spellStart"/>
      <w:r>
        <w:rPr>
          <w:rtl/>
        </w:rPr>
        <w:t>דוקא</w:t>
      </w:r>
      <w:proofErr w:type="spellEnd"/>
      <w:r>
        <w:rPr>
          <w:rtl/>
        </w:rPr>
        <w:t xml:space="preserve"> </w:t>
      </w:r>
      <w:proofErr w:type="spellStart"/>
      <w:r>
        <w:rPr>
          <w:rtl/>
        </w:rPr>
        <w:t>בב"ד</w:t>
      </w:r>
      <w:proofErr w:type="spellEnd"/>
      <w:r>
        <w:rPr>
          <w:rtl/>
        </w:rPr>
        <w:t xml:space="preserve"> הוא דבעי למצווח ואי לא צווח איכא </w:t>
      </w:r>
      <w:proofErr w:type="spellStart"/>
      <w:r>
        <w:rPr>
          <w:rtl/>
        </w:rPr>
        <w:t>למימר</w:t>
      </w:r>
      <w:proofErr w:type="spellEnd"/>
      <w:r>
        <w:rPr>
          <w:rtl/>
        </w:rPr>
        <w:t xml:space="preserve"> </w:t>
      </w:r>
      <w:proofErr w:type="spellStart"/>
      <w:r>
        <w:rPr>
          <w:rtl/>
        </w:rPr>
        <w:t>דאודויי</w:t>
      </w:r>
      <w:proofErr w:type="spellEnd"/>
      <w:r>
        <w:rPr>
          <w:rtl/>
        </w:rPr>
        <w:t xml:space="preserve"> אודי ליה אבל בפני עדים אפילו אי לא צווח כלל לאו הודאה היא </w:t>
      </w:r>
      <w:proofErr w:type="spellStart"/>
      <w:r>
        <w:rPr>
          <w:rtl/>
        </w:rPr>
        <w:t>דאין</w:t>
      </w:r>
      <w:proofErr w:type="spellEnd"/>
      <w:r>
        <w:rPr>
          <w:rtl/>
        </w:rPr>
        <w:t xml:space="preserve"> אדם צווח אלא בבית דין שהוא מקום המשפט אבל שלא </w:t>
      </w:r>
      <w:proofErr w:type="spellStart"/>
      <w:r>
        <w:rPr>
          <w:rtl/>
        </w:rPr>
        <w:t>בב"ד</w:t>
      </w:r>
      <w:proofErr w:type="spellEnd"/>
      <w:r>
        <w:rPr>
          <w:rtl/>
        </w:rPr>
        <w:t xml:space="preserve"> </w:t>
      </w:r>
      <w:proofErr w:type="spellStart"/>
      <w:r>
        <w:rPr>
          <w:rtl/>
        </w:rPr>
        <w:t>מימר</w:t>
      </w:r>
      <w:proofErr w:type="spellEnd"/>
      <w:r>
        <w:rPr>
          <w:rtl/>
        </w:rPr>
        <w:t xml:space="preserve"> אמר לא אצווח כיון </w:t>
      </w:r>
      <w:proofErr w:type="spellStart"/>
      <w:r>
        <w:rPr>
          <w:rtl/>
        </w:rPr>
        <w:t>דליכא</w:t>
      </w:r>
      <w:proofErr w:type="spellEnd"/>
      <w:r>
        <w:rPr>
          <w:rtl/>
        </w:rPr>
        <w:t xml:space="preserve"> </w:t>
      </w:r>
      <w:proofErr w:type="spellStart"/>
      <w:r>
        <w:rPr>
          <w:rtl/>
        </w:rPr>
        <w:t>אינש</w:t>
      </w:r>
      <w:proofErr w:type="spellEnd"/>
      <w:r>
        <w:rPr>
          <w:rtl/>
        </w:rPr>
        <w:t xml:space="preserve"> </w:t>
      </w:r>
      <w:proofErr w:type="spellStart"/>
      <w:r>
        <w:rPr>
          <w:rtl/>
        </w:rPr>
        <w:t>למידן</w:t>
      </w:r>
      <w:proofErr w:type="spellEnd"/>
      <w:r>
        <w:rPr>
          <w:rtl/>
        </w:rPr>
        <w:t xml:space="preserve"> דיני אלך </w:t>
      </w:r>
      <w:proofErr w:type="spellStart"/>
      <w:r>
        <w:rPr>
          <w:rtl/>
        </w:rPr>
        <w:t>בב"ד</w:t>
      </w:r>
      <w:proofErr w:type="spellEnd"/>
      <w:r>
        <w:rPr>
          <w:rtl/>
        </w:rPr>
        <w:t xml:space="preserve"> ושמה אצווח </w:t>
      </w:r>
      <w:proofErr w:type="spellStart"/>
      <w:r>
        <w:rPr>
          <w:rtl/>
        </w:rPr>
        <w:t>ומייתי</w:t>
      </w:r>
      <w:proofErr w:type="spellEnd"/>
      <w:r>
        <w:rPr>
          <w:rtl/>
        </w:rPr>
        <w:t xml:space="preserve"> ראיה </w:t>
      </w:r>
      <w:proofErr w:type="spellStart"/>
      <w:r>
        <w:rPr>
          <w:rtl/>
        </w:rPr>
        <w:t>מדלא</w:t>
      </w:r>
      <w:proofErr w:type="spellEnd"/>
      <w:r>
        <w:rPr>
          <w:rtl/>
        </w:rPr>
        <w:t xml:space="preserve"> </w:t>
      </w:r>
      <w:proofErr w:type="spellStart"/>
      <w:r>
        <w:rPr>
          <w:rtl/>
        </w:rPr>
        <w:t>אוקימנא</w:t>
      </w:r>
      <w:proofErr w:type="spellEnd"/>
      <w:r>
        <w:rPr>
          <w:rtl/>
        </w:rPr>
        <w:t xml:space="preserve"> לברייתא </w:t>
      </w:r>
      <w:proofErr w:type="spellStart"/>
      <w:r>
        <w:rPr>
          <w:rtl/>
        </w:rPr>
        <w:t>בכה"ג</w:t>
      </w:r>
      <w:proofErr w:type="spellEnd"/>
      <w:r>
        <w:rPr>
          <w:rtl/>
        </w:rPr>
        <w:t xml:space="preserve"> </w:t>
      </w:r>
      <w:proofErr w:type="spellStart"/>
      <w:r>
        <w:rPr>
          <w:rtl/>
        </w:rPr>
        <w:t>ולפום</w:t>
      </w:r>
      <w:proofErr w:type="spellEnd"/>
      <w:r>
        <w:rPr>
          <w:rtl/>
        </w:rPr>
        <w:t xml:space="preserve"> </w:t>
      </w:r>
      <w:proofErr w:type="spellStart"/>
      <w:r>
        <w:rPr>
          <w:rtl/>
        </w:rPr>
        <w:t>דכתיב</w:t>
      </w:r>
      <w:proofErr w:type="spellEnd"/>
      <w:r>
        <w:rPr>
          <w:rtl/>
        </w:rPr>
        <w:t xml:space="preserve">' </w:t>
      </w:r>
      <w:proofErr w:type="spellStart"/>
      <w:r>
        <w:rPr>
          <w:rtl/>
        </w:rPr>
        <w:t>ליכא</w:t>
      </w:r>
      <w:proofErr w:type="spellEnd"/>
      <w:r>
        <w:rPr>
          <w:rtl/>
        </w:rPr>
        <w:t xml:space="preserve"> ראיה מיניה וצ"ע:</w:t>
      </w:r>
    </w:p>
    <w:p w:rsidR="001257EC" w:rsidRDefault="001257EC" w:rsidP="001257EC">
      <w:pPr>
        <w:pStyle w:val="af2"/>
        <w:rPr>
          <w:rtl/>
        </w:rPr>
      </w:pPr>
      <w:r>
        <w:rPr>
          <w:rtl/>
        </w:rPr>
        <w:t xml:space="preserve">חידושי </w:t>
      </w:r>
      <w:proofErr w:type="spellStart"/>
      <w:r>
        <w:rPr>
          <w:rtl/>
        </w:rPr>
        <w:t>הריטב"א</w:t>
      </w:r>
      <w:proofErr w:type="spellEnd"/>
      <w:r>
        <w:rPr>
          <w:rtl/>
        </w:rPr>
        <w:t xml:space="preserve"> (מיוחס לו) מסכת בבא מציעא דף ו עמוד א</w:t>
      </w:r>
    </w:p>
    <w:p w:rsidR="003C0F83" w:rsidRDefault="003C0F83" w:rsidP="001257EC">
      <w:pPr>
        <w:pStyle w:val="af2"/>
        <w:rPr>
          <w:rtl/>
        </w:rPr>
      </w:pPr>
    </w:p>
    <w:p w:rsidR="003C0F83" w:rsidRDefault="003C0F83" w:rsidP="001257EC">
      <w:pPr>
        <w:pStyle w:val="af2"/>
        <w:rPr>
          <w:rtl/>
        </w:rPr>
      </w:pPr>
    </w:p>
    <w:p w:rsidR="003C0F83" w:rsidRDefault="003C0F83" w:rsidP="003C0F83">
      <w:pPr>
        <w:rPr>
          <w:rtl/>
        </w:rPr>
      </w:pPr>
      <w:r>
        <w:rPr>
          <w:rFonts w:hint="cs"/>
          <w:rtl/>
        </w:rPr>
        <w:t xml:space="preserve">חידושי </w:t>
      </w:r>
      <w:proofErr w:type="spellStart"/>
      <w:r>
        <w:rPr>
          <w:rFonts w:hint="cs"/>
          <w:rtl/>
        </w:rPr>
        <w:t>הריטב"א</w:t>
      </w:r>
      <w:proofErr w:type="spellEnd"/>
      <w:r>
        <w:rPr>
          <w:rFonts w:hint="cs"/>
          <w:rtl/>
        </w:rPr>
        <w:t xml:space="preserve"> הנ"ל מובאים גם בביאור </w:t>
      </w:r>
      <w:proofErr w:type="spellStart"/>
      <w:r>
        <w:rPr>
          <w:rFonts w:hint="cs"/>
          <w:rtl/>
        </w:rPr>
        <w:t>הגר"א</w:t>
      </w:r>
      <w:proofErr w:type="spellEnd"/>
      <w:r>
        <w:rPr>
          <w:rFonts w:hint="cs"/>
          <w:rtl/>
        </w:rPr>
        <w:t>:</w:t>
      </w:r>
    </w:p>
    <w:p w:rsidR="000E2347" w:rsidRDefault="000E2347" w:rsidP="003C0F83">
      <w:pPr>
        <w:rPr>
          <w:rtl/>
        </w:rPr>
      </w:pPr>
    </w:p>
    <w:p w:rsidR="000E2347" w:rsidRDefault="000E2347" w:rsidP="000E2347">
      <w:pPr>
        <w:pStyle w:val="4"/>
        <w:rPr>
          <w:rtl/>
        </w:rPr>
      </w:pPr>
      <w:r>
        <w:rPr>
          <w:rtl/>
        </w:rPr>
        <w:lastRenderedPageBreak/>
        <w:t>סעיף ו</w:t>
      </w:r>
    </w:p>
    <w:p w:rsidR="00733151" w:rsidRDefault="000E2347" w:rsidP="000E2347">
      <w:pPr>
        <w:pStyle w:val="4"/>
        <w:rPr>
          <w:rtl/>
        </w:rPr>
      </w:pPr>
      <w:r>
        <w:rPr>
          <w:rtl/>
        </w:rPr>
        <w:t xml:space="preserve">(ב) </w:t>
      </w:r>
      <w:proofErr w:type="spellStart"/>
      <w:r>
        <w:rPr>
          <w:rtl/>
        </w:rPr>
        <w:t>יג</w:t>
      </w:r>
      <w:proofErr w:type="spellEnd"/>
      <w:r>
        <w:rPr>
          <w:rtl/>
        </w:rPr>
        <w:t xml:space="preserve">] באו שניהם אדוקים, ושמטה האחד ה') מיד </w:t>
      </w:r>
      <w:proofErr w:type="spellStart"/>
      <w:r>
        <w:rPr>
          <w:rtl/>
        </w:rPr>
        <w:t>חבירו</w:t>
      </w:r>
      <w:proofErr w:type="spellEnd"/>
      <w:r>
        <w:rPr>
          <w:rtl/>
        </w:rPr>
        <w:t xml:space="preserve"> ו </w:t>
      </w:r>
      <w:proofErr w:type="spellStart"/>
      <w:r>
        <w:rPr>
          <w:rtl/>
        </w:rPr>
        <w:t>יב</w:t>
      </w:r>
      <w:proofErr w:type="spellEnd"/>
      <w:r>
        <w:rPr>
          <w:rtl/>
        </w:rPr>
        <w:t xml:space="preserve">) יא'] בפנינו, ושתק השני, ז יד] אף על פי שחזר </w:t>
      </w:r>
      <w:proofErr w:type="spellStart"/>
      <w:r>
        <w:rPr>
          <w:rtl/>
        </w:rPr>
        <w:t>וצוח</w:t>
      </w:r>
      <w:proofErr w:type="spellEnd"/>
      <w:r>
        <w:rPr>
          <w:rtl/>
        </w:rPr>
        <w:t xml:space="preserve"> אין </w:t>
      </w:r>
      <w:proofErr w:type="spellStart"/>
      <w:r>
        <w:rPr>
          <w:rtl/>
        </w:rPr>
        <w:t>מוציאין</w:t>
      </w:r>
      <w:proofErr w:type="spellEnd"/>
      <w:r>
        <w:rPr>
          <w:rtl/>
        </w:rPr>
        <w:t xml:space="preserve"> אותה מידו, &lt;ב&gt; שכיון ששתק </w:t>
      </w:r>
      <w:proofErr w:type="spellStart"/>
      <w:r>
        <w:rPr>
          <w:rtl/>
        </w:rPr>
        <w:t>בתחלה</w:t>
      </w:r>
      <w:proofErr w:type="spellEnd"/>
      <w:r>
        <w:rPr>
          <w:rtl/>
        </w:rPr>
        <w:t xml:space="preserve"> הרי זה כמודה לו. </w:t>
      </w:r>
    </w:p>
    <w:p w:rsidR="000E2347" w:rsidRDefault="000E2347" w:rsidP="000E2347">
      <w:pPr>
        <w:pStyle w:val="4"/>
        <w:rPr>
          <w:rtl/>
        </w:rPr>
      </w:pPr>
      <w:r>
        <w:rPr>
          <w:rtl/>
        </w:rPr>
        <w:t xml:space="preserve">הגה: טו] ח ז} וי"א [ז] </w:t>
      </w:r>
      <w:proofErr w:type="spellStart"/>
      <w:r>
        <w:rPr>
          <w:rtl/>
        </w:rPr>
        <w:t>יג</w:t>
      </w:r>
      <w:proofErr w:type="spellEnd"/>
      <w:r>
        <w:rPr>
          <w:rtl/>
        </w:rPr>
        <w:t xml:space="preserve">) </w:t>
      </w:r>
      <w:proofErr w:type="spellStart"/>
      <w:r>
        <w:rPr>
          <w:rtl/>
        </w:rPr>
        <w:t>יב</w:t>
      </w:r>
      <w:proofErr w:type="spellEnd"/>
      <w:r>
        <w:rPr>
          <w:rtl/>
        </w:rPr>
        <w:t xml:space="preserve">'] </w:t>
      </w:r>
      <w:proofErr w:type="spellStart"/>
      <w:r>
        <w:rPr>
          <w:rtl/>
        </w:rPr>
        <w:t>דאפילו</w:t>
      </w:r>
      <w:proofErr w:type="spellEnd"/>
      <w:r>
        <w:rPr>
          <w:rtl/>
        </w:rPr>
        <w:t xml:space="preserve"> &lt;ג&gt; מביא עדים אח"כ שהיא שלו לא מהני ליה, ו') </w:t>
      </w:r>
      <w:proofErr w:type="spellStart"/>
      <w:r>
        <w:rPr>
          <w:rtl/>
        </w:rPr>
        <w:t>דהודאת</w:t>
      </w:r>
      <w:proofErr w:type="spellEnd"/>
      <w:r>
        <w:rPr>
          <w:rtl/>
        </w:rPr>
        <w:t xml:space="preserve"> בעל דין כמאה עדים דמי (טור בשם </w:t>
      </w:r>
      <w:proofErr w:type="spellStart"/>
      <w:r>
        <w:rPr>
          <w:rtl/>
        </w:rPr>
        <w:t>הרא"ש</w:t>
      </w:r>
      <w:proofErr w:type="spellEnd"/>
      <w:r>
        <w:rPr>
          <w:rtl/>
        </w:rPr>
        <w:t xml:space="preserve">). </w:t>
      </w:r>
    </w:p>
    <w:p w:rsidR="000E2347" w:rsidRDefault="000E2347" w:rsidP="000E2347">
      <w:pPr>
        <w:pStyle w:val="4"/>
        <w:rPr>
          <w:rtl/>
        </w:rPr>
      </w:pPr>
    </w:p>
    <w:p w:rsidR="000E2347" w:rsidRDefault="000E2347" w:rsidP="000E2347">
      <w:pPr>
        <w:pStyle w:val="af2"/>
        <w:rPr>
          <w:rtl/>
        </w:rPr>
      </w:pPr>
      <w:r>
        <w:rPr>
          <w:rtl/>
        </w:rPr>
        <w:t xml:space="preserve">שולחן ערוך חושן משפט הלכות חזקת </w:t>
      </w:r>
      <w:proofErr w:type="spellStart"/>
      <w:r>
        <w:rPr>
          <w:rtl/>
        </w:rPr>
        <w:t>מטלטלין</w:t>
      </w:r>
      <w:proofErr w:type="spellEnd"/>
      <w:r>
        <w:rPr>
          <w:rtl/>
        </w:rPr>
        <w:t xml:space="preserve"> סימן קלח</w:t>
      </w:r>
    </w:p>
    <w:p w:rsidR="003C0F83" w:rsidRDefault="003C0F83" w:rsidP="003C0F83">
      <w:pPr>
        <w:rPr>
          <w:rtl/>
        </w:rPr>
      </w:pPr>
    </w:p>
    <w:p w:rsidR="003C0F83" w:rsidRDefault="003C0F83" w:rsidP="003C0F83">
      <w:pPr>
        <w:rPr>
          <w:rtl/>
        </w:rPr>
      </w:pPr>
    </w:p>
    <w:p w:rsidR="00756F04" w:rsidRDefault="00756F04" w:rsidP="00756F04">
      <w:pPr>
        <w:pStyle w:val="4"/>
        <w:rPr>
          <w:rtl/>
        </w:rPr>
      </w:pPr>
      <w:r>
        <w:rPr>
          <w:rtl/>
        </w:rPr>
        <w:t xml:space="preserve">[טו] וי"א </w:t>
      </w:r>
      <w:proofErr w:type="spellStart"/>
      <w:r>
        <w:rPr>
          <w:rtl/>
        </w:rPr>
        <w:t>דאפילו</w:t>
      </w:r>
      <w:proofErr w:type="spellEnd"/>
      <w:r>
        <w:rPr>
          <w:rtl/>
        </w:rPr>
        <w:t xml:space="preserve">. זה לא </w:t>
      </w:r>
      <w:proofErr w:type="spellStart"/>
      <w:r>
        <w:rPr>
          <w:rtl/>
        </w:rPr>
        <w:t>קאי</w:t>
      </w:r>
      <w:proofErr w:type="spellEnd"/>
      <w:r>
        <w:rPr>
          <w:rtl/>
        </w:rPr>
        <w:t xml:space="preserve"> אלא </w:t>
      </w:r>
      <w:proofErr w:type="spellStart"/>
      <w:r>
        <w:rPr>
          <w:rtl/>
        </w:rPr>
        <w:t>ארישא</w:t>
      </w:r>
      <w:proofErr w:type="spellEnd"/>
      <w:r>
        <w:rPr>
          <w:rtl/>
        </w:rPr>
        <w:t xml:space="preserve"> ששתק לגמרי </w:t>
      </w:r>
      <w:proofErr w:type="spellStart"/>
      <w:r>
        <w:rPr>
          <w:rtl/>
        </w:rPr>
        <w:t>דבסיפא</w:t>
      </w:r>
      <w:proofErr w:type="spellEnd"/>
      <w:r>
        <w:rPr>
          <w:rtl/>
        </w:rPr>
        <w:t xml:space="preserve"> שחזר </w:t>
      </w:r>
      <w:proofErr w:type="spellStart"/>
      <w:r>
        <w:rPr>
          <w:rtl/>
        </w:rPr>
        <w:t>וצוח</w:t>
      </w:r>
      <w:proofErr w:type="spellEnd"/>
      <w:r>
        <w:rPr>
          <w:rtl/>
        </w:rPr>
        <w:t xml:space="preserve"> ודאי נאמן בראיה וכמ"ש ת"ש בד"א </w:t>
      </w:r>
      <w:proofErr w:type="spellStart"/>
      <w:r>
        <w:rPr>
          <w:rtl/>
        </w:rPr>
        <w:t>כו</w:t>
      </w:r>
      <w:proofErr w:type="spellEnd"/>
      <w:r>
        <w:rPr>
          <w:rtl/>
        </w:rPr>
        <w:t xml:space="preserve">' המע"ה </w:t>
      </w:r>
      <w:proofErr w:type="spellStart"/>
      <w:r>
        <w:rPr>
          <w:rtl/>
        </w:rPr>
        <w:t>כו</w:t>
      </w:r>
      <w:proofErr w:type="spellEnd"/>
      <w:r>
        <w:rPr>
          <w:rtl/>
        </w:rPr>
        <w:t xml:space="preserve">' אלא </w:t>
      </w:r>
      <w:proofErr w:type="spellStart"/>
      <w:r>
        <w:rPr>
          <w:rtl/>
        </w:rPr>
        <w:t>כו</w:t>
      </w:r>
      <w:proofErr w:type="spellEnd"/>
      <w:r>
        <w:rPr>
          <w:rtl/>
        </w:rPr>
        <w:t xml:space="preserve">' ש"מ </w:t>
      </w:r>
      <w:proofErr w:type="spellStart"/>
      <w:r>
        <w:rPr>
          <w:rtl/>
        </w:rPr>
        <w:t>דבראיה</w:t>
      </w:r>
      <w:proofErr w:type="spellEnd"/>
      <w:r>
        <w:rPr>
          <w:rtl/>
        </w:rPr>
        <w:t xml:space="preserve"> נאמן וכמ"ש למטה </w:t>
      </w:r>
      <w:proofErr w:type="spellStart"/>
      <w:r>
        <w:rPr>
          <w:rtl/>
        </w:rPr>
        <w:t>בס"ז</w:t>
      </w:r>
      <w:proofErr w:type="spellEnd"/>
      <w:r>
        <w:rPr>
          <w:rtl/>
        </w:rPr>
        <w:t xml:space="preserve"> </w:t>
      </w:r>
      <w:proofErr w:type="spellStart"/>
      <w:r>
        <w:rPr>
          <w:rtl/>
        </w:rPr>
        <w:t>בהג"ה</w:t>
      </w:r>
      <w:proofErr w:type="spellEnd"/>
      <w:r>
        <w:rPr>
          <w:rtl/>
        </w:rPr>
        <w:t xml:space="preserve"> בלא ראיה מ' </w:t>
      </w:r>
      <w:proofErr w:type="spellStart"/>
      <w:r>
        <w:rPr>
          <w:rtl/>
        </w:rPr>
        <w:t>דבראיה</w:t>
      </w:r>
      <w:proofErr w:type="spellEnd"/>
      <w:r>
        <w:rPr>
          <w:rtl/>
        </w:rPr>
        <w:t xml:space="preserve"> נאמן </w:t>
      </w:r>
      <w:r w:rsidRPr="00756F04">
        <w:rPr>
          <w:highlight w:val="yellow"/>
          <w:rtl/>
        </w:rPr>
        <w:t xml:space="preserve">והוא דעת </w:t>
      </w:r>
      <w:proofErr w:type="spellStart"/>
      <w:r w:rsidRPr="00756F04">
        <w:rPr>
          <w:highlight w:val="yellow"/>
          <w:rtl/>
        </w:rPr>
        <w:t>הריטב"א</w:t>
      </w:r>
      <w:proofErr w:type="spellEnd"/>
      <w:r w:rsidRPr="00756F04">
        <w:rPr>
          <w:highlight w:val="yellow"/>
          <w:rtl/>
        </w:rPr>
        <w:t xml:space="preserve"> שהקשה בגמ' שם </w:t>
      </w:r>
      <w:proofErr w:type="spellStart"/>
      <w:r w:rsidRPr="00756F04">
        <w:rPr>
          <w:highlight w:val="yellow"/>
          <w:rtl/>
        </w:rPr>
        <w:t>דקא</w:t>
      </w:r>
      <w:proofErr w:type="spellEnd"/>
      <w:r w:rsidRPr="00756F04">
        <w:rPr>
          <w:highlight w:val="yellow"/>
          <w:rtl/>
        </w:rPr>
        <w:t xml:space="preserve">' אלא שתקפה א' בפנינו והקשה </w:t>
      </w:r>
      <w:proofErr w:type="spellStart"/>
      <w:r w:rsidRPr="00756F04">
        <w:rPr>
          <w:highlight w:val="yellow"/>
          <w:rtl/>
        </w:rPr>
        <w:t>דלמא</w:t>
      </w:r>
      <w:proofErr w:type="spellEnd"/>
      <w:r w:rsidRPr="00756F04">
        <w:rPr>
          <w:highlight w:val="yellow"/>
          <w:rtl/>
        </w:rPr>
        <w:t xml:space="preserve"> ששתק לגמרי ותירץ </w:t>
      </w:r>
      <w:proofErr w:type="spellStart"/>
      <w:r w:rsidRPr="00756F04">
        <w:rPr>
          <w:highlight w:val="yellow"/>
          <w:rtl/>
        </w:rPr>
        <w:t>דא"כ</w:t>
      </w:r>
      <w:proofErr w:type="spellEnd"/>
      <w:r w:rsidRPr="00756F04">
        <w:rPr>
          <w:highlight w:val="yellow"/>
          <w:rtl/>
        </w:rPr>
        <w:t xml:space="preserve"> לא מהני ראיה כמ"ש כאן </w:t>
      </w:r>
      <w:proofErr w:type="spellStart"/>
      <w:r w:rsidRPr="00756F04">
        <w:rPr>
          <w:highlight w:val="yellow"/>
          <w:rtl/>
        </w:rPr>
        <w:t>דהודאת</w:t>
      </w:r>
      <w:proofErr w:type="spellEnd"/>
      <w:r w:rsidRPr="00756F04">
        <w:rPr>
          <w:highlight w:val="yellow"/>
          <w:rtl/>
        </w:rPr>
        <w:t xml:space="preserve"> </w:t>
      </w:r>
      <w:proofErr w:type="spellStart"/>
      <w:r w:rsidRPr="00756F04">
        <w:rPr>
          <w:highlight w:val="yellow"/>
          <w:rtl/>
        </w:rPr>
        <w:t>כו</w:t>
      </w:r>
      <w:proofErr w:type="spellEnd"/>
      <w:r w:rsidRPr="00756F04">
        <w:rPr>
          <w:highlight w:val="yellow"/>
          <w:rtl/>
        </w:rPr>
        <w:t>':</w:t>
      </w:r>
      <w:r>
        <w:rPr>
          <w:rtl/>
        </w:rPr>
        <w:t xml:space="preserve"> </w:t>
      </w:r>
    </w:p>
    <w:p w:rsidR="00756F04" w:rsidRDefault="00756F04" w:rsidP="00756F04">
      <w:pPr>
        <w:pStyle w:val="4"/>
        <w:rPr>
          <w:rtl/>
        </w:rPr>
      </w:pPr>
    </w:p>
    <w:p w:rsidR="001257EC" w:rsidRDefault="00756F04" w:rsidP="00756F04">
      <w:pPr>
        <w:pStyle w:val="af2"/>
        <w:rPr>
          <w:rtl/>
        </w:rPr>
      </w:pPr>
      <w:r>
        <w:rPr>
          <w:rtl/>
        </w:rPr>
        <w:t xml:space="preserve">ביאור </w:t>
      </w:r>
      <w:proofErr w:type="spellStart"/>
      <w:r>
        <w:rPr>
          <w:rtl/>
        </w:rPr>
        <w:t>הגר"א</w:t>
      </w:r>
      <w:proofErr w:type="spellEnd"/>
      <w:r>
        <w:rPr>
          <w:rtl/>
        </w:rPr>
        <w:t xml:space="preserve"> חושן משפט סימן קלח</w:t>
      </w:r>
    </w:p>
    <w:p w:rsidR="00733151" w:rsidRDefault="00733151" w:rsidP="00756F04">
      <w:pPr>
        <w:pStyle w:val="af2"/>
        <w:rPr>
          <w:rtl/>
        </w:rPr>
      </w:pPr>
    </w:p>
    <w:p w:rsidR="00733151" w:rsidRDefault="00733151" w:rsidP="00756F04">
      <w:pPr>
        <w:pStyle w:val="af2"/>
        <w:rPr>
          <w:rtl/>
        </w:rPr>
      </w:pPr>
    </w:p>
    <w:p w:rsidR="00733151" w:rsidRDefault="00F339F2" w:rsidP="00733151">
      <w:pPr>
        <w:rPr>
          <w:rtl/>
        </w:rPr>
      </w:pPr>
      <w:proofErr w:type="spellStart"/>
      <w:r>
        <w:rPr>
          <w:rFonts w:hint="cs"/>
          <w:rtl/>
        </w:rPr>
        <w:t>הש"ך</w:t>
      </w:r>
      <w:proofErr w:type="spellEnd"/>
      <w:r>
        <w:rPr>
          <w:rFonts w:hint="cs"/>
          <w:rtl/>
        </w:rPr>
        <w:t xml:space="preserve"> מביא את </w:t>
      </w:r>
      <w:proofErr w:type="spellStart"/>
      <w:r>
        <w:rPr>
          <w:rFonts w:hint="cs"/>
          <w:rtl/>
        </w:rPr>
        <w:t>הב"ח</w:t>
      </w:r>
      <w:proofErr w:type="spellEnd"/>
      <w:r>
        <w:rPr>
          <w:rFonts w:hint="cs"/>
          <w:rtl/>
        </w:rPr>
        <w:t xml:space="preserve"> שסובר </w:t>
      </w:r>
      <w:proofErr w:type="spellStart"/>
      <w:r>
        <w:rPr>
          <w:rFonts w:hint="cs"/>
          <w:rtl/>
        </w:rPr>
        <w:t>כריטב"א</w:t>
      </w:r>
      <w:proofErr w:type="spellEnd"/>
      <w:r>
        <w:rPr>
          <w:rFonts w:hint="cs"/>
          <w:rtl/>
        </w:rPr>
        <w:t xml:space="preserve"> וכדעת </w:t>
      </w:r>
      <w:proofErr w:type="spellStart"/>
      <w:r>
        <w:rPr>
          <w:rFonts w:hint="cs"/>
          <w:rtl/>
        </w:rPr>
        <w:t>הגר"א</w:t>
      </w:r>
      <w:proofErr w:type="spellEnd"/>
      <w:r>
        <w:rPr>
          <w:rFonts w:hint="cs"/>
          <w:rtl/>
        </w:rPr>
        <w:t xml:space="preserve"> </w:t>
      </w:r>
      <w:proofErr w:type="spellStart"/>
      <w:r>
        <w:rPr>
          <w:rFonts w:hint="cs"/>
          <w:rtl/>
        </w:rPr>
        <w:t>והש"ך</w:t>
      </w:r>
      <w:proofErr w:type="spellEnd"/>
      <w:r>
        <w:rPr>
          <w:rFonts w:hint="cs"/>
          <w:rtl/>
        </w:rPr>
        <w:t xml:space="preserve"> חולק ומבאר אתת דעת </w:t>
      </w:r>
      <w:proofErr w:type="spellStart"/>
      <w:r>
        <w:rPr>
          <w:rFonts w:hint="cs"/>
          <w:rtl/>
        </w:rPr>
        <w:t>הרמ"א</w:t>
      </w:r>
      <w:proofErr w:type="spellEnd"/>
      <w:r>
        <w:rPr>
          <w:rFonts w:hint="cs"/>
          <w:rtl/>
        </w:rPr>
        <w:t xml:space="preserve"> כפשוטו שאין להביא ראיה אם שתק ולבסוף צווח:</w:t>
      </w:r>
    </w:p>
    <w:p w:rsidR="00F339F2" w:rsidRDefault="00F339F2" w:rsidP="00733151">
      <w:pPr>
        <w:rPr>
          <w:rtl/>
        </w:rPr>
      </w:pPr>
    </w:p>
    <w:p w:rsidR="009414EE" w:rsidRDefault="00F339F2" w:rsidP="00F339F2">
      <w:pPr>
        <w:pStyle w:val="4"/>
        <w:rPr>
          <w:rtl/>
        </w:rPr>
      </w:pPr>
      <w:r>
        <w:rPr>
          <w:rtl/>
        </w:rPr>
        <w:t xml:space="preserve">(ח) וי"א </w:t>
      </w:r>
      <w:proofErr w:type="spellStart"/>
      <w:r>
        <w:rPr>
          <w:rtl/>
        </w:rPr>
        <w:t>כו</w:t>
      </w:r>
      <w:proofErr w:type="spellEnd"/>
      <w:r>
        <w:rPr>
          <w:rtl/>
        </w:rPr>
        <w:t xml:space="preserve">'. </w:t>
      </w:r>
      <w:proofErr w:type="spellStart"/>
      <w:r>
        <w:rPr>
          <w:rtl/>
        </w:rPr>
        <w:t>והב"ח</w:t>
      </w:r>
      <w:proofErr w:type="spellEnd"/>
      <w:r>
        <w:rPr>
          <w:rtl/>
        </w:rPr>
        <w:t xml:space="preserve"> חולק על </w:t>
      </w:r>
      <w:proofErr w:type="spellStart"/>
      <w:r>
        <w:rPr>
          <w:rtl/>
        </w:rPr>
        <w:t>הר"ב</w:t>
      </w:r>
      <w:proofErr w:type="spellEnd"/>
      <w:r>
        <w:rPr>
          <w:rtl/>
        </w:rPr>
        <w:t xml:space="preserve"> ואמר </w:t>
      </w:r>
      <w:proofErr w:type="spellStart"/>
      <w:r>
        <w:rPr>
          <w:rtl/>
        </w:rPr>
        <w:t>דדוקא</w:t>
      </w:r>
      <w:proofErr w:type="spellEnd"/>
      <w:r>
        <w:rPr>
          <w:rtl/>
        </w:rPr>
        <w:t xml:space="preserve"> כששתק מתחלה ועד סוף הוא </w:t>
      </w:r>
      <w:proofErr w:type="spellStart"/>
      <w:r>
        <w:rPr>
          <w:rtl/>
        </w:rPr>
        <w:t>דאמר</w:t>
      </w:r>
      <w:proofErr w:type="spellEnd"/>
      <w:r>
        <w:rPr>
          <w:rtl/>
        </w:rPr>
        <w:t xml:space="preserve"> </w:t>
      </w:r>
      <w:proofErr w:type="spellStart"/>
      <w:r>
        <w:rPr>
          <w:rtl/>
        </w:rPr>
        <w:t>הרא"ש</w:t>
      </w:r>
      <w:proofErr w:type="spellEnd"/>
      <w:r>
        <w:rPr>
          <w:rtl/>
        </w:rPr>
        <w:t xml:space="preserve"> דלא מהני עדים אבל לא בחזר </w:t>
      </w:r>
      <w:proofErr w:type="spellStart"/>
      <w:r>
        <w:rPr>
          <w:rtl/>
        </w:rPr>
        <w:t>וצוח</w:t>
      </w:r>
      <w:proofErr w:type="spellEnd"/>
      <w:r>
        <w:rPr>
          <w:rtl/>
        </w:rPr>
        <w:t xml:space="preserve"> ע"ש </w:t>
      </w:r>
    </w:p>
    <w:p w:rsidR="00F339F2" w:rsidRDefault="00F339F2" w:rsidP="00F339F2">
      <w:pPr>
        <w:pStyle w:val="4"/>
        <w:rPr>
          <w:rtl/>
        </w:rPr>
      </w:pPr>
      <w:r>
        <w:rPr>
          <w:rtl/>
        </w:rPr>
        <w:t xml:space="preserve">ואין מזה השגה על </w:t>
      </w:r>
      <w:proofErr w:type="spellStart"/>
      <w:r>
        <w:rPr>
          <w:rtl/>
        </w:rPr>
        <w:t>הר"ב</w:t>
      </w:r>
      <w:proofErr w:type="spellEnd"/>
      <w:r>
        <w:rPr>
          <w:rtl/>
        </w:rPr>
        <w:t xml:space="preserve"> </w:t>
      </w:r>
      <w:proofErr w:type="spellStart"/>
      <w:r>
        <w:rPr>
          <w:rtl/>
        </w:rPr>
        <w:t>דאם</w:t>
      </w:r>
      <w:proofErr w:type="spellEnd"/>
      <w:r>
        <w:rPr>
          <w:rtl/>
        </w:rPr>
        <w:t xml:space="preserve"> נאמר </w:t>
      </w:r>
      <w:proofErr w:type="spellStart"/>
      <w:r>
        <w:rPr>
          <w:rtl/>
        </w:rPr>
        <w:t>דהטור</w:t>
      </w:r>
      <w:proofErr w:type="spellEnd"/>
      <w:r>
        <w:rPr>
          <w:rtl/>
        </w:rPr>
        <w:t xml:space="preserve"> </w:t>
      </w:r>
      <w:proofErr w:type="spellStart"/>
      <w:r>
        <w:rPr>
          <w:rtl/>
        </w:rPr>
        <w:t>דוקא</w:t>
      </w:r>
      <w:proofErr w:type="spellEnd"/>
      <w:r>
        <w:rPr>
          <w:rtl/>
        </w:rPr>
        <w:t xml:space="preserve"> </w:t>
      </w:r>
      <w:proofErr w:type="spellStart"/>
      <w:r>
        <w:rPr>
          <w:rtl/>
        </w:rPr>
        <w:t>ארישא</w:t>
      </w:r>
      <w:proofErr w:type="spellEnd"/>
      <w:r>
        <w:rPr>
          <w:rtl/>
        </w:rPr>
        <w:t xml:space="preserve"> </w:t>
      </w:r>
      <w:proofErr w:type="spellStart"/>
      <w:r>
        <w:rPr>
          <w:rtl/>
        </w:rPr>
        <w:t>קאי</w:t>
      </w:r>
      <w:proofErr w:type="spellEnd"/>
      <w:r>
        <w:rPr>
          <w:rtl/>
        </w:rPr>
        <w:t xml:space="preserve"> א"כ גם </w:t>
      </w:r>
      <w:proofErr w:type="spellStart"/>
      <w:r>
        <w:rPr>
          <w:rtl/>
        </w:rPr>
        <w:t>הר"ב</w:t>
      </w:r>
      <w:proofErr w:type="spellEnd"/>
      <w:r>
        <w:rPr>
          <w:rtl/>
        </w:rPr>
        <w:t xml:space="preserve"> </w:t>
      </w:r>
      <w:proofErr w:type="spellStart"/>
      <w:r>
        <w:rPr>
          <w:rtl/>
        </w:rPr>
        <w:t>ארישא</w:t>
      </w:r>
      <w:proofErr w:type="spellEnd"/>
      <w:r>
        <w:rPr>
          <w:rtl/>
        </w:rPr>
        <w:t xml:space="preserve"> </w:t>
      </w:r>
      <w:proofErr w:type="spellStart"/>
      <w:r>
        <w:rPr>
          <w:rtl/>
        </w:rPr>
        <w:t>קאי</w:t>
      </w:r>
      <w:proofErr w:type="spellEnd"/>
      <w:r>
        <w:rPr>
          <w:rtl/>
        </w:rPr>
        <w:t xml:space="preserve"> שהרי גם הטור כתב דברי </w:t>
      </w:r>
      <w:proofErr w:type="spellStart"/>
      <w:r>
        <w:rPr>
          <w:rtl/>
        </w:rPr>
        <w:t>הרא"ש</w:t>
      </w:r>
      <w:proofErr w:type="spellEnd"/>
      <w:r>
        <w:rPr>
          <w:rtl/>
        </w:rPr>
        <w:t xml:space="preserve"> כאן ממש כמ"ש </w:t>
      </w:r>
      <w:proofErr w:type="spellStart"/>
      <w:r>
        <w:rPr>
          <w:rtl/>
        </w:rPr>
        <w:t>הר"ב</w:t>
      </w:r>
      <w:proofErr w:type="spellEnd"/>
      <w:r>
        <w:rPr>
          <w:rtl/>
        </w:rPr>
        <w:t xml:space="preserve"> אבל באמת פשט דברי הטור </w:t>
      </w:r>
      <w:proofErr w:type="spellStart"/>
      <w:r>
        <w:rPr>
          <w:rtl/>
        </w:rPr>
        <w:t>והר"ב</w:t>
      </w:r>
      <w:proofErr w:type="spellEnd"/>
      <w:r>
        <w:rPr>
          <w:rtl/>
        </w:rPr>
        <w:t xml:space="preserve"> </w:t>
      </w:r>
      <w:proofErr w:type="spellStart"/>
      <w:r>
        <w:rPr>
          <w:rtl/>
        </w:rPr>
        <w:t>נראין</w:t>
      </w:r>
      <w:proofErr w:type="spellEnd"/>
      <w:r>
        <w:rPr>
          <w:rtl/>
        </w:rPr>
        <w:t xml:space="preserve"> דגם בסיפא לא מהני עדים ונראה </w:t>
      </w:r>
      <w:r w:rsidRPr="009414EE">
        <w:rPr>
          <w:highlight w:val="yellow"/>
          <w:rtl/>
        </w:rPr>
        <w:t xml:space="preserve">הטעם </w:t>
      </w:r>
      <w:proofErr w:type="spellStart"/>
      <w:r w:rsidRPr="009414EE">
        <w:rPr>
          <w:highlight w:val="yellow"/>
          <w:rtl/>
        </w:rPr>
        <w:t>דכיון</w:t>
      </w:r>
      <w:proofErr w:type="spellEnd"/>
      <w:r w:rsidRPr="009414EE">
        <w:rPr>
          <w:highlight w:val="yellow"/>
          <w:rtl/>
        </w:rPr>
        <w:t xml:space="preserve"> </w:t>
      </w:r>
      <w:proofErr w:type="spellStart"/>
      <w:r w:rsidRPr="009414EE">
        <w:rPr>
          <w:highlight w:val="yellow"/>
          <w:rtl/>
        </w:rPr>
        <w:t>דהאי</w:t>
      </w:r>
      <w:proofErr w:type="spellEnd"/>
      <w:r w:rsidRPr="009414EE">
        <w:rPr>
          <w:highlight w:val="yellow"/>
          <w:rtl/>
        </w:rPr>
        <w:t xml:space="preserve"> תפיס מצי </w:t>
      </w:r>
      <w:proofErr w:type="spellStart"/>
      <w:r w:rsidRPr="009414EE">
        <w:rPr>
          <w:highlight w:val="yellow"/>
          <w:rtl/>
        </w:rPr>
        <w:t>למימר</w:t>
      </w:r>
      <w:proofErr w:type="spellEnd"/>
      <w:r w:rsidRPr="009414EE">
        <w:rPr>
          <w:highlight w:val="yellow"/>
          <w:rtl/>
        </w:rPr>
        <w:t xml:space="preserve"> </w:t>
      </w:r>
      <w:proofErr w:type="spellStart"/>
      <w:r w:rsidRPr="009414EE">
        <w:rPr>
          <w:highlight w:val="yellow"/>
          <w:rtl/>
        </w:rPr>
        <w:t>אודויי</w:t>
      </w:r>
      <w:proofErr w:type="spellEnd"/>
      <w:r w:rsidRPr="009414EE">
        <w:rPr>
          <w:highlight w:val="yellow"/>
          <w:rtl/>
        </w:rPr>
        <w:t xml:space="preserve"> אודי לי א"כ מה שיביא עדים לא יועיל </w:t>
      </w:r>
      <w:proofErr w:type="spellStart"/>
      <w:r w:rsidRPr="009414EE">
        <w:rPr>
          <w:highlight w:val="yellow"/>
          <w:rtl/>
        </w:rPr>
        <w:t>דהודאת</w:t>
      </w:r>
      <w:proofErr w:type="spellEnd"/>
      <w:r w:rsidRPr="009414EE">
        <w:rPr>
          <w:highlight w:val="yellow"/>
          <w:rtl/>
        </w:rPr>
        <w:t xml:space="preserve"> </w:t>
      </w:r>
      <w:proofErr w:type="spellStart"/>
      <w:r w:rsidRPr="009414EE">
        <w:rPr>
          <w:highlight w:val="yellow"/>
          <w:rtl/>
        </w:rPr>
        <w:t>בע"ד</w:t>
      </w:r>
      <w:proofErr w:type="spellEnd"/>
      <w:r w:rsidRPr="009414EE">
        <w:rPr>
          <w:highlight w:val="yellow"/>
          <w:rtl/>
        </w:rPr>
        <w:t xml:space="preserve"> </w:t>
      </w:r>
      <w:proofErr w:type="spellStart"/>
      <w:r w:rsidRPr="009414EE">
        <w:rPr>
          <w:highlight w:val="yellow"/>
          <w:rtl/>
        </w:rPr>
        <w:t>כק</w:t>
      </w:r>
      <w:proofErr w:type="spellEnd"/>
      <w:r w:rsidRPr="009414EE">
        <w:rPr>
          <w:highlight w:val="yellow"/>
          <w:rtl/>
        </w:rPr>
        <w:t>' עדים דמי ו</w:t>
      </w:r>
      <w:r>
        <w:rPr>
          <w:rtl/>
        </w:rPr>
        <w:t xml:space="preserve">דוק עיין בתשובת </w:t>
      </w:r>
      <w:proofErr w:type="spellStart"/>
      <w:r>
        <w:rPr>
          <w:rtl/>
        </w:rPr>
        <w:t>מהר"מ</w:t>
      </w:r>
      <w:proofErr w:type="spellEnd"/>
      <w:r>
        <w:rPr>
          <w:rtl/>
        </w:rPr>
        <w:t xml:space="preserve"> </w:t>
      </w:r>
      <w:proofErr w:type="spellStart"/>
      <w:r>
        <w:rPr>
          <w:rtl/>
        </w:rPr>
        <w:t>פאדוי</w:t>
      </w:r>
      <w:proofErr w:type="spellEnd"/>
      <w:r>
        <w:rPr>
          <w:rtl/>
        </w:rPr>
        <w:t xml:space="preserve"> סי' מ' ועיין בס' א"א דף פ"ז ע"א: </w:t>
      </w:r>
    </w:p>
    <w:p w:rsidR="00F339F2" w:rsidRDefault="00F339F2" w:rsidP="00F339F2">
      <w:pPr>
        <w:pStyle w:val="4"/>
        <w:rPr>
          <w:rtl/>
        </w:rPr>
      </w:pPr>
    </w:p>
    <w:p w:rsidR="00F339F2" w:rsidRDefault="00F339F2" w:rsidP="009414EE">
      <w:pPr>
        <w:pStyle w:val="af2"/>
        <w:rPr>
          <w:rtl/>
        </w:rPr>
      </w:pPr>
      <w:proofErr w:type="spellStart"/>
      <w:r>
        <w:rPr>
          <w:rtl/>
        </w:rPr>
        <w:t>ש"ך</w:t>
      </w:r>
      <w:proofErr w:type="spellEnd"/>
      <w:r>
        <w:rPr>
          <w:rtl/>
        </w:rPr>
        <w:t xml:space="preserve"> חושן משפט סימן קלח</w:t>
      </w:r>
    </w:p>
    <w:p w:rsidR="003016CE" w:rsidRDefault="003016CE" w:rsidP="009414EE">
      <w:pPr>
        <w:pStyle w:val="af2"/>
        <w:rPr>
          <w:rtl/>
        </w:rPr>
      </w:pPr>
    </w:p>
    <w:p w:rsidR="003016CE" w:rsidRDefault="003016CE" w:rsidP="009414EE">
      <w:pPr>
        <w:pStyle w:val="af2"/>
        <w:rPr>
          <w:rtl/>
        </w:rPr>
      </w:pPr>
    </w:p>
    <w:p w:rsidR="003016CE" w:rsidRDefault="003016CE" w:rsidP="009414EE">
      <w:pPr>
        <w:pStyle w:val="af2"/>
        <w:rPr>
          <w:rtl/>
        </w:rPr>
      </w:pPr>
    </w:p>
    <w:p w:rsidR="003016CE" w:rsidRDefault="003016CE" w:rsidP="003016CE">
      <w:pPr>
        <w:pStyle w:val="3"/>
        <w:rPr>
          <w:rtl/>
        </w:rPr>
      </w:pPr>
      <w:r>
        <w:rPr>
          <w:rFonts w:hint="cs"/>
          <w:rtl/>
        </w:rPr>
        <w:lastRenderedPageBreak/>
        <w:t xml:space="preserve">ביאור </w:t>
      </w:r>
      <w:proofErr w:type="spellStart"/>
      <w:r>
        <w:rPr>
          <w:rFonts w:hint="cs"/>
          <w:rtl/>
        </w:rPr>
        <w:t>הט"ז</w:t>
      </w:r>
      <w:proofErr w:type="spellEnd"/>
      <w:r>
        <w:rPr>
          <w:rFonts w:hint="cs"/>
          <w:rtl/>
        </w:rPr>
        <w:t xml:space="preserve"> לדעת המיוחס </w:t>
      </w:r>
      <w:proofErr w:type="spellStart"/>
      <w:r>
        <w:rPr>
          <w:rFonts w:hint="cs"/>
          <w:rtl/>
        </w:rPr>
        <w:t>לריטב"א</w:t>
      </w:r>
      <w:proofErr w:type="spellEnd"/>
    </w:p>
    <w:p w:rsidR="003016CE" w:rsidRDefault="003016CE" w:rsidP="003016CE">
      <w:pPr>
        <w:pStyle w:val="4"/>
        <w:rPr>
          <w:rtl/>
        </w:rPr>
      </w:pPr>
      <w:r>
        <w:rPr>
          <w:rtl/>
        </w:rPr>
        <w:t xml:space="preserve">סעיף ו' </w:t>
      </w:r>
      <w:proofErr w:type="spellStart"/>
      <w:r>
        <w:rPr>
          <w:rtl/>
        </w:rPr>
        <w:t>בהג"ה</w:t>
      </w:r>
      <w:proofErr w:type="spellEnd"/>
      <w:r>
        <w:rPr>
          <w:rtl/>
        </w:rPr>
        <w:t xml:space="preserve">. וי"א </w:t>
      </w:r>
      <w:proofErr w:type="spellStart"/>
      <w:r>
        <w:rPr>
          <w:rtl/>
        </w:rPr>
        <w:t>דאפילו</w:t>
      </w:r>
      <w:proofErr w:type="spellEnd"/>
      <w:r>
        <w:rPr>
          <w:rtl/>
        </w:rPr>
        <w:t xml:space="preserve"> מביא עדים. תמוה לי דעת </w:t>
      </w:r>
      <w:proofErr w:type="spellStart"/>
      <w:r>
        <w:rPr>
          <w:rtl/>
        </w:rPr>
        <w:t>הרא"ש</w:t>
      </w:r>
      <w:proofErr w:type="spellEnd"/>
      <w:r>
        <w:rPr>
          <w:rtl/>
        </w:rPr>
        <w:t xml:space="preserve"> בזה, </w:t>
      </w:r>
      <w:proofErr w:type="spellStart"/>
      <w:r>
        <w:rPr>
          <w:rtl/>
        </w:rPr>
        <w:t>חדא</w:t>
      </w:r>
      <w:proofErr w:type="spellEnd"/>
      <w:r>
        <w:rPr>
          <w:rtl/>
        </w:rPr>
        <w:t xml:space="preserve">, </w:t>
      </w:r>
      <w:proofErr w:type="spellStart"/>
      <w:r>
        <w:rPr>
          <w:rtl/>
        </w:rPr>
        <w:t>דהא</w:t>
      </w:r>
      <w:proofErr w:type="spellEnd"/>
      <w:r>
        <w:rPr>
          <w:rtl/>
        </w:rPr>
        <w:t xml:space="preserve"> כתב </w:t>
      </w:r>
      <w:proofErr w:type="spellStart"/>
      <w:r>
        <w:rPr>
          <w:rtl/>
        </w:rPr>
        <w:t>הרא"ש</w:t>
      </w:r>
      <w:proofErr w:type="spellEnd"/>
      <w:r>
        <w:rPr>
          <w:rtl/>
        </w:rPr>
        <w:t xml:space="preserve"> עצמו בסימן קכ"ו [בטור סעיף י"ד </w:t>
      </w:r>
      <w:proofErr w:type="spellStart"/>
      <w:r>
        <w:rPr>
          <w:rtl/>
        </w:rPr>
        <w:t>ורא"ש</w:t>
      </w:r>
      <w:proofErr w:type="spellEnd"/>
      <w:r>
        <w:rPr>
          <w:rtl/>
        </w:rPr>
        <w:t xml:space="preserve"> גיטין פ"א סי' י"ז] דאף במודה בפירוש הודאה גמורה יכול אח"כ לומר טעיתי כשיש עדים, כ"ש כאן שאין הודאה גמורה שיכול לומר טעיתי בשעה ששתקתי. ותו קשה לי, </w:t>
      </w:r>
      <w:proofErr w:type="spellStart"/>
      <w:r>
        <w:rPr>
          <w:rtl/>
        </w:rPr>
        <w:t>דהא</w:t>
      </w:r>
      <w:proofErr w:type="spellEnd"/>
      <w:r>
        <w:rPr>
          <w:rtl/>
        </w:rPr>
        <w:t xml:space="preserve"> בגמרא [</w:t>
      </w:r>
      <w:proofErr w:type="spellStart"/>
      <w:r>
        <w:rPr>
          <w:rtl/>
        </w:rPr>
        <w:t>ב"מ</w:t>
      </w:r>
      <w:proofErr w:type="spellEnd"/>
      <w:r>
        <w:rPr>
          <w:rtl/>
        </w:rPr>
        <w:t xml:space="preserve"> ו' ע"א] </w:t>
      </w:r>
      <w:proofErr w:type="spellStart"/>
      <w:r>
        <w:rPr>
          <w:rtl/>
        </w:rPr>
        <w:t>מיבעיא</w:t>
      </w:r>
      <w:proofErr w:type="spellEnd"/>
      <w:r>
        <w:rPr>
          <w:rtl/>
        </w:rPr>
        <w:t xml:space="preserve"> לן אי </w:t>
      </w:r>
      <w:proofErr w:type="spellStart"/>
      <w:r>
        <w:rPr>
          <w:rtl/>
        </w:rPr>
        <w:t>הוה</w:t>
      </w:r>
      <w:proofErr w:type="spellEnd"/>
      <w:r>
        <w:rPr>
          <w:rtl/>
        </w:rPr>
        <w:t xml:space="preserve"> הודאה בזה או לא, </w:t>
      </w:r>
      <w:proofErr w:type="spellStart"/>
      <w:r>
        <w:rPr>
          <w:rtl/>
        </w:rPr>
        <w:t>ומכח</w:t>
      </w:r>
      <w:proofErr w:type="spellEnd"/>
      <w:r>
        <w:rPr>
          <w:rtl/>
        </w:rPr>
        <w:t xml:space="preserve"> דלא נפשטה לא </w:t>
      </w:r>
      <w:proofErr w:type="spellStart"/>
      <w:r>
        <w:rPr>
          <w:rtl/>
        </w:rPr>
        <w:t>מפקינן</w:t>
      </w:r>
      <w:proofErr w:type="spellEnd"/>
      <w:r>
        <w:rPr>
          <w:rtl/>
        </w:rPr>
        <w:t xml:space="preserve"> מיד התוקף, </w:t>
      </w:r>
      <w:r w:rsidRPr="003016CE">
        <w:rPr>
          <w:highlight w:val="yellow"/>
          <w:rtl/>
        </w:rPr>
        <w:t xml:space="preserve">א"כ כשיש עדים לפנינו אלא שאתה רוצה לפסלן </w:t>
      </w:r>
      <w:proofErr w:type="spellStart"/>
      <w:r w:rsidRPr="003016CE">
        <w:rPr>
          <w:highlight w:val="yellow"/>
          <w:rtl/>
        </w:rPr>
        <w:t>מכח</w:t>
      </w:r>
      <w:proofErr w:type="spellEnd"/>
      <w:r w:rsidRPr="003016CE">
        <w:rPr>
          <w:highlight w:val="yellow"/>
          <w:rtl/>
        </w:rPr>
        <w:t xml:space="preserve"> הודאתו, וכאן אין לך הודאה ברורה, אדרבה </w:t>
      </w:r>
      <w:proofErr w:type="spellStart"/>
      <w:r w:rsidRPr="003016CE">
        <w:rPr>
          <w:highlight w:val="yellow"/>
          <w:rtl/>
        </w:rPr>
        <w:t>נימא</w:t>
      </w:r>
      <w:proofErr w:type="spellEnd"/>
      <w:r w:rsidRPr="003016CE">
        <w:rPr>
          <w:highlight w:val="yellow"/>
          <w:rtl/>
        </w:rPr>
        <w:t xml:space="preserve"> </w:t>
      </w:r>
      <w:proofErr w:type="spellStart"/>
      <w:r w:rsidRPr="003016CE">
        <w:rPr>
          <w:highlight w:val="yellow"/>
          <w:rtl/>
        </w:rPr>
        <w:t>לאידך</w:t>
      </w:r>
      <w:proofErr w:type="spellEnd"/>
      <w:r w:rsidRPr="003016CE">
        <w:rPr>
          <w:highlight w:val="yellow"/>
          <w:rtl/>
        </w:rPr>
        <w:t xml:space="preserve"> גיסא שאין כאן הודאה גמורה והעדים אומרים אמת. וגדולה מזו, אפילו בעדים עצמן כל </w:t>
      </w:r>
      <w:proofErr w:type="spellStart"/>
      <w:r w:rsidRPr="003016CE">
        <w:rPr>
          <w:highlight w:val="yellow"/>
          <w:rtl/>
        </w:rPr>
        <w:t>היכא</w:t>
      </w:r>
      <w:proofErr w:type="spellEnd"/>
      <w:r w:rsidRPr="003016CE">
        <w:rPr>
          <w:highlight w:val="yellow"/>
          <w:rtl/>
        </w:rPr>
        <w:t xml:space="preserve"> שאפשר לומר שהם מוכחשים או מתורצים, אז </w:t>
      </w:r>
      <w:proofErr w:type="spellStart"/>
      <w:r w:rsidRPr="003016CE">
        <w:rPr>
          <w:highlight w:val="yellow"/>
          <w:rtl/>
        </w:rPr>
        <w:t>מישבים</w:t>
      </w:r>
      <w:proofErr w:type="spellEnd"/>
      <w:r w:rsidRPr="003016CE">
        <w:rPr>
          <w:highlight w:val="yellow"/>
          <w:rtl/>
        </w:rPr>
        <w:t xml:space="preserve"> דבריהם כל מה </w:t>
      </w:r>
      <w:proofErr w:type="spellStart"/>
      <w:r w:rsidRPr="003016CE">
        <w:rPr>
          <w:highlight w:val="yellow"/>
          <w:rtl/>
        </w:rPr>
        <w:t>דאפשר</w:t>
      </w:r>
      <w:proofErr w:type="spellEnd"/>
      <w:r>
        <w:rPr>
          <w:rtl/>
        </w:rPr>
        <w:t xml:space="preserve"> כמ"ש רמ"א סימן ל' סעיף ב', כ"ש הכא </w:t>
      </w:r>
      <w:proofErr w:type="spellStart"/>
      <w:r>
        <w:rPr>
          <w:rtl/>
        </w:rPr>
        <w:t>דאימור</w:t>
      </w:r>
      <w:proofErr w:type="spellEnd"/>
      <w:r>
        <w:rPr>
          <w:rtl/>
        </w:rPr>
        <w:t xml:space="preserve"> שאין כאן הכחשה. ויותר </w:t>
      </w:r>
      <w:proofErr w:type="spellStart"/>
      <w:r>
        <w:rPr>
          <w:rtl/>
        </w:rPr>
        <w:t>תימה</w:t>
      </w:r>
      <w:proofErr w:type="spellEnd"/>
      <w:r>
        <w:rPr>
          <w:rtl/>
        </w:rPr>
        <w:t xml:space="preserve"> לי על דברי </w:t>
      </w:r>
      <w:proofErr w:type="spellStart"/>
      <w:r>
        <w:rPr>
          <w:rtl/>
        </w:rPr>
        <w:t>הרא"ש</w:t>
      </w:r>
      <w:proofErr w:type="spellEnd"/>
      <w:r>
        <w:rPr>
          <w:rtl/>
        </w:rPr>
        <w:t xml:space="preserve">, לפי מאי דבעי רב נחמן </w:t>
      </w:r>
      <w:proofErr w:type="spellStart"/>
      <w:r>
        <w:rPr>
          <w:rtl/>
        </w:rPr>
        <w:t>למיפשט</w:t>
      </w:r>
      <w:proofErr w:type="spellEnd"/>
      <w:r>
        <w:rPr>
          <w:rtl/>
        </w:rPr>
        <w:t xml:space="preserve"> בגמרא מברייתא </w:t>
      </w:r>
      <w:proofErr w:type="spellStart"/>
      <w:r>
        <w:rPr>
          <w:rtl/>
        </w:rPr>
        <w:t>דקתני</w:t>
      </w:r>
      <w:proofErr w:type="spellEnd"/>
      <w:r>
        <w:rPr>
          <w:rtl/>
        </w:rPr>
        <w:t xml:space="preserve"> המע"ה [ד]</w:t>
      </w:r>
      <w:proofErr w:type="spellStart"/>
      <w:r>
        <w:rPr>
          <w:rtl/>
        </w:rPr>
        <w:t>מיירי</w:t>
      </w:r>
      <w:proofErr w:type="spellEnd"/>
      <w:r>
        <w:rPr>
          <w:rtl/>
        </w:rPr>
        <w:t xml:space="preserve"> בתקפה אחד לפנינו, משמע דאי </w:t>
      </w:r>
      <w:proofErr w:type="spellStart"/>
      <w:r>
        <w:rPr>
          <w:rtl/>
        </w:rPr>
        <w:t>מייתי</w:t>
      </w:r>
      <w:proofErr w:type="spellEnd"/>
      <w:r>
        <w:rPr>
          <w:rtl/>
        </w:rPr>
        <w:t xml:space="preserve"> ראיה </w:t>
      </w:r>
      <w:proofErr w:type="spellStart"/>
      <w:r>
        <w:rPr>
          <w:rtl/>
        </w:rPr>
        <w:t>דמהני</w:t>
      </w:r>
      <w:proofErr w:type="spellEnd"/>
      <w:r>
        <w:rPr>
          <w:rtl/>
        </w:rPr>
        <w:t xml:space="preserve">, והלא ק"ו הוא, ומה לסברת </w:t>
      </w:r>
      <w:proofErr w:type="spellStart"/>
      <w:r>
        <w:rPr>
          <w:rtl/>
        </w:rPr>
        <w:t>הפשטן</w:t>
      </w:r>
      <w:proofErr w:type="spellEnd"/>
      <w:r>
        <w:rPr>
          <w:rtl/>
        </w:rPr>
        <w:t xml:space="preserve"> שהיה סבור </w:t>
      </w:r>
      <w:proofErr w:type="spellStart"/>
      <w:r>
        <w:rPr>
          <w:rtl/>
        </w:rPr>
        <w:t>דהודאה</w:t>
      </w:r>
      <w:proofErr w:type="spellEnd"/>
      <w:r>
        <w:rPr>
          <w:rtl/>
        </w:rPr>
        <w:t xml:space="preserve"> גמורה היא </w:t>
      </w:r>
      <w:proofErr w:type="spellStart"/>
      <w:r>
        <w:rPr>
          <w:rtl/>
        </w:rPr>
        <w:t>ואפ"ה</w:t>
      </w:r>
      <w:proofErr w:type="spellEnd"/>
      <w:r>
        <w:rPr>
          <w:rtl/>
        </w:rPr>
        <w:t xml:space="preserve"> מהני עדים, </w:t>
      </w:r>
      <w:proofErr w:type="spellStart"/>
      <w:r>
        <w:rPr>
          <w:rtl/>
        </w:rPr>
        <w:t>דאל"כ</w:t>
      </w:r>
      <w:proofErr w:type="spellEnd"/>
      <w:r>
        <w:rPr>
          <w:rtl/>
        </w:rPr>
        <w:t xml:space="preserve"> מאי המע"ה </w:t>
      </w:r>
      <w:proofErr w:type="spellStart"/>
      <w:r>
        <w:rPr>
          <w:rtl/>
        </w:rPr>
        <w:t>דקאמר</w:t>
      </w:r>
      <w:proofErr w:type="spellEnd"/>
      <w:r>
        <w:rPr>
          <w:rtl/>
        </w:rPr>
        <w:t xml:space="preserve">, ק"ו לפי מאי דלא </w:t>
      </w:r>
      <w:proofErr w:type="spellStart"/>
      <w:r>
        <w:rPr>
          <w:rtl/>
        </w:rPr>
        <w:t>אפשיטא</w:t>
      </w:r>
      <w:proofErr w:type="spellEnd"/>
      <w:r>
        <w:rPr>
          <w:rtl/>
        </w:rPr>
        <w:t xml:space="preserve"> הבעיה </w:t>
      </w:r>
      <w:proofErr w:type="spellStart"/>
      <w:r>
        <w:rPr>
          <w:rtl/>
        </w:rPr>
        <w:t>דנאמר</w:t>
      </w:r>
      <w:proofErr w:type="spellEnd"/>
      <w:r>
        <w:rPr>
          <w:rtl/>
        </w:rPr>
        <w:t xml:space="preserve"> </w:t>
      </w:r>
      <w:proofErr w:type="spellStart"/>
      <w:r>
        <w:rPr>
          <w:rtl/>
        </w:rPr>
        <w:t>דמהני</w:t>
      </w:r>
      <w:proofErr w:type="spellEnd"/>
      <w:r>
        <w:rPr>
          <w:rtl/>
        </w:rPr>
        <w:t xml:space="preserve"> עדים, </w:t>
      </w:r>
      <w:r w:rsidRPr="00BF2AE7">
        <w:rPr>
          <w:highlight w:val="yellow"/>
          <w:rtl/>
        </w:rPr>
        <w:t>וזו קושיא עצומה לענ"ד.</w:t>
      </w:r>
      <w:r>
        <w:rPr>
          <w:rtl/>
        </w:rPr>
        <w:t xml:space="preserve"> וכן יש להקשות מדברי רבינו [הטור סעיף ז'] עצמם שכתב </w:t>
      </w:r>
      <w:proofErr w:type="spellStart"/>
      <w:r>
        <w:rPr>
          <w:rtl/>
        </w:rPr>
        <w:t>אח"ז</w:t>
      </w:r>
      <w:proofErr w:type="spellEnd"/>
      <w:r>
        <w:rPr>
          <w:rtl/>
        </w:rPr>
        <w:t xml:space="preserve"> אין יכול לתקוף בלא ראיה, משמע </w:t>
      </w:r>
      <w:proofErr w:type="spellStart"/>
      <w:r>
        <w:rPr>
          <w:rtl/>
        </w:rPr>
        <w:t>דעכ"פ</w:t>
      </w:r>
      <w:proofErr w:type="spellEnd"/>
      <w:r>
        <w:rPr>
          <w:rtl/>
        </w:rPr>
        <w:t xml:space="preserve"> ראיה מהני. </w:t>
      </w:r>
      <w:proofErr w:type="spellStart"/>
      <w:r>
        <w:rPr>
          <w:rtl/>
        </w:rPr>
        <w:t>וכה"ג</w:t>
      </w:r>
      <w:proofErr w:type="spellEnd"/>
      <w:r>
        <w:rPr>
          <w:rtl/>
        </w:rPr>
        <w:t xml:space="preserve"> מצינו בגמרא פרק המדיר דף ע"ו [ע"א] </w:t>
      </w:r>
      <w:proofErr w:type="spellStart"/>
      <w:r>
        <w:rPr>
          <w:rtl/>
        </w:rPr>
        <w:t>דאמרינן</w:t>
      </w:r>
      <w:proofErr w:type="spellEnd"/>
      <w:r>
        <w:rPr>
          <w:rtl/>
        </w:rPr>
        <w:t xml:space="preserve"> יתרת מאי ראיה </w:t>
      </w:r>
      <w:proofErr w:type="spellStart"/>
      <w:r>
        <w:rPr>
          <w:rtl/>
        </w:rPr>
        <w:t>מייתי</w:t>
      </w:r>
      <w:proofErr w:type="spellEnd"/>
      <w:r>
        <w:rPr>
          <w:rtl/>
        </w:rPr>
        <w:t xml:space="preserve">, פירוש, כיון </w:t>
      </w:r>
      <w:proofErr w:type="spellStart"/>
      <w:r>
        <w:rPr>
          <w:rtl/>
        </w:rPr>
        <w:t>דראיה</w:t>
      </w:r>
      <w:proofErr w:type="spellEnd"/>
      <w:r>
        <w:rPr>
          <w:rtl/>
        </w:rPr>
        <w:t xml:space="preserve"> לא מהני אין שייך לומר עליו להביא ראיה, וע"כ </w:t>
      </w:r>
      <w:proofErr w:type="spellStart"/>
      <w:r>
        <w:rPr>
          <w:rtl/>
        </w:rPr>
        <w:t>אמינא</w:t>
      </w:r>
      <w:proofErr w:type="spellEnd"/>
      <w:r>
        <w:rPr>
          <w:rtl/>
        </w:rPr>
        <w:t xml:space="preserve"> הגם כי איני כדאי להכריע, מ"מ מאחר שראינו שאין דין זה מוסכם רק </w:t>
      </w:r>
      <w:proofErr w:type="spellStart"/>
      <w:r>
        <w:rPr>
          <w:rtl/>
        </w:rPr>
        <w:t>שרמ"א</w:t>
      </w:r>
      <w:proofErr w:type="spellEnd"/>
      <w:r>
        <w:rPr>
          <w:rtl/>
        </w:rPr>
        <w:t xml:space="preserve"> מביאו בשם י"א, אין </w:t>
      </w:r>
      <w:proofErr w:type="spellStart"/>
      <w:r>
        <w:rPr>
          <w:rtl/>
        </w:rPr>
        <w:t>כח</w:t>
      </w:r>
      <w:proofErr w:type="spellEnd"/>
      <w:r>
        <w:rPr>
          <w:rtl/>
        </w:rPr>
        <w:t xml:space="preserve"> בזה לפסול עדות העדים בשתיקתו ששתק תחילה, </w:t>
      </w:r>
      <w:proofErr w:type="spellStart"/>
      <w:r>
        <w:rPr>
          <w:rtl/>
        </w:rPr>
        <w:t>כנלע"ד</w:t>
      </w:r>
      <w:proofErr w:type="spellEnd"/>
      <w:r>
        <w:rPr>
          <w:rtl/>
        </w:rPr>
        <w:t>:</w:t>
      </w:r>
    </w:p>
    <w:p w:rsidR="003016CE" w:rsidRDefault="003016CE" w:rsidP="003016CE">
      <w:pPr>
        <w:pStyle w:val="4"/>
        <w:rPr>
          <w:rtl/>
        </w:rPr>
      </w:pPr>
    </w:p>
    <w:p w:rsidR="003016CE" w:rsidRDefault="003016CE" w:rsidP="003016CE">
      <w:pPr>
        <w:pStyle w:val="4"/>
        <w:rPr>
          <w:rtl/>
        </w:rPr>
      </w:pPr>
    </w:p>
    <w:p w:rsidR="003016CE" w:rsidRPr="003016CE" w:rsidRDefault="003016CE" w:rsidP="00BF2AE7">
      <w:pPr>
        <w:pStyle w:val="af2"/>
        <w:rPr>
          <w:rtl/>
        </w:rPr>
      </w:pPr>
      <w:r>
        <w:rPr>
          <w:rtl/>
        </w:rPr>
        <w:t>ט"ז חושן משפט סימן קלח</w:t>
      </w:r>
    </w:p>
    <w:p w:rsidR="00756F04" w:rsidRDefault="00756F04" w:rsidP="00756F04">
      <w:pPr>
        <w:pStyle w:val="af2"/>
        <w:rPr>
          <w:rtl/>
        </w:rPr>
      </w:pPr>
    </w:p>
    <w:p w:rsidR="00756F04" w:rsidRDefault="00756F04" w:rsidP="00756F04">
      <w:pPr>
        <w:pStyle w:val="af2"/>
        <w:rPr>
          <w:rtl/>
        </w:rPr>
      </w:pPr>
    </w:p>
    <w:p w:rsidR="00756F04" w:rsidRDefault="00756F04" w:rsidP="00756F04">
      <w:pPr>
        <w:pStyle w:val="af2"/>
        <w:rPr>
          <w:rtl/>
        </w:rPr>
      </w:pPr>
    </w:p>
    <w:p w:rsidR="006411AE" w:rsidRDefault="008E10F7" w:rsidP="008E10F7">
      <w:pPr>
        <w:rPr>
          <w:rtl/>
        </w:rPr>
      </w:pPr>
      <w:r>
        <w:rPr>
          <w:rFonts w:hint="cs"/>
          <w:rtl/>
        </w:rPr>
        <w:t xml:space="preserve">מעין </w:t>
      </w:r>
      <w:proofErr w:type="spellStart"/>
      <w:r>
        <w:rPr>
          <w:rFonts w:hint="cs"/>
          <w:rtl/>
        </w:rPr>
        <w:t>הט"ז</w:t>
      </w:r>
      <w:proofErr w:type="spellEnd"/>
      <w:r>
        <w:rPr>
          <w:rFonts w:hint="cs"/>
          <w:rtl/>
        </w:rPr>
        <w:t xml:space="preserve"> ברמב"ם:</w:t>
      </w:r>
    </w:p>
    <w:p w:rsidR="008E10F7" w:rsidRDefault="008E10F7" w:rsidP="008E10F7">
      <w:pPr>
        <w:pStyle w:val="4"/>
        <w:rPr>
          <w:rtl/>
        </w:rPr>
      </w:pPr>
      <w:r>
        <w:rPr>
          <w:rtl/>
        </w:rPr>
        <w:t>הלכה ז</w:t>
      </w:r>
    </w:p>
    <w:p w:rsidR="008E10F7" w:rsidRDefault="008E10F7" w:rsidP="008E10F7">
      <w:pPr>
        <w:pStyle w:val="4"/>
        <w:rPr>
          <w:rtl/>
        </w:rPr>
      </w:pPr>
      <w:r>
        <w:rPr>
          <w:rtl/>
        </w:rPr>
        <w:t xml:space="preserve">מי שהודה בבית דין שאני חייב לזה התובע מנה ואחר כך אמר נזכרתי שפרעתי לו חובו זה שהודיתי בו והרי עדים, הרי זה עדות ט מועלת </w:t>
      </w:r>
      <w:proofErr w:type="spellStart"/>
      <w:r>
        <w:rPr>
          <w:rtl/>
        </w:rPr>
        <w:t>ועושין</w:t>
      </w:r>
      <w:proofErr w:type="spellEnd"/>
      <w:r>
        <w:rPr>
          <w:rtl/>
        </w:rPr>
        <w:t xml:space="preserve"> על פיהם שהרי לא י הכחיש עדיו ואינו כאומר לא </w:t>
      </w:r>
      <w:proofErr w:type="spellStart"/>
      <w:r>
        <w:rPr>
          <w:rtl/>
        </w:rPr>
        <w:t>לויתי</w:t>
      </w:r>
      <w:proofErr w:type="spellEnd"/>
      <w:r>
        <w:rPr>
          <w:rtl/>
        </w:rPr>
        <w:t xml:space="preserve"> מעולם. </w:t>
      </w:r>
    </w:p>
    <w:p w:rsidR="008E10F7" w:rsidRDefault="008E10F7" w:rsidP="008E10F7">
      <w:pPr>
        <w:pStyle w:val="4"/>
        <w:rPr>
          <w:rtl/>
        </w:rPr>
      </w:pPr>
    </w:p>
    <w:p w:rsidR="008E10F7" w:rsidRDefault="008E10F7" w:rsidP="008E10F7">
      <w:pPr>
        <w:pStyle w:val="af2"/>
        <w:rPr>
          <w:rtl/>
        </w:rPr>
      </w:pPr>
      <w:r>
        <w:rPr>
          <w:rtl/>
        </w:rPr>
        <w:t>רמב"ם הלכות טוען ונטען פרק ז</w:t>
      </w:r>
    </w:p>
    <w:p w:rsidR="0071750D" w:rsidRDefault="0071750D" w:rsidP="0071750D">
      <w:pPr>
        <w:pStyle w:val="4"/>
        <w:rPr>
          <w:rtl/>
        </w:rPr>
      </w:pPr>
      <w:r>
        <w:rPr>
          <w:rtl/>
        </w:rPr>
        <w:lastRenderedPageBreak/>
        <w:t>הלכה ז</w:t>
      </w:r>
    </w:p>
    <w:p w:rsidR="0071750D" w:rsidRDefault="0071750D" w:rsidP="0071750D">
      <w:pPr>
        <w:pStyle w:val="4"/>
        <w:rPr>
          <w:rtl/>
        </w:rPr>
      </w:pPr>
      <w:r>
        <w:rPr>
          <w:rtl/>
        </w:rPr>
        <w:t xml:space="preserve">[ז] מי שהודה </w:t>
      </w:r>
      <w:proofErr w:type="spellStart"/>
      <w:r>
        <w:rPr>
          <w:rtl/>
        </w:rPr>
        <w:t>בב"ד</w:t>
      </w:r>
      <w:proofErr w:type="spellEnd"/>
      <w:r>
        <w:rPr>
          <w:rtl/>
        </w:rPr>
        <w:t xml:space="preserve"> שאני חייב </w:t>
      </w:r>
      <w:proofErr w:type="spellStart"/>
      <w:r>
        <w:rPr>
          <w:rtl/>
        </w:rPr>
        <w:t>וכו</w:t>
      </w:r>
      <w:proofErr w:type="spellEnd"/>
      <w:r>
        <w:rPr>
          <w:rtl/>
        </w:rPr>
        <w:t xml:space="preserve">'. דין זה שכתב רבינו לא ידעתי לו עיקר בגמ' אבל דברים של טעם הם ומ"מ קצת המפרשים הקשו עליו מהדין הנזכר </w:t>
      </w:r>
      <w:proofErr w:type="spellStart"/>
      <w:r>
        <w:rPr>
          <w:rtl/>
        </w:rPr>
        <w:t>פי"ד</w:t>
      </w:r>
      <w:proofErr w:type="spellEnd"/>
      <w:r>
        <w:rPr>
          <w:rtl/>
        </w:rPr>
        <w:t xml:space="preserve"> מהל' </w:t>
      </w:r>
      <w:proofErr w:type="spellStart"/>
      <w:r>
        <w:rPr>
          <w:rtl/>
        </w:rPr>
        <w:t>מלוה</w:t>
      </w:r>
      <w:proofErr w:type="spellEnd"/>
      <w:r>
        <w:rPr>
          <w:rtl/>
        </w:rPr>
        <w:t xml:space="preserve"> </w:t>
      </w:r>
      <w:proofErr w:type="spellStart"/>
      <w:r>
        <w:rPr>
          <w:rtl/>
        </w:rPr>
        <w:t>ולוה</w:t>
      </w:r>
      <w:proofErr w:type="spellEnd"/>
      <w:r>
        <w:rPr>
          <w:rtl/>
        </w:rPr>
        <w:t xml:space="preserve"> המוציא שטר חוב על </w:t>
      </w:r>
      <w:proofErr w:type="spellStart"/>
      <w:r>
        <w:rPr>
          <w:rtl/>
        </w:rPr>
        <w:t>חבירו</w:t>
      </w:r>
      <w:proofErr w:type="spellEnd"/>
      <w:r>
        <w:rPr>
          <w:rtl/>
        </w:rPr>
        <w:t xml:space="preserve"> </w:t>
      </w:r>
      <w:proofErr w:type="spellStart"/>
      <w:r>
        <w:rPr>
          <w:rtl/>
        </w:rPr>
        <w:t>מלוה</w:t>
      </w:r>
      <w:proofErr w:type="spellEnd"/>
      <w:r>
        <w:rPr>
          <w:rtl/>
        </w:rPr>
        <w:t xml:space="preserve"> אומר לא </w:t>
      </w:r>
      <w:proofErr w:type="spellStart"/>
      <w:r>
        <w:rPr>
          <w:rtl/>
        </w:rPr>
        <w:t>נפרעתי</w:t>
      </w:r>
      <w:proofErr w:type="spellEnd"/>
      <w:r>
        <w:rPr>
          <w:rtl/>
        </w:rPr>
        <w:t xml:space="preserve"> כלום </w:t>
      </w:r>
      <w:proofErr w:type="spellStart"/>
      <w:r>
        <w:rPr>
          <w:rtl/>
        </w:rPr>
        <w:t>ולוה</w:t>
      </w:r>
      <w:proofErr w:type="spellEnd"/>
      <w:r>
        <w:rPr>
          <w:rtl/>
        </w:rPr>
        <w:t xml:space="preserve"> אומר פרעתי מחצה והעדים מעידים שפרעו כולו נשבע </w:t>
      </w:r>
      <w:proofErr w:type="spellStart"/>
      <w:r>
        <w:rPr>
          <w:rtl/>
        </w:rPr>
        <w:t>הלוה</w:t>
      </w:r>
      <w:proofErr w:type="spellEnd"/>
      <w:r>
        <w:rPr>
          <w:rtl/>
        </w:rPr>
        <w:t xml:space="preserve"> ונותן מחצה ולמה לא יחזור ויאמר נזכרתי שפרעתי כולו והרי העדים מעידים ותירצו לדעת רבינו </w:t>
      </w:r>
      <w:proofErr w:type="spellStart"/>
      <w:r>
        <w:rPr>
          <w:rtl/>
        </w:rPr>
        <w:t>דהתם</w:t>
      </w:r>
      <w:proofErr w:type="spellEnd"/>
      <w:r>
        <w:rPr>
          <w:rtl/>
        </w:rPr>
        <w:t xml:space="preserve"> בעומד על דבריו הראשונים אבל אם חזר ואמר נזכרתי </w:t>
      </w:r>
      <w:proofErr w:type="spellStart"/>
      <w:r>
        <w:rPr>
          <w:rtl/>
        </w:rPr>
        <w:t>ה"ז</w:t>
      </w:r>
      <w:proofErr w:type="spellEnd"/>
      <w:r>
        <w:rPr>
          <w:rtl/>
        </w:rPr>
        <w:t xml:space="preserve"> יכול לטעון כיון שעדים </w:t>
      </w:r>
      <w:proofErr w:type="spellStart"/>
      <w:r>
        <w:rPr>
          <w:rtl/>
        </w:rPr>
        <w:t>מעידין</w:t>
      </w:r>
      <w:proofErr w:type="spellEnd"/>
      <w:r>
        <w:rPr>
          <w:rtl/>
        </w:rPr>
        <w:t xml:space="preserve"> </w:t>
      </w:r>
      <w:proofErr w:type="spellStart"/>
      <w:r>
        <w:rPr>
          <w:rtl/>
        </w:rPr>
        <w:t>ומסייעין</w:t>
      </w:r>
      <w:proofErr w:type="spellEnd"/>
      <w:r>
        <w:rPr>
          <w:rtl/>
        </w:rPr>
        <w:t xml:space="preserve"> אותו. ויש </w:t>
      </w:r>
      <w:proofErr w:type="spellStart"/>
      <w:r>
        <w:rPr>
          <w:rtl/>
        </w:rPr>
        <w:t>תימה</w:t>
      </w:r>
      <w:proofErr w:type="spellEnd"/>
      <w:r>
        <w:rPr>
          <w:rtl/>
        </w:rPr>
        <w:t xml:space="preserve"> בדברי רבינו לפי זה למה לא בירר שם דבריו ויש לחלק בין דין זה לאותו שהזכרתי מפני שיש שם שטר </w:t>
      </w:r>
      <w:proofErr w:type="spellStart"/>
      <w:r>
        <w:rPr>
          <w:rtl/>
        </w:rPr>
        <w:t>ואלולי</w:t>
      </w:r>
      <w:proofErr w:type="spellEnd"/>
      <w:r>
        <w:rPr>
          <w:rtl/>
        </w:rPr>
        <w:t xml:space="preserve"> עדות העדים לא היה נאמן כלל אבל כאן אינו חייב אלא מחמת הודאת פיו ועדיין צ"ע: </w:t>
      </w:r>
    </w:p>
    <w:p w:rsidR="0071750D" w:rsidRDefault="0071750D" w:rsidP="0071750D">
      <w:pPr>
        <w:pStyle w:val="4"/>
        <w:rPr>
          <w:rtl/>
        </w:rPr>
      </w:pPr>
    </w:p>
    <w:p w:rsidR="006411AE" w:rsidRDefault="0071750D" w:rsidP="0071750D">
      <w:pPr>
        <w:pStyle w:val="af2"/>
        <w:rPr>
          <w:rtl/>
        </w:rPr>
      </w:pPr>
      <w:r>
        <w:rPr>
          <w:rtl/>
        </w:rPr>
        <w:t>מגיד משנה הלכות טוען ונטען פרק ז</w:t>
      </w:r>
    </w:p>
    <w:p w:rsidR="006411AE" w:rsidRDefault="006411AE" w:rsidP="00756F04">
      <w:pPr>
        <w:pStyle w:val="3"/>
        <w:rPr>
          <w:rtl/>
        </w:rPr>
      </w:pPr>
    </w:p>
    <w:p w:rsidR="00756F04" w:rsidRDefault="00756F04" w:rsidP="00756F04">
      <w:pPr>
        <w:pStyle w:val="3"/>
        <w:rPr>
          <w:rtl/>
        </w:rPr>
      </w:pPr>
      <w:proofErr w:type="spellStart"/>
      <w:r>
        <w:rPr>
          <w:rFonts w:hint="cs"/>
          <w:rtl/>
        </w:rPr>
        <w:t>קושית</w:t>
      </w:r>
      <w:proofErr w:type="spellEnd"/>
      <w:r>
        <w:rPr>
          <w:rFonts w:hint="cs"/>
          <w:rtl/>
        </w:rPr>
        <w:t xml:space="preserve"> האחרונים על </w:t>
      </w:r>
      <w:proofErr w:type="spellStart"/>
      <w:r>
        <w:rPr>
          <w:rFonts w:hint="cs"/>
          <w:rtl/>
        </w:rPr>
        <w:t>הריטב"א</w:t>
      </w:r>
      <w:proofErr w:type="spellEnd"/>
      <w:r w:rsidR="00AE4CA4">
        <w:rPr>
          <w:rFonts w:hint="cs"/>
          <w:rtl/>
        </w:rPr>
        <w:t xml:space="preserve"> (קונטרסי שיעורים, </w:t>
      </w:r>
    </w:p>
    <w:p w:rsidR="00756F04" w:rsidRDefault="00AE4CA4" w:rsidP="00AE4CA4">
      <w:pPr>
        <w:rPr>
          <w:rtl/>
        </w:rPr>
      </w:pPr>
      <w:r>
        <w:rPr>
          <w:rFonts w:hint="cs"/>
          <w:rtl/>
        </w:rPr>
        <w:t xml:space="preserve">רב נחמן מביא </w:t>
      </w:r>
      <w:r w:rsidR="00756F04">
        <w:rPr>
          <w:rFonts w:hint="cs"/>
          <w:rtl/>
        </w:rPr>
        <w:t xml:space="preserve"> ראיה לספקו של ר' זירא</w:t>
      </w:r>
      <w:r>
        <w:rPr>
          <w:rFonts w:hint="cs"/>
          <w:rtl/>
        </w:rPr>
        <w:t xml:space="preserve"> ששתיקה כהודאה </w:t>
      </w:r>
      <w:proofErr w:type="spellStart"/>
      <w:r>
        <w:rPr>
          <w:rFonts w:hint="cs"/>
          <w:rtl/>
        </w:rPr>
        <w:t>והמע"ה</w:t>
      </w:r>
      <w:proofErr w:type="spellEnd"/>
      <w:r>
        <w:rPr>
          <w:rFonts w:hint="cs"/>
          <w:rtl/>
        </w:rPr>
        <w:t xml:space="preserve"> וזה מנוגד למה שהמיוחס </w:t>
      </w:r>
      <w:proofErr w:type="spellStart"/>
      <w:r>
        <w:rPr>
          <w:rFonts w:hint="cs"/>
          <w:rtl/>
        </w:rPr>
        <w:t>לריטב"א</w:t>
      </w:r>
      <w:proofErr w:type="spellEnd"/>
      <w:r>
        <w:rPr>
          <w:rFonts w:hint="cs"/>
          <w:rtl/>
        </w:rPr>
        <w:t xml:space="preserve"> אומר</w:t>
      </w:r>
      <w:r w:rsidR="00756F04">
        <w:rPr>
          <w:rFonts w:hint="cs"/>
          <w:rtl/>
        </w:rPr>
        <w:t>:</w:t>
      </w:r>
    </w:p>
    <w:p w:rsidR="00756F04" w:rsidRPr="00756F04" w:rsidRDefault="00756F04" w:rsidP="00756F04">
      <w:pPr>
        <w:rPr>
          <w:rtl/>
        </w:rPr>
      </w:pPr>
    </w:p>
    <w:p w:rsidR="00AE058A" w:rsidRDefault="007D4F95" w:rsidP="00AE058A">
      <w:pPr>
        <w:pStyle w:val="3"/>
        <w:rPr>
          <w:rtl/>
        </w:rPr>
      </w:pPr>
      <w:r>
        <w:rPr>
          <w:rFonts w:hint="cs"/>
          <w:rtl/>
        </w:rPr>
        <w:t>תרוץ נתיבות המשפט</w:t>
      </w:r>
    </w:p>
    <w:p w:rsidR="00A44BB2" w:rsidRDefault="00A44BB2" w:rsidP="00A44BB2">
      <w:pPr>
        <w:pStyle w:val="4"/>
        <w:rPr>
          <w:rtl/>
        </w:rPr>
      </w:pPr>
      <w:r>
        <w:rPr>
          <w:rtl/>
        </w:rPr>
        <w:t xml:space="preserve">[ז] </w:t>
      </w:r>
      <w:proofErr w:type="spellStart"/>
      <w:r>
        <w:rPr>
          <w:rtl/>
        </w:rPr>
        <w:t>דאפילו</w:t>
      </w:r>
      <w:proofErr w:type="spellEnd"/>
      <w:r>
        <w:rPr>
          <w:rtl/>
        </w:rPr>
        <w:t xml:space="preserve"> מביא עדים. עיין </w:t>
      </w:r>
      <w:proofErr w:type="spellStart"/>
      <w:r>
        <w:rPr>
          <w:rtl/>
        </w:rPr>
        <w:t>ש"ך</w:t>
      </w:r>
      <w:proofErr w:type="spellEnd"/>
      <w:r>
        <w:rPr>
          <w:rtl/>
        </w:rPr>
        <w:t xml:space="preserve"> </w:t>
      </w:r>
      <w:proofErr w:type="spellStart"/>
      <w:r>
        <w:rPr>
          <w:rtl/>
        </w:rPr>
        <w:t>ס"ק</w:t>
      </w:r>
      <w:proofErr w:type="spellEnd"/>
      <w:r>
        <w:rPr>
          <w:rtl/>
        </w:rPr>
        <w:t xml:space="preserve"> ח'. ובט"ז </w:t>
      </w:r>
      <w:proofErr w:type="spellStart"/>
      <w:r>
        <w:rPr>
          <w:rtl/>
        </w:rPr>
        <w:t>ובתומים</w:t>
      </w:r>
      <w:proofErr w:type="spellEnd"/>
      <w:r>
        <w:rPr>
          <w:rtl/>
        </w:rPr>
        <w:t xml:space="preserve"> [</w:t>
      </w:r>
      <w:proofErr w:type="spellStart"/>
      <w:r>
        <w:rPr>
          <w:rtl/>
        </w:rPr>
        <w:t>סק"ו</w:t>
      </w:r>
      <w:proofErr w:type="spellEnd"/>
      <w:r>
        <w:rPr>
          <w:rtl/>
        </w:rPr>
        <w:t xml:space="preserve">] הכריעו </w:t>
      </w:r>
      <w:proofErr w:type="spellStart"/>
      <w:r>
        <w:rPr>
          <w:rtl/>
        </w:rPr>
        <w:t>כהב"ח</w:t>
      </w:r>
      <w:proofErr w:type="spellEnd"/>
      <w:r>
        <w:rPr>
          <w:rtl/>
        </w:rPr>
        <w:t xml:space="preserve"> [סעיף ז'] </w:t>
      </w:r>
      <w:proofErr w:type="spellStart"/>
      <w:r>
        <w:rPr>
          <w:rtl/>
        </w:rPr>
        <w:t>דהא</w:t>
      </w:r>
      <w:proofErr w:type="spellEnd"/>
      <w:r>
        <w:rPr>
          <w:rtl/>
        </w:rPr>
        <w:t xml:space="preserve"> דלא מהני עדים הוא רק בשתק לגמרי, אבל בשתק ולבסוף </w:t>
      </w:r>
      <w:proofErr w:type="spellStart"/>
      <w:r>
        <w:rPr>
          <w:rtl/>
        </w:rPr>
        <w:t>צוח</w:t>
      </w:r>
      <w:proofErr w:type="spellEnd"/>
      <w:r>
        <w:rPr>
          <w:rtl/>
        </w:rPr>
        <w:t xml:space="preserve"> מהני עדים, והביאו ראיה ברורה מהא </w:t>
      </w:r>
      <w:proofErr w:type="spellStart"/>
      <w:r>
        <w:rPr>
          <w:rtl/>
        </w:rPr>
        <w:t>דמוקי</w:t>
      </w:r>
      <w:proofErr w:type="spellEnd"/>
      <w:r>
        <w:rPr>
          <w:rtl/>
        </w:rPr>
        <w:t xml:space="preserve"> בש"ס [</w:t>
      </w:r>
      <w:proofErr w:type="spellStart"/>
      <w:r>
        <w:rPr>
          <w:rtl/>
        </w:rPr>
        <w:t>ב"מ</w:t>
      </w:r>
      <w:proofErr w:type="spellEnd"/>
      <w:r>
        <w:rPr>
          <w:rtl/>
        </w:rPr>
        <w:t xml:space="preserve"> ו' ע"א] </w:t>
      </w:r>
      <w:proofErr w:type="spellStart"/>
      <w:r>
        <w:rPr>
          <w:rtl/>
        </w:rPr>
        <w:t>דהמע"ה</w:t>
      </w:r>
      <w:proofErr w:type="spellEnd"/>
      <w:r>
        <w:rPr>
          <w:rtl/>
        </w:rPr>
        <w:t xml:space="preserve"> בשתק ולבסוף </w:t>
      </w:r>
      <w:proofErr w:type="spellStart"/>
      <w:r>
        <w:rPr>
          <w:rtl/>
        </w:rPr>
        <w:t>צוח</w:t>
      </w:r>
      <w:proofErr w:type="spellEnd"/>
      <w:r>
        <w:rPr>
          <w:rtl/>
        </w:rPr>
        <w:t xml:space="preserve">, </w:t>
      </w:r>
      <w:proofErr w:type="spellStart"/>
      <w:r>
        <w:rPr>
          <w:rtl/>
        </w:rPr>
        <w:t>אלמא</w:t>
      </w:r>
      <w:proofErr w:type="spellEnd"/>
      <w:r>
        <w:rPr>
          <w:rtl/>
        </w:rPr>
        <w:t xml:space="preserve"> </w:t>
      </w:r>
      <w:proofErr w:type="spellStart"/>
      <w:r>
        <w:rPr>
          <w:rtl/>
        </w:rPr>
        <w:t>דראיה</w:t>
      </w:r>
      <w:proofErr w:type="spellEnd"/>
      <w:r>
        <w:rPr>
          <w:rtl/>
        </w:rPr>
        <w:t xml:space="preserve"> מהני. אבל מה </w:t>
      </w:r>
      <w:proofErr w:type="spellStart"/>
      <w:r>
        <w:rPr>
          <w:rtl/>
        </w:rPr>
        <w:t>דמשמע</w:t>
      </w:r>
      <w:proofErr w:type="spellEnd"/>
      <w:r>
        <w:rPr>
          <w:rtl/>
        </w:rPr>
        <w:t xml:space="preserve"> </w:t>
      </w:r>
      <w:proofErr w:type="spellStart"/>
      <w:r>
        <w:rPr>
          <w:rtl/>
        </w:rPr>
        <w:t>מהט"ז</w:t>
      </w:r>
      <w:proofErr w:type="spellEnd"/>
      <w:r>
        <w:rPr>
          <w:rtl/>
        </w:rPr>
        <w:t xml:space="preserve"> </w:t>
      </w:r>
      <w:proofErr w:type="spellStart"/>
      <w:r>
        <w:rPr>
          <w:rtl/>
        </w:rPr>
        <w:t>דאפילו</w:t>
      </w:r>
      <w:proofErr w:type="spellEnd"/>
      <w:r>
        <w:rPr>
          <w:rtl/>
        </w:rPr>
        <w:t xml:space="preserve"> בשתק לגמרי מהני ראיה, העיקר </w:t>
      </w:r>
      <w:proofErr w:type="spellStart"/>
      <w:r>
        <w:rPr>
          <w:rtl/>
        </w:rPr>
        <w:t>כהתומים</w:t>
      </w:r>
      <w:proofErr w:type="spellEnd"/>
      <w:r>
        <w:rPr>
          <w:rtl/>
        </w:rPr>
        <w:t xml:space="preserve">, </w:t>
      </w:r>
      <w:proofErr w:type="spellStart"/>
      <w:r>
        <w:rPr>
          <w:rtl/>
        </w:rPr>
        <w:t>דמ"ש</w:t>
      </w:r>
      <w:proofErr w:type="spellEnd"/>
      <w:r>
        <w:rPr>
          <w:rtl/>
        </w:rPr>
        <w:t xml:space="preserve"> </w:t>
      </w:r>
      <w:proofErr w:type="spellStart"/>
      <w:r>
        <w:rPr>
          <w:rtl/>
        </w:rPr>
        <w:t>הט"ז</w:t>
      </w:r>
      <w:proofErr w:type="spellEnd"/>
      <w:r>
        <w:rPr>
          <w:rtl/>
        </w:rPr>
        <w:t xml:space="preserve"> </w:t>
      </w:r>
      <w:proofErr w:type="spellStart"/>
      <w:r>
        <w:rPr>
          <w:rtl/>
        </w:rPr>
        <w:t>דהא</w:t>
      </w:r>
      <w:proofErr w:type="spellEnd"/>
      <w:r>
        <w:rPr>
          <w:rtl/>
        </w:rPr>
        <w:t xml:space="preserve"> אפילו בהודאה גמורה יכול לטעון טעיתי </w:t>
      </w:r>
      <w:proofErr w:type="spellStart"/>
      <w:r>
        <w:rPr>
          <w:rtl/>
        </w:rPr>
        <w:t>כדמוכח</w:t>
      </w:r>
      <w:proofErr w:type="spellEnd"/>
      <w:r>
        <w:rPr>
          <w:rtl/>
        </w:rPr>
        <w:t xml:space="preserve"> בסימן קכ"ו [סעיף י"ג], </w:t>
      </w:r>
      <w:proofErr w:type="spellStart"/>
      <w:r>
        <w:rPr>
          <w:rtl/>
        </w:rPr>
        <w:t>תמוהין</w:t>
      </w:r>
      <w:proofErr w:type="spellEnd"/>
      <w:r>
        <w:rPr>
          <w:rtl/>
        </w:rPr>
        <w:t xml:space="preserve"> דבריו, </w:t>
      </w:r>
      <w:proofErr w:type="spellStart"/>
      <w:r>
        <w:rPr>
          <w:rtl/>
        </w:rPr>
        <w:t>דשם</w:t>
      </w:r>
      <w:proofErr w:type="spellEnd"/>
      <w:r>
        <w:rPr>
          <w:rtl/>
        </w:rPr>
        <w:t xml:space="preserve"> במודה לפני עדים </w:t>
      </w:r>
      <w:proofErr w:type="spellStart"/>
      <w:r>
        <w:rPr>
          <w:rtl/>
        </w:rPr>
        <w:t>מיירי</w:t>
      </w:r>
      <w:proofErr w:type="spellEnd"/>
      <w:r>
        <w:rPr>
          <w:rtl/>
        </w:rPr>
        <w:t xml:space="preserve">, אבל במודה לפני ב"ד עפ"י תביעת האחד ודאי דאינו יכול לטעון טעיתי, </w:t>
      </w:r>
      <w:proofErr w:type="spellStart"/>
      <w:r>
        <w:rPr>
          <w:rtl/>
        </w:rPr>
        <w:t>כדמוכח</w:t>
      </w:r>
      <w:proofErr w:type="spellEnd"/>
      <w:r>
        <w:rPr>
          <w:rtl/>
        </w:rPr>
        <w:t xml:space="preserve"> בסימן פ"א [סעיף כ"ב] ובסימן פ"ח [סעיף י"ב] גבי טענו </w:t>
      </w:r>
      <w:proofErr w:type="spellStart"/>
      <w:r>
        <w:rPr>
          <w:rtl/>
        </w:rPr>
        <w:t>חיטין</w:t>
      </w:r>
      <w:proofErr w:type="spellEnd"/>
      <w:r>
        <w:rPr>
          <w:rtl/>
        </w:rPr>
        <w:t xml:space="preserve"> והודה לו </w:t>
      </w:r>
      <w:proofErr w:type="spellStart"/>
      <w:r>
        <w:rPr>
          <w:rtl/>
        </w:rPr>
        <w:t>בשעורין</w:t>
      </w:r>
      <w:proofErr w:type="spellEnd"/>
      <w:r>
        <w:rPr>
          <w:rtl/>
        </w:rPr>
        <w:t xml:space="preserve"> דלא מהני עדים. וכן </w:t>
      </w:r>
      <w:proofErr w:type="spellStart"/>
      <w:r>
        <w:rPr>
          <w:rtl/>
        </w:rPr>
        <w:t>בב"מ</w:t>
      </w:r>
      <w:proofErr w:type="spellEnd"/>
      <w:r>
        <w:rPr>
          <w:rtl/>
        </w:rPr>
        <w:t xml:space="preserve"> דף (ל"ו) [ל"ז ע"א] גבי והלה מה טוען, </w:t>
      </w:r>
      <w:proofErr w:type="spellStart"/>
      <w:r>
        <w:rPr>
          <w:rtl/>
        </w:rPr>
        <w:t>דאמר</w:t>
      </w:r>
      <w:proofErr w:type="spellEnd"/>
      <w:r>
        <w:rPr>
          <w:rtl/>
        </w:rPr>
        <w:t xml:space="preserve"> התם אי בהלה שותק הא שתיקה כהודאה, אף </w:t>
      </w:r>
      <w:proofErr w:type="spellStart"/>
      <w:r>
        <w:rPr>
          <w:rtl/>
        </w:rPr>
        <w:t>דאנן</w:t>
      </w:r>
      <w:proofErr w:type="spellEnd"/>
      <w:r>
        <w:rPr>
          <w:rtl/>
        </w:rPr>
        <w:t xml:space="preserve"> סהדי דאינו חייב לשניהם, וכן מוכח מכמה </w:t>
      </w:r>
      <w:proofErr w:type="spellStart"/>
      <w:r>
        <w:rPr>
          <w:rtl/>
        </w:rPr>
        <w:t>דוכתי</w:t>
      </w:r>
      <w:proofErr w:type="spellEnd"/>
      <w:r>
        <w:rPr>
          <w:rtl/>
        </w:rPr>
        <w:t xml:space="preserve">. אמנם אם תקפה לפני עדים ושתק לגמרי, אף </w:t>
      </w:r>
      <w:proofErr w:type="spellStart"/>
      <w:r>
        <w:rPr>
          <w:rtl/>
        </w:rPr>
        <w:t>דהש"ך</w:t>
      </w:r>
      <w:proofErr w:type="spellEnd"/>
      <w:r>
        <w:rPr>
          <w:rtl/>
        </w:rPr>
        <w:t xml:space="preserve"> </w:t>
      </w:r>
      <w:proofErr w:type="spellStart"/>
      <w:r>
        <w:rPr>
          <w:rtl/>
        </w:rPr>
        <w:t>בס"ק</w:t>
      </w:r>
      <w:proofErr w:type="spellEnd"/>
      <w:r>
        <w:rPr>
          <w:rtl/>
        </w:rPr>
        <w:t xml:space="preserve"> (ל') [ו'] כתב </w:t>
      </w:r>
      <w:proofErr w:type="spellStart"/>
      <w:r>
        <w:rPr>
          <w:rtl/>
        </w:rPr>
        <w:t>דשוה</w:t>
      </w:r>
      <w:proofErr w:type="spellEnd"/>
      <w:r>
        <w:rPr>
          <w:rtl/>
        </w:rPr>
        <w:t xml:space="preserve"> ב"ד לעדים, מ"מ נראה </w:t>
      </w:r>
      <w:proofErr w:type="spellStart"/>
      <w:r>
        <w:rPr>
          <w:rtl/>
        </w:rPr>
        <w:t>דדוקא</w:t>
      </w:r>
      <w:proofErr w:type="spellEnd"/>
      <w:r>
        <w:rPr>
          <w:rtl/>
        </w:rPr>
        <w:t xml:space="preserve"> אם אין טוען טעיתי רק לא הודיתי בשתיקתי, אז אין בטענתו ממש </w:t>
      </w:r>
      <w:proofErr w:type="spellStart"/>
      <w:r>
        <w:rPr>
          <w:rtl/>
        </w:rPr>
        <w:t>דאנן</w:t>
      </w:r>
      <w:proofErr w:type="spellEnd"/>
      <w:r>
        <w:rPr>
          <w:rtl/>
        </w:rPr>
        <w:t xml:space="preserve"> סהדי </w:t>
      </w:r>
      <w:proofErr w:type="spellStart"/>
      <w:r>
        <w:rPr>
          <w:rtl/>
        </w:rPr>
        <w:t>דשתיקה</w:t>
      </w:r>
      <w:proofErr w:type="spellEnd"/>
      <w:r>
        <w:rPr>
          <w:rtl/>
        </w:rPr>
        <w:t xml:space="preserve"> כהודאה, אבל </w:t>
      </w:r>
      <w:proofErr w:type="spellStart"/>
      <w:r>
        <w:rPr>
          <w:rtl/>
        </w:rPr>
        <w:t>בודאי</w:t>
      </w:r>
      <w:proofErr w:type="spellEnd"/>
      <w:r>
        <w:rPr>
          <w:rtl/>
        </w:rPr>
        <w:t xml:space="preserve"> </w:t>
      </w:r>
      <w:proofErr w:type="spellStart"/>
      <w:r>
        <w:rPr>
          <w:rtl/>
        </w:rPr>
        <w:t>דיכול</w:t>
      </w:r>
      <w:proofErr w:type="spellEnd"/>
      <w:r>
        <w:rPr>
          <w:rtl/>
        </w:rPr>
        <w:t xml:space="preserve"> לטעון טעיתי כשמביא עדים כמבואר בסימן קכ"ו [סעיף י"ג], </w:t>
      </w:r>
      <w:proofErr w:type="spellStart"/>
      <w:r>
        <w:rPr>
          <w:rtl/>
        </w:rPr>
        <w:t>דאפילו</w:t>
      </w:r>
      <w:proofErr w:type="spellEnd"/>
      <w:r>
        <w:rPr>
          <w:rtl/>
        </w:rPr>
        <w:t xml:space="preserve"> כשיש לו </w:t>
      </w:r>
      <w:proofErr w:type="spellStart"/>
      <w:r>
        <w:rPr>
          <w:rtl/>
        </w:rPr>
        <w:t>מיגו</w:t>
      </w:r>
      <w:proofErr w:type="spellEnd"/>
      <w:r>
        <w:rPr>
          <w:rtl/>
        </w:rPr>
        <w:t xml:space="preserve"> יכול לטעון טעיתי </w:t>
      </w:r>
      <w:proofErr w:type="spellStart"/>
      <w:r>
        <w:rPr>
          <w:rtl/>
        </w:rPr>
        <w:t>מכ"ש</w:t>
      </w:r>
      <w:proofErr w:type="spellEnd"/>
      <w:r>
        <w:rPr>
          <w:rtl/>
        </w:rPr>
        <w:t xml:space="preserve"> כשיש עדים, וזה ברור. והטעם </w:t>
      </w:r>
      <w:proofErr w:type="spellStart"/>
      <w:r>
        <w:rPr>
          <w:rtl/>
        </w:rPr>
        <w:t>דבשתק</w:t>
      </w:r>
      <w:proofErr w:type="spellEnd"/>
      <w:r>
        <w:rPr>
          <w:rtl/>
        </w:rPr>
        <w:t xml:space="preserve"> לגמרי לא מהני עדים, ובשתק ולבסוף </w:t>
      </w:r>
      <w:proofErr w:type="spellStart"/>
      <w:r>
        <w:rPr>
          <w:rtl/>
        </w:rPr>
        <w:t>צוח</w:t>
      </w:r>
      <w:proofErr w:type="spellEnd"/>
      <w:r>
        <w:rPr>
          <w:rtl/>
        </w:rPr>
        <w:t xml:space="preserve"> מהני </w:t>
      </w:r>
      <w:r>
        <w:rPr>
          <w:rtl/>
        </w:rPr>
        <w:lastRenderedPageBreak/>
        <w:t xml:space="preserve">עדים </w:t>
      </w:r>
      <w:proofErr w:type="spellStart"/>
      <w:r>
        <w:rPr>
          <w:rtl/>
        </w:rPr>
        <w:t>ומוציאין</w:t>
      </w:r>
      <w:proofErr w:type="spellEnd"/>
      <w:r>
        <w:rPr>
          <w:rtl/>
        </w:rPr>
        <w:t xml:space="preserve"> מיד המוחזק, אף </w:t>
      </w:r>
      <w:proofErr w:type="spellStart"/>
      <w:r>
        <w:rPr>
          <w:rtl/>
        </w:rPr>
        <w:t>דבש"ס</w:t>
      </w:r>
      <w:proofErr w:type="spellEnd"/>
      <w:r>
        <w:rPr>
          <w:rtl/>
        </w:rPr>
        <w:t xml:space="preserve"> הוא </w:t>
      </w:r>
      <w:proofErr w:type="spellStart"/>
      <w:r>
        <w:rPr>
          <w:rtl/>
        </w:rPr>
        <w:t>איבעיא</w:t>
      </w:r>
      <w:proofErr w:type="spellEnd"/>
      <w:r>
        <w:rPr>
          <w:rtl/>
        </w:rPr>
        <w:t xml:space="preserve"> דלא </w:t>
      </w:r>
      <w:proofErr w:type="spellStart"/>
      <w:r>
        <w:rPr>
          <w:rtl/>
        </w:rPr>
        <w:t>איפשטא</w:t>
      </w:r>
      <w:proofErr w:type="spellEnd"/>
      <w:r>
        <w:rPr>
          <w:rtl/>
        </w:rPr>
        <w:t xml:space="preserve"> אי </w:t>
      </w:r>
      <w:proofErr w:type="spellStart"/>
      <w:r>
        <w:rPr>
          <w:rtl/>
        </w:rPr>
        <w:t>חשיבא</w:t>
      </w:r>
      <w:proofErr w:type="spellEnd"/>
      <w:r>
        <w:rPr>
          <w:rtl/>
        </w:rPr>
        <w:t xml:space="preserve"> הודאה, ובמקום הודאה הא דלא מהני עדים, הוא מטעם שכתב </w:t>
      </w:r>
      <w:proofErr w:type="spellStart"/>
      <w:r>
        <w:rPr>
          <w:rtl/>
        </w:rPr>
        <w:t>הר"ן</w:t>
      </w:r>
      <w:proofErr w:type="spellEnd"/>
      <w:r>
        <w:rPr>
          <w:rtl/>
        </w:rPr>
        <w:t xml:space="preserve"> הובא בשיטה מקובצת [</w:t>
      </w:r>
      <w:proofErr w:type="spellStart"/>
      <w:r>
        <w:rPr>
          <w:rtl/>
        </w:rPr>
        <w:t>ב"מ</w:t>
      </w:r>
      <w:proofErr w:type="spellEnd"/>
      <w:r>
        <w:rPr>
          <w:rtl/>
        </w:rPr>
        <w:t xml:space="preserve"> ו' ע"א ד"ה לא </w:t>
      </w:r>
      <w:proofErr w:type="spellStart"/>
      <w:r>
        <w:rPr>
          <w:rtl/>
        </w:rPr>
        <w:t>צריכא</w:t>
      </w:r>
      <w:proofErr w:type="spellEnd"/>
      <w:r>
        <w:rPr>
          <w:rtl/>
        </w:rPr>
        <w:t xml:space="preserve">], </w:t>
      </w:r>
      <w:proofErr w:type="spellStart"/>
      <w:r>
        <w:rPr>
          <w:rtl/>
        </w:rPr>
        <w:t>דהש"ס</w:t>
      </w:r>
      <w:proofErr w:type="spellEnd"/>
      <w:r>
        <w:rPr>
          <w:rtl/>
        </w:rPr>
        <w:t xml:space="preserve"> לא מספקא ליה רק אי </w:t>
      </w:r>
      <w:proofErr w:type="spellStart"/>
      <w:r>
        <w:rPr>
          <w:rtl/>
        </w:rPr>
        <w:t>חשיבא</w:t>
      </w:r>
      <w:proofErr w:type="spellEnd"/>
      <w:r>
        <w:rPr>
          <w:rtl/>
        </w:rPr>
        <w:t xml:space="preserve"> ספק הודאה ומהני בשנים </w:t>
      </w:r>
      <w:proofErr w:type="spellStart"/>
      <w:r>
        <w:rPr>
          <w:rtl/>
        </w:rPr>
        <w:t>אוחזין</w:t>
      </w:r>
      <w:proofErr w:type="spellEnd"/>
      <w:r>
        <w:rPr>
          <w:rtl/>
        </w:rPr>
        <w:t xml:space="preserve"> שהדבר ספק של מי הוא, ולהכי במקום שיש עדים אין ספק מוציא מידי ודאי, וכ"כ </w:t>
      </w:r>
      <w:proofErr w:type="spellStart"/>
      <w:r>
        <w:rPr>
          <w:rtl/>
        </w:rPr>
        <w:t>הקצוה"ח</w:t>
      </w:r>
      <w:proofErr w:type="spellEnd"/>
      <w:r>
        <w:rPr>
          <w:rtl/>
        </w:rPr>
        <w:t xml:space="preserve"> [</w:t>
      </w:r>
      <w:proofErr w:type="spellStart"/>
      <w:r>
        <w:rPr>
          <w:rtl/>
        </w:rPr>
        <w:t>סק"ג</w:t>
      </w:r>
      <w:proofErr w:type="spellEnd"/>
      <w:r>
        <w:rPr>
          <w:rtl/>
        </w:rPr>
        <w:t xml:space="preserve">] והוא פשוט: </w:t>
      </w:r>
    </w:p>
    <w:p w:rsidR="00A44BB2" w:rsidRDefault="00A44BB2" w:rsidP="00A44BB2">
      <w:pPr>
        <w:pStyle w:val="4"/>
        <w:rPr>
          <w:rtl/>
        </w:rPr>
      </w:pPr>
    </w:p>
    <w:p w:rsidR="00A44BB2" w:rsidRDefault="00A44BB2" w:rsidP="00A44BB2">
      <w:pPr>
        <w:pStyle w:val="4"/>
        <w:rPr>
          <w:rtl/>
        </w:rPr>
      </w:pPr>
      <w:r>
        <w:rPr>
          <w:rtl/>
        </w:rPr>
        <w:t>נתיבות המשפט ביאורים סימן קלח</w:t>
      </w:r>
    </w:p>
    <w:p w:rsidR="00A44BB2" w:rsidRDefault="00A44BB2" w:rsidP="0052054D">
      <w:pPr>
        <w:pStyle w:val="4"/>
        <w:rPr>
          <w:rtl/>
        </w:rPr>
      </w:pPr>
    </w:p>
    <w:p w:rsidR="00A44BB2" w:rsidRDefault="00A44BB2" w:rsidP="0052054D">
      <w:pPr>
        <w:pStyle w:val="4"/>
        <w:rPr>
          <w:rtl/>
        </w:rPr>
      </w:pPr>
    </w:p>
    <w:p w:rsidR="00A44BB2" w:rsidRDefault="00A44BB2" w:rsidP="0052054D">
      <w:pPr>
        <w:pStyle w:val="4"/>
        <w:rPr>
          <w:rtl/>
        </w:rPr>
      </w:pPr>
    </w:p>
    <w:p w:rsidR="0052054D" w:rsidRDefault="0052054D" w:rsidP="0052054D">
      <w:pPr>
        <w:pStyle w:val="4"/>
        <w:rPr>
          <w:rtl/>
        </w:rPr>
      </w:pPr>
      <w:r>
        <w:rPr>
          <w:rtl/>
        </w:rPr>
        <w:t>(</w:t>
      </w:r>
      <w:proofErr w:type="spellStart"/>
      <w:r>
        <w:rPr>
          <w:rtl/>
        </w:rPr>
        <w:t>יג</w:t>
      </w:r>
      <w:proofErr w:type="spellEnd"/>
      <w:r>
        <w:rPr>
          <w:rtl/>
        </w:rPr>
        <w:t xml:space="preserve">) </w:t>
      </w:r>
      <w:proofErr w:type="spellStart"/>
      <w:r>
        <w:rPr>
          <w:rtl/>
        </w:rPr>
        <w:t>דאפילו</w:t>
      </w:r>
      <w:proofErr w:type="spellEnd"/>
      <w:r>
        <w:rPr>
          <w:rtl/>
        </w:rPr>
        <w:t xml:space="preserve"> מביא עדים. ואפילו שתק ולבסוף </w:t>
      </w:r>
      <w:proofErr w:type="spellStart"/>
      <w:r>
        <w:rPr>
          <w:rtl/>
        </w:rPr>
        <w:t>צוח</w:t>
      </w:r>
      <w:proofErr w:type="spellEnd"/>
      <w:r>
        <w:rPr>
          <w:rtl/>
        </w:rPr>
        <w:t xml:space="preserve">, כיון דהוא </w:t>
      </w:r>
      <w:proofErr w:type="spellStart"/>
      <w:r>
        <w:rPr>
          <w:rtl/>
        </w:rPr>
        <w:t>איבעיא</w:t>
      </w:r>
      <w:proofErr w:type="spellEnd"/>
      <w:r>
        <w:rPr>
          <w:rtl/>
        </w:rPr>
        <w:t xml:space="preserve"> דלא </w:t>
      </w:r>
      <w:proofErr w:type="spellStart"/>
      <w:r>
        <w:rPr>
          <w:rtl/>
        </w:rPr>
        <w:t>איפשטא</w:t>
      </w:r>
      <w:proofErr w:type="spellEnd"/>
      <w:r>
        <w:rPr>
          <w:rtl/>
        </w:rPr>
        <w:t xml:space="preserve"> יכול המוחזק לומר קים לי דהוי הודאה ושוב לא מהני עדים. </w:t>
      </w:r>
      <w:proofErr w:type="spellStart"/>
      <w:r>
        <w:rPr>
          <w:rtl/>
        </w:rPr>
        <w:t>ש"ך</w:t>
      </w:r>
      <w:proofErr w:type="spellEnd"/>
      <w:r>
        <w:rPr>
          <w:rtl/>
        </w:rPr>
        <w:t xml:space="preserve"> [</w:t>
      </w:r>
      <w:proofErr w:type="spellStart"/>
      <w:r>
        <w:rPr>
          <w:rtl/>
        </w:rPr>
        <w:t>סק"ח</w:t>
      </w:r>
      <w:proofErr w:type="spellEnd"/>
      <w:r>
        <w:rPr>
          <w:rtl/>
        </w:rPr>
        <w:t xml:space="preserve">] </w:t>
      </w:r>
      <w:proofErr w:type="spellStart"/>
      <w:r>
        <w:rPr>
          <w:rtl/>
        </w:rPr>
        <w:t>והט"ז</w:t>
      </w:r>
      <w:proofErr w:type="spellEnd"/>
      <w:r>
        <w:rPr>
          <w:rtl/>
        </w:rPr>
        <w:t xml:space="preserve"> חולק. ועיין ביאורים [</w:t>
      </w:r>
      <w:proofErr w:type="spellStart"/>
      <w:r>
        <w:rPr>
          <w:rtl/>
        </w:rPr>
        <w:t>סק"ז</w:t>
      </w:r>
      <w:proofErr w:type="spellEnd"/>
      <w:r>
        <w:rPr>
          <w:rtl/>
        </w:rPr>
        <w:t xml:space="preserve">] </w:t>
      </w:r>
      <w:proofErr w:type="spellStart"/>
      <w:r>
        <w:rPr>
          <w:rtl/>
        </w:rPr>
        <w:t>דהעיקר</w:t>
      </w:r>
      <w:proofErr w:type="spellEnd"/>
      <w:r>
        <w:rPr>
          <w:rtl/>
        </w:rPr>
        <w:t xml:space="preserve"> </w:t>
      </w:r>
      <w:proofErr w:type="spellStart"/>
      <w:r>
        <w:rPr>
          <w:rtl/>
        </w:rPr>
        <w:t>דבשתק</w:t>
      </w:r>
      <w:proofErr w:type="spellEnd"/>
      <w:r>
        <w:rPr>
          <w:rtl/>
        </w:rPr>
        <w:t xml:space="preserve"> ולבסוף </w:t>
      </w:r>
      <w:proofErr w:type="spellStart"/>
      <w:r>
        <w:rPr>
          <w:rtl/>
        </w:rPr>
        <w:t>צוח</w:t>
      </w:r>
      <w:proofErr w:type="spellEnd"/>
      <w:r>
        <w:rPr>
          <w:rtl/>
        </w:rPr>
        <w:t xml:space="preserve"> מהני עדים, אבל בשתק לגמרי, אם היה בפני בית דין אפילו טעיתי אינו יכול לטעון, אבל בפני עדים כשטוען טעיתי מהני, אבל כשאין טוען טעיתי רק שטוען לא הודיתי בשתיקתי לא מהני, </w:t>
      </w:r>
      <w:proofErr w:type="spellStart"/>
      <w:r>
        <w:rPr>
          <w:rtl/>
        </w:rPr>
        <w:t>דאנן</w:t>
      </w:r>
      <w:proofErr w:type="spellEnd"/>
      <w:r>
        <w:rPr>
          <w:rtl/>
        </w:rPr>
        <w:t xml:space="preserve"> סהדי </w:t>
      </w:r>
      <w:proofErr w:type="spellStart"/>
      <w:r>
        <w:rPr>
          <w:rtl/>
        </w:rPr>
        <w:t>דשתיקה</w:t>
      </w:r>
      <w:proofErr w:type="spellEnd"/>
      <w:r>
        <w:rPr>
          <w:rtl/>
        </w:rPr>
        <w:t xml:space="preserve"> כהודאה. </w:t>
      </w:r>
    </w:p>
    <w:p w:rsidR="0052054D" w:rsidRDefault="0052054D" w:rsidP="0052054D">
      <w:pPr>
        <w:pStyle w:val="4"/>
        <w:rPr>
          <w:rtl/>
        </w:rPr>
      </w:pPr>
    </w:p>
    <w:p w:rsidR="007D4F95" w:rsidRDefault="0052054D" w:rsidP="0052054D">
      <w:pPr>
        <w:pStyle w:val="4"/>
        <w:rPr>
          <w:rtl/>
        </w:rPr>
      </w:pPr>
      <w:r>
        <w:rPr>
          <w:rtl/>
        </w:rPr>
        <w:t>נתיבות המשפט חידושים סימן קלח</w:t>
      </w:r>
    </w:p>
    <w:p w:rsidR="0071750D" w:rsidRDefault="0071750D" w:rsidP="0071750D">
      <w:pPr>
        <w:rPr>
          <w:rtl/>
        </w:rPr>
      </w:pPr>
    </w:p>
    <w:p w:rsidR="0071750D" w:rsidRDefault="0071750D" w:rsidP="0071750D">
      <w:pPr>
        <w:rPr>
          <w:rtl/>
        </w:rPr>
      </w:pPr>
    </w:p>
    <w:p w:rsidR="0071750D" w:rsidRDefault="0071750D" w:rsidP="0071750D">
      <w:pPr>
        <w:rPr>
          <w:rtl/>
        </w:rPr>
      </w:pPr>
    </w:p>
    <w:p w:rsidR="0071750D" w:rsidRDefault="0071750D" w:rsidP="0071750D">
      <w:pPr>
        <w:pStyle w:val="4"/>
        <w:rPr>
          <w:rtl/>
        </w:rPr>
      </w:pPr>
      <w:r>
        <w:rPr>
          <w:rtl/>
        </w:rPr>
        <w:t xml:space="preserve">(ג) יחלוקו </w:t>
      </w:r>
      <w:proofErr w:type="spellStart"/>
      <w:r>
        <w:rPr>
          <w:rtl/>
        </w:rPr>
        <w:t>כבתחלה</w:t>
      </w:r>
      <w:proofErr w:type="spellEnd"/>
      <w:r>
        <w:rPr>
          <w:rtl/>
        </w:rPr>
        <w:t xml:space="preserve">. עיין </w:t>
      </w:r>
      <w:proofErr w:type="spellStart"/>
      <w:r>
        <w:rPr>
          <w:rtl/>
        </w:rPr>
        <w:t>ש"ך</w:t>
      </w:r>
      <w:proofErr w:type="spellEnd"/>
      <w:r>
        <w:rPr>
          <w:rtl/>
        </w:rPr>
        <w:t xml:space="preserve"> (</w:t>
      </w:r>
      <w:proofErr w:type="spellStart"/>
      <w:r>
        <w:rPr>
          <w:rtl/>
        </w:rPr>
        <w:t>סק"ז</w:t>
      </w:r>
      <w:proofErr w:type="spellEnd"/>
      <w:r>
        <w:rPr>
          <w:rtl/>
        </w:rPr>
        <w:t xml:space="preserve">) שכתב </w:t>
      </w:r>
      <w:proofErr w:type="spellStart"/>
      <w:r>
        <w:rPr>
          <w:rtl/>
        </w:rPr>
        <w:t>בטעמא</w:t>
      </w:r>
      <w:proofErr w:type="spellEnd"/>
      <w:r>
        <w:rPr>
          <w:rtl/>
        </w:rPr>
        <w:t xml:space="preserve"> </w:t>
      </w:r>
      <w:proofErr w:type="spellStart"/>
      <w:r>
        <w:rPr>
          <w:rtl/>
        </w:rPr>
        <w:t>דמהני</w:t>
      </w:r>
      <w:proofErr w:type="spellEnd"/>
      <w:r>
        <w:rPr>
          <w:rtl/>
        </w:rPr>
        <w:t xml:space="preserve"> תפיסה, משום </w:t>
      </w:r>
      <w:proofErr w:type="spellStart"/>
      <w:r>
        <w:rPr>
          <w:rtl/>
        </w:rPr>
        <w:t>דשתק</w:t>
      </w:r>
      <w:proofErr w:type="spellEnd"/>
      <w:r>
        <w:rPr>
          <w:rtl/>
        </w:rPr>
        <w:t xml:space="preserve"> ולבסוף צווח היא </w:t>
      </w:r>
      <w:proofErr w:type="spellStart"/>
      <w:r>
        <w:rPr>
          <w:rtl/>
        </w:rPr>
        <w:t>בעיא</w:t>
      </w:r>
      <w:proofErr w:type="spellEnd"/>
      <w:r>
        <w:rPr>
          <w:rtl/>
        </w:rPr>
        <w:t xml:space="preserve"> דלא </w:t>
      </w:r>
      <w:proofErr w:type="spellStart"/>
      <w:r>
        <w:rPr>
          <w:rtl/>
        </w:rPr>
        <w:t>אפשיטא</w:t>
      </w:r>
      <w:proofErr w:type="spellEnd"/>
      <w:r>
        <w:rPr>
          <w:rtl/>
        </w:rPr>
        <w:t xml:space="preserve"> (</w:t>
      </w:r>
      <w:proofErr w:type="spellStart"/>
      <w:r>
        <w:rPr>
          <w:rtl/>
        </w:rPr>
        <w:t>ב"מ</w:t>
      </w:r>
      <w:proofErr w:type="spellEnd"/>
      <w:r>
        <w:rPr>
          <w:rtl/>
        </w:rPr>
        <w:t xml:space="preserve"> ו, א), אבל שתק מתחלה ועד סוף הוא בש"ס (שם) בפשיטות </w:t>
      </w:r>
      <w:proofErr w:type="spellStart"/>
      <w:r>
        <w:rPr>
          <w:rtl/>
        </w:rPr>
        <w:t>דאודי</w:t>
      </w:r>
      <w:proofErr w:type="spellEnd"/>
      <w:r>
        <w:rPr>
          <w:rtl/>
        </w:rPr>
        <w:t xml:space="preserve"> ליה, </w:t>
      </w:r>
      <w:proofErr w:type="spellStart"/>
      <w:r>
        <w:rPr>
          <w:rtl/>
        </w:rPr>
        <w:t>ומש"ה</w:t>
      </w:r>
      <w:proofErr w:type="spellEnd"/>
      <w:r>
        <w:rPr>
          <w:rtl/>
        </w:rPr>
        <w:t xml:space="preserve"> חזר ותקפו </w:t>
      </w:r>
      <w:proofErr w:type="spellStart"/>
      <w:r>
        <w:rPr>
          <w:rtl/>
        </w:rPr>
        <w:t>מוציאין</w:t>
      </w:r>
      <w:proofErr w:type="spellEnd"/>
      <w:r>
        <w:rPr>
          <w:rtl/>
        </w:rPr>
        <w:t xml:space="preserve"> אותו מידו ע"ש. וקשה </w:t>
      </w:r>
      <w:proofErr w:type="spellStart"/>
      <w:r>
        <w:rPr>
          <w:rtl/>
        </w:rPr>
        <w:t>דהא</w:t>
      </w:r>
      <w:proofErr w:type="spellEnd"/>
      <w:r>
        <w:rPr>
          <w:rtl/>
        </w:rPr>
        <w:t xml:space="preserve"> שיטת הרמב"ם </w:t>
      </w:r>
      <w:proofErr w:type="spellStart"/>
      <w:r>
        <w:rPr>
          <w:rtl/>
        </w:rPr>
        <w:t>דהלכתא</w:t>
      </w:r>
      <w:proofErr w:type="spellEnd"/>
      <w:r>
        <w:rPr>
          <w:rtl/>
        </w:rPr>
        <w:t xml:space="preserve"> בכל מקום שאמרו </w:t>
      </w:r>
      <w:proofErr w:type="spellStart"/>
      <w:r>
        <w:rPr>
          <w:rtl/>
        </w:rPr>
        <w:t>את"ל</w:t>
      </w:r>
      <w:proofErr w:type="spellEnd"/>
      <w:r>
        <w:rPr>
          <w:rtl/>
        </w:rPr>
        <w:t xml:space="preserve">, והרי אמרו בש"ס (שם) </w:t>
      </w:r>
      <w:proofErr w:type="spellStart"/>
      <w:r>
        <w:rPr>
          <w:rtl/>
        </w:rPr>
        <w:t>את"ל</w:t>
      </w:r>
      <w:proofErr w:type="spellEnd"/>
      <w:r>
        <w:rPr>
          <w:rtl/>
        </w:rPr>
        <w:t xml:space="preserve"> </w:t>
      </w:r>
      <w:proofErr w:type="spellStart"/>
      <w:r>
        <w:rPr>
          <w:rtl/>
        </w:rPr>
        <w:t>אודויי</w:t>
      </w:r>
      <w:proofErr w:type="spellEnd"/>
      <w:r>
        <w:rPr>
          <w:rtl/>
        </w:rPr>
        <w:t xml:space="preserve"> אודי ליה הקדישה מהו, וא"כ </w:t>
      </w:r>
      <w:proofErr w:type="spellStart"/>
      <w:r>
        <w:rPr>
          <w:rtl/>
        </w:rPr>
        <w:t>היכי</w:t>
      </w:r>
      <w:proofErr w:type="spellEnd"/>
      <w:r>
        <w:rPr>
          <w:rtl/>
        </w:rPr>
        <w:t xml:space="preserve"> כתב הרמב"ם (פ"ט מטוען </w:t>
      </w:r>
      <w:proofErr w:type="spellStart"/>
      <w:r>
        <w:rPr>
          <w:rtl/>
        </w:rPr>
        <w:t>הי"ב</w:t>
      </w:r>
      <w:proofErr w:type="spellEnd"/>
      <w:r>
        <w:rPr>
          <w:rtl/>
        </w:rPr>
        <w:t xml:space="preserve">) יחלוקו </w:t>
      </w:r>
      <w:proofErr w:type="spellStart"/>
      <w:r>
        <w:rPr>
          <w:rtl/>
        </w:rPr>
        <w:t>כבתחלה</w:t>
      </w:r>
      <w:proofErr w:type="spellEnd"/>
      <w:r>
        <w:rPr>
          <w:rtl/>
        </w:rPr>
        <w:t>. והנה (</w:t>
      </w:r>
      <w:proofErr w:type="spellStart"/>
      <w:r>
        <w:rPr>
          <w:rtl/>
        </w:rPr>
        <w:t>הכ"מ</w:t>
      </w:r>
      <w:proofErr w:type="spellEnd"/>
      <w:r>
        <w:rPr>
          <w:rtl/>
        </w:rPr>
        <w:t xml:space="preserve">) [המגיד משנה] כתב </w:t>
      </w:r>
      <w:proofErr w:type="spellStart"/>
      <w:r>
        <w:rPr>
          <w:rtl/>
        </w:rPr>
        <w:t>בפ"ט</w:t>
      </w:r>
      <w:proofErr w:type="spellEnd"/>
      <w:r>
        <w:rPr>
          <w:rtl/>
        </w:rPr>
        <w:t xml:space="preserve"> מטוען (שם) וז"ל, באו שניהם </w:t>
      </w:r>
      <w:proofErr w:type="spellStart"/>
      <w:r>
        <w:rPr>
          <w:rtl/>
        </w:rPr>
        <w:t>אדוקין</w:t>
      </w:r>
      <w:proofErr w:type="spellEnd"/>
      <w:r>
        <w:rPr>
          <w:rtl/>
        </w:rPr>
        <w:t xml:space="preserve"> וכו' לא </w:t>
      </w:r>
      <w:proofErr w:type="spellStart"/>
      <w:r>
        <w:rPr>
          <w:rtl/>
        </w:rPr>
        <w:t>צריכא</w:t>
      </w:r>
      <w:proofErr w:type="spellEnd"/>
      <w:r>
        <w:rPr>
          <w:rtl/>
        </w:rPr>
        <w:t xml:space="preserve"> </w:t>
      </w:r>
      <w:proofErr w:type="spellStart"/>
      <w:r>
        <w:rPr>
          <w:rtl/>
        </w:rPr>
        <w:t>דשתק</w:t>
      </w:r>
      <w:proofErr w:type="spellEnd"/>
      <w:r>
        <w:rPr>
          <w:rtl/>
        </w:rPr>
        <w:t xml:space="preserve"> ולבסוף צווח </w:t>
      </w:r>
      <w:proofErr w:type="spellStart"/>
      <w:r>
        <w:rPr>
          <w:rtl/>
        </w:rPr>
        <w:t>וכו</w:t>
      </w:r>
      <w:proofErr w:type="spellEnd"/>
      <w:r>
        <w:rPr>
          <w:rtl/>
        </w:rPr>
        <w:t xml:space="preserve">', ולא </w:t>
      </w:r>
      <w:proofErr w:type="spellStart"/>
      <w:r>
        <w:rPr>
          <w:rtl/>
        </w:rPr>
        <w:t>איפשטא</w:t>
      </w:r>
      <w:proofErr w:type="spellEnd"/>
      <w:r>
        <w:rPr>
          <w:rtl/>
        </w:rPr>
        <w:t xml:space="preserve"> </w:t>
      </w:r>
      <w:proofErr w:type="spellStart"/>
      <w:r>
        <w:rPr>
          <w:rtl/>
        </w:rPr>
        <w:t>בעיא</w:t>
      </w:r>
      <w:proofErr w:type="spellEnd"/>
      <w:r>
        <w:rPr>
          <w:rtl/>
        </w:rPr>
        <w:t xml:space="preserve"> זו ולזה פסק רבינו שאין </w:t>
      </w:r>
      <w:proofErr w:type="spellStart"/>
      <w:r>
        <w:rPr>
          <w:rtl/>
        </w:rPr>
        <w:t>מוציאין</w:t>
      </w:r>
      <w:proofErr w:type="spellEnd"/>
      <w:r>
        <w:rPr>
          <w:rtl/>
        </w:rPr>
        <w:t xml:space="preserve"> אותו מיד זה שתפסה כיון שהדבר ספק, וכן פסקו ז"ל, ועוד שאמרו שם </w:t>
      </w:r>
      <w:proofErr w:type="spellStart"/>
      <w:r>
        <w:rPr>
          <w:rtl/>
        </w:rPr>
        <w:t>את"ל</w:t>
      </w:r>
      <w:proofErr w:type="spellEnd"/>
      <w:r>
        <w:rPr>
          <w:rtl/>
        </w:rPr>
        <w:t xml:space="preserve"> תקפה אחד בפנינו אין </w:t>
      </w:r>
      <w:proofErr w:type="spellStart"/>
      <w:r>
        <w:rPr>
          <w:rtl/>
        </w:rPr>
        <w:t>מוציאין</w:t>
      </w:r>
      <w:proofErr w:type="spellEnd"/>
      <w:r>
        <w:rPr>
          <w:rtl/>
        </w:rPr>
        <w:t xml:space="preserve"> אותו מידו, ודרך רבינו לפסוק </w:t>
      </w:r>
      <w:proofErr w:type="spellStart"/>
      <w:r>
        <w:rPr>
          <w:rtl/>
        </w:rPr>
        <w:lastRenderedPageBreak/>
        <w:t>כאת"ל</w:t>
      </w:r>
      <w:proofErr w:type="spellEnd"/>
      <w:r>
        <w:rPr>
          <w:rtl/>
        </w:rPr>
        <w:t xml:space="preserve"> עכ"ל. והוא תמוה, כיון </w:t>
      </w:r>
      <w:proofErr w:type="spellStart"/>
      <w:r>
        <w:rPr>
          <w:rtl/>
        </w:rPr>
        <w:t>דדרכו</w:t>
      </w:r>
      <w:proofErr w:type="spellEnd"/>
      <w:r>
        <w:rPr>
          <w:rtl/>
        </w:rPr>
        <w:t xml:space="preserve"> לפסוק </w:t>
      </w:r>
      <w:proofErr w:type="spellStart"/>
      <w:r>
        <w:rPr>
          <w:rtl/>
        </w:rPr>
        <w:t>כאת"ל</w:t>
      </w:r>
      <w:proofErr w:type="spellEnd"/>
      <w:r>
        <w:rPr>
          <w:rtl/>
        </w:rPr>
        <w:t xml:space="preserve">, למה כתב הרמב"ם חזר השני ותקפה מראשון אף על פי שהראשון לא צווח מתחלה ועד סוף </w:t>
      </w:r>
      <w:proofErr w:type="spellStart"/>
      <w:r>
        <w:rPr>
          <w:rtl/>
        </w:rPr>
        <w:t>חולקין</w:t>
      </w:r>
      <w:proofErr w:type="spellEnd"/>
      <w:r>
        <w:rPr>
          <w:rtl/>
        </w:rPr>
        <w:t xml:space="preserve">, הא פשיטא </w:t>
      </w:r>
      <w:proofErr w:type="spellStart"/>
      <w:r>
        <w:rPr>
          <w:rtl/>
        </w:rPr>
        <w:t>דאודי</w:t>
      </w:r>
      <w:proofErr w:type="spellEnd"/>
      <w:r>
        <w:rPr>
          <w:rtl/>
        </w:rPr>
        <w:t xml:space="preserve"> ליה גם בשתק ולבסוף צווח.</w:t>
      </w:r>
    </w:p>
    <w:p w:rsidR="0071750D" w:rsidRDefault="0071750D" w:rsidP="0071750D">
      <w:pPr>
        <w:pStyle w:val="4"/>
        <w:rPr>
          <w:rtl/>
        </w:rPr>
      </w:pPr>
      <w:r>
        <w:rPr>
          <w:rtl/>
        </w:rPr>
        <w:t xml:space="preserve">עוד כתב הרב המגיד שם ז"ל, ואף על פי שהראשון לא צווח מתחלה ועד סוף וזה צווח מעיקרא, מ"מ עד כאן לא </w:t>
      </w:r>
      <w:proofErr w:type="spellStart"/>
      <w:r>
        <w:rPr>
          <w:rtl/>
        </w:rPr>
        <w:t>אמרינן</w:t>
      </w:r>
      <w:proofErr w:type="spellEnd"/>
      <w:r>
        <w:rPr>
          <w:rtl/>
        </w:rPr>
        <w:t xml:space="preserve"> </w:t>
      </w:r>
      <w:proofErr w:type="spellStart"/>
      <w:r>
        <w:rPr>
          <w:rtl/>
        </w:rPr>
        <w:t>דאם</w:t>
      </w:r>
      <w:proofErr w:type="spellEnd"/>
      <w:r>
        <w:rPr>
          <w:rtl/>
        </w:rPr>
        <w:t xml:space="preserve"> לא חזר ותקפה השני </w:t>
      </w:r>
      <w:proofErr w:type="spellStart"/>
      <w:r>
        <w:rPr>
          <w:rtl/>
        </w:rPr>
        <w:t>דאין</w:t>
      </w:r>
      <w:proofErr w:type="spellEnd"/>
      <w:r>
        <w:rPr>
          <w:rtl/>
        </w:rPr>
        <w:t xml:space="preserve"> </w:t>
      </w:r>
      <w:proofErr w:type="spellStart"/>
      <w:r>
        <w:rPr>
          <w:rtl/>
        </w:rPr>
        <w:t>מוציאין</w:t>
      </w:r>
      <w:proofErr w:type="spellEnd"/>
      <w:r>
        <w:rPr>
          <w:rtl/>
        </w:rPr>
        <w:t xml:space="preserve"> אותו מן הראשון אלא משום ספק והמוציא </w:t>
      </w:r>
      <w:proofErr w:type="spellStart"/>
      <w:r>
        <w:rPr>
          <w:rtl/>
        </w:rPr>
        <w:t>מחבירו</w:t>
      </w:r>
      <w:proofErr w:type="spellEnd"/>
      <w:r>
        <w:rPr>
          <w:rtl/>
        </w:rPr>
        <w:t xml:space="preserve"> עליו הראיה, אבל עכשיו שחזר זה ותקפה ודאי </w:t>
      </w:r>
      <w:proofErr w:type="spellStart"/>
      <w:r>
        <w:rPr>
          <w:rtl/>
        </w:rPr>
        <w:t>חולקין</w:t>
      </w:r>
      <w:proofErr w:type="spellEnd"/>
      <w:r>
        <w:rPr>
          <w:rtl/>
        </w:rPr>
        <w:t xml:space="preserve"> ע"ש. ונראה סותר </w:t>
      </w:r>
      <w:proofErr w:type="spellStart"/>
      <w:r>
        <w:rPr>
          <w:rtl/>
        </w:rPr>
        <w:t>למ"ש</w:t>
      </w:r>
      <w:proofErr w:type="spellEnd"/>
      <w:r>
        <w:rPr>
          <w:rtl/>
        </w:rPr>
        <w:t xml:space="preserve"> </w:t>
      </w:r>
      <w:proofErr w:type="spellStart"/>
      <w:r>
        <w:rPr>
          <w:rtl/>
        </w:rPr>
        <w:t>בתחלה</w:t>
      </w:r>
      <w:proofErr w:type="spellEnd"/>
      <w:r>
        <w:rPr>
          <w:rtl/>
        </w:rPr>
        <w:t xml:space="preserve"> שדרכו של הרמב"ם לפסוק </w:t>
      </w:r>
      <w:proofErr w:type="spellStart"/>
      <w:r>
        <w:rPr>
          <w:rtl/>
        </w:rPr>
        <w:t>כאת"ל</w:t>
      </w:r>
      <w:proofErr w:type="spellEnd"/>
      <w:r>
        <w:rPr>
          <w:rtl/>
        </w:rPr>
        <w:t>.</w:t>
      </w:r>
    </w:p>
    <w:p w:rsidR="0071750D" w:rsidRDefault="0071750D" w:rsidP="0071750D">
      <w:pPr>
        <w:pStyle w:val="4"/>
        <w:rPr>
          <w:rtl/>
        </w:rPr>
      </w:pPr>
      <w:r>
        <w:rPr>
          <w:rtl/>
        </w:rPr>
        <w:t xml:space="preserve">ובלחם משנה שם כתב וז"ל, ואף על גב </w:t>
      </w:r>
      <w:proofErr w:type="spellStart"/>
      <w:r>
        <w:rPr>
          <w:rtl/>
        </w:rPr>
        <w:t>דסובר</w:t>
      </w:r>
      <w:proofErr w:type="spellEnd"/>
      <w:r>
        <w:rPr>
          <w:rtl/>
        </w:rPr>
        <w:t xml:space="preserve"> רבינו </w:t>
      </w:r>
      <w:proofErr w:type="spellStart"/>
      <w:r>
        <w:rPr>
          <w:rtl/>
        </w:rPr>
        <w:t>דכל</w:t>
      </w:r>
      <w:proofErr w:type="spellEnd"/>
      <w:r>
        <w:rPr>
          <w:rtl/>
        </w:rPr>
        <w:t xml:space="preserve"> </w:t>
      </w:r>
      <w:proofErr w:type="spellStart"/>
      <w:r>
        <w:rPr>
          <w:rtl/>
        </w:rPr>
        <w:t>את"ל</w:t>
      </w:r>
      <w:proofErr w:type="spellEnd"/>
      <w:r>
        <w:rPr>
          <w:rtl/>
        </w:rPr>
        <w:t xml:space="preserve"> </w:t>
      </w:r>
      <w:proofErr w:type="spellStart"/>
      <w:r>
        <w:rPr>
          <w:rtl/>
        </w:rPr>
        <w:t>פשיטותא</w:t>
      </w:r>
      <w:proofErr w:type="spellEnd"/>
      <w:r>
        <w:rPr>
          <w:rtl/>
        </w:rPr>
        <w:t xml:space="preserve"> הוא, מ"מ כתב למטה הרב המגיד </w:t>
      </w:r>
      <w:proofErr w:type="spellStart"/>
      <w:r>
        <w:rPr>
          <w:rtl/>
        </w:rPr>
        <w:t>דאין</w:t>
      </w:r>
      <w:proofErr w:type="spellEnd"/>
      <w:r>
        <w:rPr>
          <w:rtl/>
        </w:rPr>
        <w:t xml:space="preserve"> </w:t>
      </w:r>
      <w:proofErr w:type="spellStart"/>
      <w:r>
        <w:rPr>
          <w:rtl/>
        </w:rPr>
        <w:t>מוציאין</w:t>
      </w:r>
      <w:proofErr w:type="spellEnd"/>
      <w:r>
        <w:rPr>
          <w:rtl/>
        </w:rPr>
        <w:t xml:space="preserve"> אותו מן הראשון משום </w:t>
      </w:r>
      <w:proofErr w:type="spellStart"/>
      <w:r>
        <w:rPr>
          <w:rtl/>
        </w:rPr>
        <w:t>ספיקא</w:t>
      </w:r>
      <w:proofErr w:type="spellEnd"/>
      <w:r>
        <w:rPr>
          <w:rtl/>
        </w:rPr>
        <w:t xml:space="preserve">, </w:t>
      </w:r>
      <w:proofErr w:type="spellStart"/>
      <w:r>
        <w:rPr>
          <w:rtl/>
        </w:rPr>
        <w:t>דאע"ג</w:t>
      </w:r>
      <w:proofErr w:type="spellEnd"/>
      <w:r>
        <w:rPr>
          <w:rtl/>
        </w:rPr>
        <w:t xml:space="preserve"> </w:t>
      </w:r>
      <w:proofErr w:type="spellStart"/>
      <w:r>
        <w:rPr>
          <w:rtl/>
        </w:rPr>
        <w:t>דאמרו</w:t>
      </w:r>
      <w:proofErr w:type="spellEnd"/>
      <w:r>
        <w:rPr>
          <w:rtl/>
        </w:rPr>
        <w:t xml:space="preserve"> </w:t>
      </w:r>
      <w:proofErr w:type="spellStart"/>
      <w:r>
        <w:rPr>
          <w:rtl/>
        </w:rPr>
        <w:t>את"ל</w:t>
      </w:r>
      <w:proofErr w:type="spellEnd"/>
      <w:r>
        <w:rPr>
          <w:rtl/>
        </w:rPr>
        <w:t xml:space="preserve"> מ"מ עיקר הדבר </w:t>
      </w:r>
      <w:proofErr w:type="spellStart"/>
      <w:r>
        <w:rPr>
          <w:rtl/>
        </w:rPr>
        <w:t>בעיא</w:t>
      </w:r>
      <w:proofErr w:type="spellEnd"/>
      <w:r>
        <w:rPr>
          <w:rtl/>
        </w:rPr>
        <w:t xml:space="preserve"> הוא ע"ש. ולסוף דעתו הרמה לא ירדנו, </w:t>
      </w:r>
      <w:proofErr w:type="spellStart"/>
      <w:r>
        <w:rPr>
          <w:rtl/>
        </w:rPr>
        <w:t>דהא</w:t>
      </w:r>
      <w:proofErr w:type="spellEnd"/>
      <w:r>
        <w:rPr>
          <w:rtl/>
        </w:rPr>
        <w:t xml:space="preserve"> בכל מקום עיקר הדבר </w:t>
      </w:r>
      <w:proofErr w:type="spellStart"/>
      <w:r>
        <w:rPr>
          <w:rtl/>
        </w:rPr>
        <w:t>בעיא</w:t>
      </w:r>
      <w:proofErr w:type="spellEnd"/>
      <w:r>
        <w:rPr>
          <w:rtl/>
        </w:rPr>
        <w:t xml:space="preserve"> הוא וכשחזרו ואמרו </w:t>
      </w:r>
      <w:proofErr w:type="spellStart"/>
      <w:r>
        <w:rPr>
          <w:rtl/>
        </w:rPr>
        <w:t>את"ל</w:t>
      </w:r>
      <w:proofErr w:type="spellEnd"/>
      <w:r>
        <w:rPr>
          <w:rtl/>
        </w:rPr>
        <w:t xml:space="preserve"> </w:t>
      </w:r>
      <w:proofErr w:type="spellStart"/>
      <w:r>
        <w:rPr>
          <w:rtl/>
        </w:rPr>
        <w:t>פשיטותא</w:t>
      </w:r>
      <w:proofErr w:type="spellEnd"/>
      <w:r>
        <w:rPr>
          <w:rtl/>
        </w:rPr>
        <w:t xml:space="preserve"> הוי לשיטת הרמב"ם.</w:t>
      </w:r>
    </w:p>
    <w:p w:rsidR="0071750D" w:rsidRDefault="0071750D" w:rsidP="0071750D">
      <w:pPr>
        <w:pStyle w:val="4"/>
        <w:rPr>
          <w:rtl/>
        </w:rPr>
      </w:pPr>
      <w:r>
        <w:rPr>
          <w:rtl/>
        </w:rPr>
        <w:t xml:space="preserve">ולכן נראה </w:t>
      </w:r>
      <w:proofErr w:type="spellStart"/>
      <w:r>
        <w:rPr>
          <w:rtl/>
        </w:rPr>
        <w:t>דשיטת</w:t>
      </w:r>
      <w:proofErr w:type="spellEnd"/>
      <w:r>
        <w:rPr>
          <w:rtl/>
        </w:rPr>
        <w:t xml:space="preserve"> הרמב"ם בזה כשיטה שנאמרה בשיטה מקובצת שם </w:t>
      </w:r>
      <w:proofErr w:type="spellStart"/>
      <w:r>
        <w:rPr>
          <w:rtl/>
        </w:rPr>
        <w:t>בסוגיא</w:t>
      </w:r>
      <w:proofErr w:type="spellEnd"/>
      <w:r>
        <w:rPr>
          <w:rtl/>
        </w:rPr>
        <w:t xml:space="preserve"> </w:t>
      </w:r>
      <w:proofErr w:type="spellStart"/>
      <w:r>
        <w:rPr>
          <w:rtl/>
        </w:rPr>
        <w:t>דבעיין</w:t>
      </w:r>
      <w:proofErr w:type="spellEnd"/>
      <w:r>
        <w:rPr>
          <w:rtl/>
        </w:rPr>
        <w:t xml:space="preserve"> </w:t>
      </w:r>
      <w:proofErr w:type="spellStart"/>
      <w:r>
        <w:rPr>
          <w:rtl/>
        </w:rPr>
        <w:t>דשתק</w:t>
      </w:r>
      <w:proofErr w:type="spellEnd"/>
      <w:r>
        <w:rPr>
          <w:rtl/>
        </w:rPr>
        <w:t xml:space="preserve"> ולבסוף צווח (ד"ה לא </w:t>
      </w:r>
      <w:proofErr w:type="spellStart"/>
      <w:r>
        <w:rPr>
          <w:rtl/>
        </w:rPr>
        <w:t>צריכא</w:t>
      </w:r>
      <w:proofErr w:type="spellEnd"/>
      <w:r>
        <w:rPr>
          <w:rtl/>
        </w:rPr>
        <w:t xml:space="preserve">), </w:t>
      </w:r>
      <w:proofErr w:type="spellStart"/>
      <w:r>
        <w:rPr>
          <w:rtl/>
        </w:rPr>
        <w:t>מלתא</w:t>
      </w:r>
      <w:proofErr w:type="spellEnd"/>
      <w:r>
        <w:rPr>
          <w:rtl/>
        </w:rPr>
        <w:t xml:space="preserve"> </w:t>
      </w:r>
      <w:proofErr w:type="spellStart"/>
      <w:r>
        <w:rPr>
          <w:rtl/>
        </w:rPr>
        <w:t>דפשיטא</w:t>
      </w:r>
      <w:proofErr w:type="spellEnd"/>
      <w:r>
        <w:rPr>
          <w:rtl/>
        </w:rPr>
        <w:t xml:space="preserve"> הוא </w:t>
      </w:r>
      <w:proofErr w:type="spellStart"/>
      <w:r>
        <w:rPr>
          <w:rtl/>
        </w:rPr>
        <w:t>דאיכא</w:t>
      </w:r>
      <w:proofErr w:type="spellEnd"/>
      <w:r>
        <w:rPr>
          <w:rtl/>
        </w:rPr>
        <w:t xml:space="preserve"> </w:t>
      </w:r>
      <w:proofErr w:type="spellStart"/>
      <w:r>
        <w:rPr>
          <w:rtl/>
        </w:rPr>
        <w:t>לספוקי</w:t>
      </w:r>
      <w:proofErr w:type="spellEnd"/>
      <w:r>
        <w:rPr>
          <w:rtl/>
        </w:rPr>
        <w:t xml:space="preserve"> ביה אם שתיקתו </w:t>
      </w:r>
      <w:proofErr w:type="spellStart"/>
      <w:r>
        <w:rPr>
          <w:rtl/>
        </w:rPr>
        <w:t>שבתחלה</w:t>
      </w:r>
      <w:proofErr w:type="spellEnd"/>
      <w:r>
        <w:rPr>
          <w:rtl/>
        </w:rPr>
        <w:t xml:space="preserve"> הורה על הודאה, או </w:t>
      </w:r>
      <w:proofErr w:type="spellStart"/>
      <w:r>
        <w:rPr>
          <w:rtl/>
        </w:rPr>
        <w:t>נימא</w:t>
      </w:r>
      <w:proofErr w:type="spellEnd"/>
      <w:r>
        <w:rPr>
          <w:rtl/>
        </w:rPr>
        <w:t xml:space="preserve"> כיון </w:t>
      </w:r>
      <w:proofErr w:type="spellStart"/>
      <w:r>
        <w:rPr>
          <w:rtl/>
        </w:rPr>
        <w:t>דצווח</w:t>
      </w:r>
      <w:proofErr w:type="spellEnd"/>
      <w:r>
        <w:rPr>
          <w:rtl/>
        </w:rPr>
        <w:t xml:space="preserve"> לבסוף איכא </w:t>
      </w:r>
      <w:proofErr w:type="spellStart"/>
      <w:r>
        <w:rPr>
          <w:rtl/>
        </w:rPr>
        <w:t>למימר</w:t>
      </w:r>
      <w:proofErr w:type="spellEnd"/>
      <w:r>
        <w:rPr>
          <w:rtl/>
        </w:rPr>
        <w:t xml:space="preserve"> </w:t>
      </w:r>
      <w:proofErr w:type="spellStart"/>
      <w:r>
        <w:rPr>
          <w:rtl/>
        </w:rPr>
        <w:t>דלאו</w:t>
      </w:r>
      <w:proofErr w:type="spellEnd"/>
      <w:r>
        <w:rPr>
          <w:rtl/>
        </w:rPr>
        <w:t xml:space="preserve"> הודאה היא, וא"כ מידי </w:t>
      </w:r>
      <w:proofErr w:type="spellStart"/>
      <w:r>
        <w:rPr>
          <w:rtl/>
        </w:rPr>
        <w:t>ספיקא</w:t>
      </w:r>
      <w:proofErr w:type="spellEnd"/>
      <w:r>
        <w:rPr>
          <w:rtl/>
        </w:rPr>
        <w:t xml:space="preserve"> לא נפקא לעולם, אלא </w:t>
      </w:r>
      <w:proofErr w:type="spellStart"/>
      <w:r>
        <w:rPr>
          <w:rtl/>
        </w:rPr>
        <w:t>דבעיין</w:t>
      </w:r>
      <w:proofErr w:type="spellEnd"/>
      <w:r>
        <w:rPr>
          <w:rtl/>
        </w:rPr>
        <w:t xml:space="preserve"> הוא מי </w:t>
      </w:r>
      <w:proofErr w:type="spellStart"/>
      <w:r>
        <w:rPr>
          <w:rtl/>
        </w:rPr>
        <w:t>נימא</w:t>
      </w:r>
      <w:proofErr w:type="spellEnd"/>
      <w:r>
        <w:rPr>
          <w:rtl/>
        </w:rPr>
        <w:t xml:space="preserve"> טלית זו מתחלה בספק </w:t>
      </w:r>
      <w:proofErr w:type="spellStart"/>
      <w:r>
        <w:rPr>
          <w:rtl/>
        </w:rPr>
        <w:t>היתה</w:t>
      </w:r>
      <w:proofErr w:type="spellEnd"/>
      <w:r>
        <w:rPr>
          <w:rtl/>
        </w:rPr>
        <w:t xml:space="preserve"> עומדת שלא היינו יודעין של מי היא, וכיון שכן אף ספק הודאה מהני ביה להעמידה ברשות התוקף, או </w:t>
      </w:r>
      <w:proofErr w:type="spellStart"/>
      <w:r>
        <w:rPr>
          <w:rtl/>
        </w:rPr>
        <w:t>דלמא</w:t>
      </w:r>
      <w:proofErr w:type="spellEnd"/>
      <w:r>
        <w:rPr>
          <w:rtl/>
        </w:rPr>
        <w:t xml:space="preserve"> כיון </w:t>
      </w:r>
      <w:proofErr w:type="spellStart"/>
      <w:r>
        <w:rPr>
          <w:rtl/>
        </w:rPr>
        <w:t>דצווח</w:t>
      </w:r>
      <w:proofErr w:type="spellEnd"/>
      <w:r>
        <w:rPr>
          <w:rtl/>
        </w:rPr>
        <w:t xml:space="preserve"> ואיכא </w:t>
      </w:r>
      <w:proofErr w:type="spellStart"/>
      <w:r>
        <w:rPr>
          <w:rtl/>
        </w:rPr>
        <w:t>למימר</w:t>
      </w:r>
      <w:proofErr w:type="spellEnd"/>
      <w:r>
        <w:rPr>
          <w:rtl/>
        </w:rPr>
        <w:t xml:space="preserve"> האי </w:t>
      </w:r>
      <w:proofErr w:type="spellStart"/>
      <w:r>
        <w:rPr>
          <w:rtl/>
        </w:rPr>
        <w:t>דאשתק</w:t>
      </w:r>
      <w:proofErr w:type="spellEnd"/>
      <w:r>
        <w:rPr>
          <w:rtl/>
        </w:rPr>
        <w:t xml:space="preserve"> לאו משום הודאה, (ו)אין </w:t>
      </w:r>
      <w:proofErr w:type="spellStart"/>
      <w:r>
        <w:rPr>
          <w:rtl/>
        </w:rPr>
        <w:t>תולין</w:t>
      </w:r>
      <w:proofErr w:type="spellEnd"/>
      <w:r>
        <w:rPr>
          <w:rtl/>
        </w:rPr>
        <w:t xml:space="preserve"> לומר (שלא) [שמא] הודה, לפי שטלית זו מתחלה גם כן לא </w:t>
      </w:r>
      <w:proofErr w:type="spellStart"/>
      <w:r>
        <w:rPr>
          <w:rtl/>
        </w:rPr>
        <w:t>היתה</w:t>
      </w:r>
      <w:proofErr w:type="spellEnd"/>
      <w:r>
        <w:rPr>
          <w:rtl/>
        </w:rPr>
        <w:t xml:space="preserve"> עומדת בספק אלא </w:t>
      </w:r>
      <w:proofErr w:type="spellStart"/>
      <w:r>
        <w:rPr>
          <w:rtl/>
        </w:rPr>
        <w:t>אנן</w:t>
      </w:r>
      <w:proofErr w:type="spellEnd"/>
      <w:r>
        <w:rPr>
          <w:rtl/>
        </w:rPr>
        <w:t xml:space="preserve"> סהדי דמאי </w:t>
      </w:r>
      <w:proofErr w:type="spellStart"/>
      <w:r>
        <w:rPr>
          <w:rtl/>
        </w:rPr>
        <w:t>דתפיס</w:t>
      </w:r>
      <w:proofErr w:type="spellEnd"/>
      <w:r>
        <w:rPr>
          <w:rtl/>
        </w:rPr>
        <w:t xml:space="preserve"> האי </w:t>
      </w:r>
      <w:proofErr w:type="spellStart"/>
      <w:r>
        <w:rPr>
          <w:rtl/>
        </w:rPr>
        <w:t>דידיה</w:t>
      </w:r>
      <w:proofErr w:type="spellEnd"/>
      <w:r>
        <w:rPr>
          <w:rtl/>
        </w:rPr>
        <w:t xml:space="preserve"> הוא, וכיון שכן אין ספק הודאה מוציא מידי ודאי. ואם תרצה תפרש </w:t>
      </w:r>
      <w:proofErr w:type="spellStart"/>
      <w:r>
        <w:rPr>
          <w:rtl/>
        </w:rPr>
        <w:t>דכי</w:t>
      </w:r>
      <w:proofErr w:type="spellEnd"/>
      <w:r>
        <w:rPr>
          <w:rtl/>
        </w:rPr>
        <w:t xml:space="preserve"> </w:t>
      </w:r>
      <w:proofErr w:type="spellStart"/>
      <w:r>
        <w:rPr>
          <w:rtl/>
        </w:rPr>
        <w:t>אמרינן</w:t>
      </w:r>
      <w:proofErr w:type="spellEnd"/>
      <w:r>
        <w:rPr>
          <w:rtl/>
        </w:rPr>
        <w:t xml:space="preserve"> או </w:t>
      </w:r>
      <w:proofErr w:type="spellStart"/>
      <w:r>
        <w:rPr>
          <w:rtl/>
        </w:rPr>
        <w:t>דלמא</w:t>
      </w:r>
      <w:proofErr w:type="spellEnd"/>
      <w:r>
        <w:rPr>
          <w:rtl/>
        </w:rPr>
        <w:t xml:space="preserve"> כיון </w:t>
      </w:r>
      <w:proofErr w:type="spellStart"/>
      <w:r>
        <w:rPr>
          <w:rtl/>
        </w:rPr>
        <w:t>דקא</w:t>
      </w:r>
      <w:proofErr w:type="spellEnd"/>
      <w:r>
        <w:rPr>
          <w:rtl/>
        </w:rPr>
        <w:t xml:space="preserve"> צווח הכי </w:t>
      </w:r>
      <w:proofErr w:type="spellStart"/>
      <w:r>
        <w:rPr>
          <w:rtl/>
        </w:rPr>
        <w:t>קאמרינן</w:t>
      </w:r>
      <w:proofErr w:type="spellEnd"/>
      <w:r>
        <w:rPr>
          <w:rtl/>
        </w:rPr>
        <w:t xml:space="preserve">, שאפילו נאמר שטלית זו בספק </w:t>
      </w:r>
      <w:proofErr w:type="spellStart"/>
      <w:r>
        <w:rPr>
          <w:rtl/>
        </w:rPr>
        <w:t>היתה</w:t>
      </w:r>
      <w:proofErr w:type="spellEnd"/>
      <w:r>
        <w:rPr>
          <w:rtl/>
        </w:rPr>
        <w:t xml:space="preserve"> מונחת </w:t>
      </w:r>
      <w:proofErr w:type="spellStart"/>
      <w:r>
        <w:rPr>
          <w:rtl/>
        </w:rPr>
        <w:t>בתחלה</w:t>
      </w:r>
      <w:proofErr w:type="spellEnd"/>
      <w:r>
        <w:rPr>
          <w:rtl/>
        </w:rPr>
        <w:t xml:space="preserve">, אין </w:t>
      </w:r>
      <w:proofErr w:type="spellStart"/>
      <w:r>
        <w:rPr>
          <w:rtl/>
        </w:rPr>
        <w:t>מעמידין</w:t>
      </w:r>
      <w:proofErr w:type="spellEnd"/>
      <w:r>
        <w:rPr>
          <w:rtl/>
        </w:rPr>
        <w:t xml:space="preserve"> אותה בחזקת זה שתקפה משום </w:t>
      </w:r>
      <w:proofErr w:type="spellStart"/>
      <w:r>
        <w:rPr>
          <w:rtl/>
        </w:rPr>
        <w:t>דליכא</w:t>
      </w:r>
      <w:proofErr w:type="spellEnd"/>
      <w:r>
        <w:rPr>
          <w:rtl/>
        </w:rPr>
        <w:t xml:space="preserve"> </w:t>
      </w:r>
      <w:proofErr w:type="spellStart"/>
      <w:r>
        <w:rPr>
          <w:rtl/>
        </w:rPr>
        <w:t>לאסתפוקי</w:t>
      </w:r>
      <w:proofErr w:type="spellEnd"/>
      <w:r>
        <w:rPr>
          <w:rtl/>
        </w:rPr>
        <w:t xml:space="preserve"> בהודאה כלל כיון </w:t>
      </w:r>
      <w:proofErr w:type="spellStart"/>
      <w:r>
        <w:rPr>
          <w:rtl/>
        </w:rPr>
        <w:t>דקא</w:t>
      </w:r>
      <w:proofErr w:type="spellEnd"/>
      <w:r>
        <w:rPr>
          <w:rtl/>
        </w:rPr>
        <w:t xml:space="preserve"> צווח </w:t>
      </w:r>
      <w:proofErr w:type="spellStart"/>
      <w:r>
        <w:rPr>
          <w:rtl/>
        </w:rPr>
        <w:t>אגלאי</w:t>
      </w:r>
      <w:proofErr w:type="spellEnd"/>
      <w:r>
        <w:rPr>
          <w:rtl/>
        </w:rPr>
        <w:t xml:space="preserve"> </w:t>
      </w:r>
      <w:proofErr w:type="spellStart"/>
      <w:r>
        <w:rPr>
          <w:rtl/>
        </w:rPr>
        <w:t>מלתא</w:t>
      </w:r>
      <w:proofErr w:type="spellEnd"/>
      <w:r>
        <w:rPr>
          <w:rtl/>
        </w:rPr>
        <w:t xml:space="preserve"> </w:t>
      </w:r>
      <w:proofErr w:type="spellStart"/>
      <w:r>
        <w:rPr>
          <w:rtl/>
        </w:rPr>
        <w:t>בודאי</w:t>
      </w:r>
      <w:proofErr w:type="spellEnd"/>
      <w:r>
        <w:rPr>
          <w:rtl/>
        </w:rPr>
        <w:t xml:space="preserve"> </w:t>
      </w:r>
      <w:proofErr w:type="spellStart"/>
      <w:r>
        <w:rPr>
          <w:rtl/>
        </w:rPr>
        <w:t>דהאי</w:t>
      </w:r>
      <w:proofErr w:type="spellEnd"/>
      <w:r>
        <w:rPr>
          <w:rtl/>
        </w:rPr>
        <w:t xml:space="preserve"> </w:t>
      </w:r>
      <w:proofErr w:type="spellStart"/>
      <w:r>
        <w:rPr>
          <w:rtl/>
        </w:rPr>
        <w:t>דשתק</w:t>
      </w:r>
      <w:proofErr w:type="spellEnd"/>
      <w:r>
        <w:rPr>
          <w:rtl/>
        </w:rPr>
        <w:t xml:space="preserve"> </w:t>
      </w:r>
      <w:proofErr w:type="spellStart"/>
      <w:r>
        <w:rPr>
          <w:rtl/>
        </w:rPr>
        <w:t>דסבר</w:t>
      </w:r>
      <w:proofErr w:type="spellEnd"/>
      <w:r>
        <w:rPr>
          <w:rtl/>
        </w:rPr>
        <w:t xml:space="preserve"> הא חזי ליה רבנן וע"ש. וכיון </w:t>
      </w:r>
      <w:proofErr w:type="spellStart"/>
      <w:r>
        <w:rPr>
          <w:rtl/>
        </w:rPr>
        <w:t>דבעיין</w:t>
      </w:r>
      <w:proofErr w:type="spellEnd"/>
      <w:r>
        <w:rPr>
          <w:rtl/>
        </w:rPr>
        <w:t xml:space="preserve"> </w:t>
      </w:r>
      <w:proofErr w:type="spellStart"/>
      <w:r>
        <w:rPr>
          <w:rtl/>
        </w:rPr>
        <w:t>דשתק</w:t>
      </w:r>
      <w:proofErr w:type="spellEnd"/>
      <w:r>
        <w:rPr>
          <w:rtl/>
        </w:rPr>
        <w:t xml:space="preserve"> ולבסוף צווח אינו אלא אם הוא ספק הודאה ואין </w:t>
      </w:r>
      <w:proofErr w:type="spellStart"/>
      <w:r>
        <w:rPr>
          <w:rtl/>
        </w:rPr>
        <w:t>מוציאין</w:t>
      </w:r>
      <w:proofErr w:type="spellEnd"/>
      <w:r>
        <w:rPr>
          <w:rtl/>
        </w:rPr>
        <w:t xml:space="preserve"> מידו או ודאי לאו הודאה, וכשאמרו </w:t>
      </w:r>
      <w:proofErr w:type="spellStart"/>
      <w:r>
        <w:rPr>
          <w:rtl/>
        </w:rPr>
        <w:t>את"ל</w:t>
      </w:r>
      <w:proofErr w:type="spellEnd"/>
      <w:r>
        <w:rPr>
          <w:rtl/>
        </w:rPr>
        <w:t xml:space="preserve"> אין </w:t>
      </w:r>
      <w:proofErr w:type="spellStart"/>
      <w:r>
        <w:rPr>
          <w:rtl/>
        </w:rPr>
        <w:t>מוציאין</w:t>
      </w:r>
      <w:proofErr w:type="spellEnd"/>
      <w:r>
        <w:rPr>
          <w:rtl/>
        </w:rPr>
        <w:t xml:space="preserve"> </w:t>
      </w:r>
      <w:proofErr w:type="spellStart"/>
      <w:r>
        <w:rPr>
          <w:rtl/>
        </w:rPr>
        <w:t>ופשיט</w:t>
      </w:r>
      <w:proofErr w:type="spellEnd"/>
      <w:r>
        <w:rPr>
          <w:rtl/>
        </w:rPr>
        <w:t xml:space="preserve"> ליה דהוי ספק הודאה ומשום הכי אין </w:t>
      </w:r>
      <w:proofErr w:type="spellStart"/>
      <w:r>
        <w:rPr>
          <w:rtl/>
        </w:rPr>
        <w:t>מוציאין</w:t>
      </w:r>
      <w:proofErr w:type="spellEnd"/>
      <w:r>
        <w:rPr>
          <w:rtl/>
        </w:rPr>
        <w:t xml:space="preserve"> מידו, וא"כ כשחזר ותקפה הראשון </w:t>
      </w:r>
      <w:proofErr w:type="spellStart"/>
      <w:r>
        <w:rPr>
          <w:rtl/>
        </w:rPr>
        <w:t>נמי</w:t>
      </w:r>
      <w:proofErr w:type="spellEnd"/>
      <w:r>
        <w:rPr>
          <w:rtl/>
        </w:rPr>
        <w:t xml:space="preserve"> אין </w:t>
      </w:r>
      <w:proofErr w:type="spellStart"/>
      <w:r>
        <w:rPr>
          <w:rtl/>
        </w:rPr>
        <w:t>מוציאין</w:t>
      </w:r>
      <w:proofErr w:type="spellEnd"/>
      <w:r>
        <w:rPr>
          <w:rtl/>
        </w:rPr>
        <w:t xml:space="preserve"> מידו ויחלוקו </w:t>
      </w:r>
      <w:proofErr w:type="spellStart"/>
      <w:r>
        <w:rPr>
          <w:rtl/>
        </w:rPr>
        <w:t>כבתחלה</w:t>
      </w:r>
      <w:proofErr w:type="spellEnd"/>
      <w:r>
        <w:rPr>
          <w:rtl/>
        </w:rPr>
        <w:t xml:space="preserve"> כיון </w:t>
      </w:r>
      <w:proofErr w:type="spellStart"/>
      <w:r>
        <w:rPr>
          <w:rtl/>
        </w:rPr>
        <w:t>דאינן</w:t>
      </w:r>
      <w:proofErr w:type="spellEnd"/>
      <w:r>
        <w:rPr>
          <w:rtl/>
        </w:rPr>
        <w:t xml:space="preserve"> ודאי הודאה אלא ספק הודאה וזה ברור.</w:t>
      </w:r>
    </w:p>
    <w:p w:rsidR="0071750D" w:rsidRDefault="0071750D" w:rsidP="0071750D">
      <w:pPr>
        <w:pStyle w:val="4"/>
        <w:rPr>
          <w:rtl/>
        </w:rPr>
      </w:pPr>
      <w:r>
        <w:rPr>
          <w:rtl/>
        </w:rPr>
        <w:t xml:space="preserve">ולפי המתבאר מהשיטה </w:t>
      </w:r>
      <w:proofErr w:type="spellStart"/>
      <w:r>
        <w:rPr>
          <w:rtl/>
        </w:rPr>
        <w:t>דהא</w:t>
      </w:r>
      <w:proofErr w:type="spellEnd"/>
      <w:r>
        <w:rPr>
          <w:rtl/>
        </w:rPr>
        <w:t xml:space="preserve"> </w:t>
      </w:r>
      <w:proofErr w:type="spellStart"/>
      <w:r>
        <w:rPr>
          <w:rtl/>
        </w:rPr>
        <w:t>דספק</w:t>
      </w:r>
      <w:proofErr w:type="spellEnd"/>
      <w:r>
        <w:rPr>
          <w:rtl/>
        </w:rPr>
        <w:t xml:space="preserve"> הודאה מהני להעמידה ברשות התוקף אינו אלא משום </w:t>
      </w:r>
      <w:proofErr w:type="spellStart"/>
      <w:r>
        <w:rPr>
          <w:rtl/>
        </w:rPr>
        <w:t>דטלית</w:t>
      </w:r>
      <w:proofErr w:type="spellEnd"/>
      <w:r>
        <w:rPr>
          <w:rtl/>
        </w:rPr>
        <w:t xml:space="preserve"> זו </w:t>
      </w:r>
      <w:proofErr w:type="spellStart"/>
      <w:r>
        <w:rPr>
          <w:rtl/>
        </w:rPr>
        <w:t>בתחלתה</w:t>
      </w:r>
      <w:proofErr w:type="spellEnd"/>
      <w:r>
        <w:rPr>
          <w:rtl/>
        </w:rPr>
        <w:t xml:space="preserve"> </w:t>
      </w:r>
      <w:proofErr w:type="spellStart"/>
      <w:r>
        <w:rPr>
          <w:rtl/>
        </w:rPr>
        <w:t>נמי</w:t>
      </w:r>
      <w:proofErr w:type="spellEnd"/>
      <w:r>
        <w:rPr>
          <w:rtl/>
        </w:rPr>
        <w:t xml:space="preserve"> בספק עומדת ואתי ספק ומוציא מידי ספק, וא"כ </w:t>
      </w:r>
      <w:proofErr w:type="spellStart"/>
      <w:r>
        <w:rPr>
          <w:rtl/>
        </w:rPr>
        <w:t>לפ"ז</w:t>
      </w:r>
      <w:proofErr w:type="spellEnd"/>
      <w:r>
        <w:rPr>
          <w:rtl/>
        </w:rPr>
        <w:t xml:space="preserve"> </w:t>
      </w:r>
      <w:proofErr w:type="spellStart"/>
      <w:r>
        <w:rPr>
          <w:rtl/>
        </w:rPr>
        <w:t>היכא</w:t>
      </w:r>
      <w:proofErr w:type="spellEnd"/>
      <w:r>
        <w:rPr>
          <w:rtl/>
        </w:rPr>
        <w:t xml:space="preserve"> </w:t>
      </w:r>
      <w:proofErr w:type="spellStart"/>
      <w:r>
        <w:rPr>
          <w:rtl/>
        </w:rPr>
        <w:t>דאתו</w:t>
      </w:r>
      <w:proofErr w:type="spellEnd"/>
      <w:r>
        <w:rPr>
          <w:rtl/>
        </w:rPr>
        <w:t xml:space="preserve"> עדים שטלית זה שלו תו לא אתי ספק ומוציא מידי ודאי. ומזה נראה עיקר כדברי </w:t>
      </w:r>
      <w:proofErr w:type="spellStart"/>
      <w:r>
        <w:rPr>
          <w:rtl/>
        </w:rPr>
        <w:t>הב"ח</w:t>
      </w:r>
      <w:proofErr w:type="spellEnd"/>
      <w:r>
        <w:rPr>
          <w:rtl/>
        </w:rPr>
        <w:t xml:space="preserve"> (סעיף ז') </w:t>
      </w:r>
      <w:proofErr w:type="spellStart"/>
      <w:r>
        <w:rPr>
          <w:rtl/>
        </w:rPr>
        <w:t>דדוקא</w:t>
      </w:r>
      <w:proofErr w:type="spellEnd"/>
      <w:r>
        <w:rPr>
          <w:rtl/>
        </w:rPr>
        <w:t xml:space="preserve"> כששתק מתחלה </w:t>
      </w:r>
      <w:r>
        <w:rPr>
          <w:rtl/>
        </w:rPr>
        <w:lastRenderedPageBreak/>
        <w:t xml:space="preserve">ועד סוף הוא </w:t>
      </w:r>
      <w:proofErr w:type="spellStart"/>
      <w:r>
        <w:rPr>
          <w:rtl/>
        </w:rPr>
        <w:t>דקאמר</w:t>
      </w:r>
      <w:proofErr w:type="spellEnd"/>
      <w:r>
        <w:rPr>
          <w:rtl/>
        </w:rPr>
        <w:t xml:space="preserve"> </w:t>
      </w:r>
      <w:proofErr w:type="spellStart"/>
      <w:r>
        <w:rPr>
          <w:rtl/>
        </w:rPr>
        <w:t>הרא"ש</w:t>
      </w:r>
      <w:proofErr w:type="spellEnd"/>
      <w:r>
        <w:rPr>
          <w:rtl/>
        </w:rPr>
        <w:t xml:space="preserve"> (הובא בטור שם) דלא מהני עדים ע"ש. </w:t>
      </w:r>
      <w:proofErr w:type="spellStart"/>
      <w:r>
        <w:rPr>
          <w:rtl/>
        </w:rPr>
        <w:t>ובש"ך</w:t>
      </w:r>
      <w:proofErr w:type="spellEnd"/>
      <w:r>
        <w:rPr>
          <w:rtl/>
        </w:rPr>
        <w:t xml:space="preserve"> (</w:t>
      </w:r>
      <w:proofErr w:type="spellStart"/>
      <w:r>
        <w:rPr>
          <w:rtl/>
        </w:rPr>
        <w:t>סק"ח</w:t>
      </w:r>
      <w:proofErr w:type="spellEnd"/>
      <w:r>
        <w:rPr>
          <w:rtl/>
        </w:rPr>
        <w:t xml:space="preserve">) כתב כיון </w:t>
      </w:r>
      <w:proofErr w:type="spellStart"/>
      <w:r>
        <w:rPr>
          <w:rtl/>
        </w:rPr>
        <w:t>דהאי</w:t>
      </w:r>
      <w:proofErr w:type="spellEnd"/>
      <w:r>
        <w:rPr>
          <w:rtl/>
        </w:rPr>
        <w:t xml:space="preserve"> </w:t>
      </w:r>
      <w:proofErr w:type="spellStart"/>
      <w:r>
        <w:rPr>
          <w:rtl/>
        </w:rPr>
        <w:t>דתפיס</w:t>
      </w:r>
      <w:proofErr w:type="spellEnd"/>
      <w:r>
        <w:rPr>
          <w:rtl/>
        </w:rPr>
        <w:t xml:space="preserve"> מצי </w:t>
      </w:r>
      <w:proofErr w:type="spellStart"/>
      <w:r>
        <w:rPr>
          <w:rtl/>
        </w:rPr>
        <w:t>למימר</w:t>
      </w:r>
      <w:proofErr w:type="spellEnd"/>
      <w:r>
        <w:rPr>
          <w:rtl/>
        </w:rPr>
        <w:t xml:space="preserve"> </w:t>
      </w:r>
      <w:proofErr w:type="spellStart"/>
      <w:r>
        <w:rPr>
          <w:rtl/>
        </w:rPr>
        <w:t>אודויי</w:t>
      </w:r>
      <w:proofErr w:type="spellEnd"/>
      <w:r>
        <w:rPr>
          <w:rtl/>
        </w:rPr>
        <w:t xml:space="preserve"> אודי א"כ זה שיביא עדים לא יועיל </w:t>
      </w:r>
      <w:proofErr w:type="spellStart"/>
      <w:r>
        <w:rPr>
          <w:rtl/>
        </w:rPr>
        <w:t>דהודאת</w:t>
      </w:r>
      <w:proofErr w:type="spellEnd"/>
      <w:r>
        <w:rPr>
          <w:rtl/>
        </w:rPr>
        <w:t xml:space="preserve"> </w:t>
      </w:r>
      <w:proofErr w:type="spellStart"/>
      <w:r>
        <w:rPr>
          <w:rtl/>
        </w:rPr>
        <w:t>בע"ד</w:t>
      </w:r>
      <w:proofErr w:type="spellEnd"/>
      <w:r>
        <w:rPr>
          <w:rtl/>
        </w:rPr>
        <w:t xml:space="preserve"> כמאה עדים ע"ש. ולפי </w:t>
      </w:r>
      <w:proofErr w:type="spellStart"/>
      <w:r>
        <w:rPr>
          <w:rtl/>
        </w:rPr>
        <w:t>מ"ש</w:t>
      </w:r>
      <w:proofErr w:type="spellEnd"/>
      <w:r>
        <w:rPr>
          <w:rtl/>
        </w:rPr>
        <w:t xml:space="preserve"> </w:t>
      </w:r>
      <w:proofErr w:type="spellStart"/>
      <w:r>
        <w:rPr>
          <w:rtl/>
        </w:rPr>
        <w:t>דשתק</w:t>
      </w:r>
      <w:proofErr w:type="spellEnd"/>
      <w:r>
        <w:rPr>
          <w:rtl/>
        </w:rPr>
        <w:t xml:space="preserve"> ולבסוף צווח אפילו לפי מה </w:t>
      </w:r>
      <w:proofErr w:type="spellStart"/>
      <w:r>
        <w:rPr>
          <w:rtl/>
        </w:rPr>
        <w:t>דמבעיא</w:t>
      </w:r>
      <w:proofErr w:type="spellEnd"/>
      <w:r>
        <w:rPr>
          <w:rtl/>
        </w:rPr>
        <w:t xml:space="preserve"> ליה אינו אלא בספק הודאה ומשום </w:t>
      </w:r>
      <w:proofErr w:type="spellStart"/>
      <w:r>
        <w:rPr>
          <w:rtl/>
        </w:rPr>
        <w:t>דטלית</w:t>
      </w:r>
      <w:proofErr w:type="spellEnd"/>
      <w:r>
        <w:rPr>
          <w:rtl/>
        </w:rPr>
        <w:t xml:space="preserve"> </w:t>
      </w:r>
      <w:proofErr w:type="spellStart"/>
      <w:r>
        <w:rPr>
          <w:rtl/>
        </w:rPr>
        <w:t>נמי</w:t>
      </w:r>
      <w:proofErr w:type="spellEnd"/>
      <w:r>
        <w:rPr>
          <w:rtl/>
        </w:rPr>
        <w:t xml:space="preserve"> </w:t>
      </w:r>
      <w:proofErr w:type="spellStart"/>
      <w:r>
        <w:rPr>
          <w:rtl/>
        </w:rPr>
        <w:t>בתחלתו</w:t>
      </w:r>
      <w:proofErr w:type="spellEnd"/>
      <w:r>
        <w:rPr>
          <w:rtl/>
        </w:rPr>
        <w:t xml:space="preserve"> ספק, </w:t>
      </w:r>
      <w:proofErr w:type="spellStart"/>
      <w:r>
        <w:rPr>
          <w:rtl/>
        </w:rPr>
        <w:t>משא"כ</w:t>
      </w:r>
      <w:proofErr w:type="spellEnd"/>
      <w:r>
        <w:rPr>
          <w:rtl/>
        </w:rPr>
        <w:t xml:space="preserve"> כשבאו עדים הרי טלית ודאי שלו ולא אתי ספק ומוציא מידי ודאי </w:t>
      </w:r>
      <w:proofErr w:type="spellStart"/>
      <w:r>
        <w:rPr>
          <w:rtl/>
        </w:rPr>
        <w:t>ודו"ק</w:t>
      </w:r>
      <w:proofErr w:type="spellEnd"/>
      <w:r>
        <w:rPr>
          <w:rtl/>
        </w:rPr>
        <w:t xml:space="preserve">: </w:t>
      </w:r>
    </w:p>
    <w:p w:rsidR="0071750D" w:rsidRDefault="0071750D" w:rsidP="0071750D">
      <w:pPr>
        <w:pStyle w:val="4"/>
        <w:rPr>
          <w:rtl/>
        </w:rPr>
      </w:pPr>
    </w:p>
    <w:p w:rsidR="0071750D" w:rsidRPr="0071750D" w:rsidRDefault="0071750D" w:rsidP="0071750D">
      <w:pPr>
        <w:pStyle w:val="4"/>
        <w:rPr>
          <w:rtl/>
        </w:rPr>
      </w:pPr>
      <w:r>
        <w:rPr>
          <w:rtl/>
        </w:rPr>
        <w:t>קצות החושן סימן קלח</w:t>
      </w:r>
    </w:p>
    <w:p w:rsidR="00C721AC" w:rsidRPr="00C721AC" w:rsidRDefault="00C721AC" w:rsidP="00AE058A">
      <w:pPr>
        <w:pStyle w:val="4"/>
      </w:pPr>
    </w:p>
    <w:sectPr w:rsidR="00C721AC" w:rsidRPr="00C721AC"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nsid w:val="549C302B"/>
    <w:multiLevelType w:val="hybridMultilevel"/>
    <w:tmpl w:val="CCEE5D5C"/>
    <w:lvl w:ilvl="0" w:tplc="760C0700">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8A"/>
    <w:rsid w:val="000000F0"/>
    <w:rsid w:val="000001C1"/>
    <w:rsid w:val="00000258"/>
    <w:rsid w:val="00000891"/>
    <w:rsid w:val="000010FA"/>
    <w:rsid w:val="000076A8"/>
    <w:rsid w:val="00007E21"/>
    <w:rsid w:val="000117BA"/>
    <w:rsid w:val="00011D13"/>
    <w:rsid w:val="000122DD"/>
    <w:rsid w:val="00015EAD"/>
    <w:rsid w:val="00017923"/>
    <w:rsid w:val="00020F1C"/>
    <w:rsid w:val="00021080"/>
    <w:rsid w:val="000225A4"/>
    <w:rsid w:val="0002642E"/>
    <w:rsid w:val="00026A99"/>
    <w:rsid w:val="00027055"/>
    <w:rsid w:val="000277E4"/>
    <w:rsid w:val="00030B28"/>
    <w:rsid w:val="00030B53"/>
    <w:rsid w:val="00033FEC"/>
    <w:rsid w:val="000362F0"/>
    <w:rsid w:val="0003659B"/>
    <w:rsid w:val="0003685F"/>
    <w:rsid w:val="00036A98"/>
    <w:rsid w:val="00036BC3"/>
    <w:rsid w:val="00037794"/>
    <w:rsid w:val="000404A3"/>
    <w:rsid w:val="00040585"/>
    <w:rsid w:val="0004129E"/>
    <w:rsid w:val="00043F74"/>
    <w:rsid w:val="000441F6"/>
    <w:rsid w:val="00050D19"/>
    <w:rsid w:val="00054023"/>
    <w:rsid w:val="000543EB"/>
    <w:rsid w:val="00054A9A"/>
    <w:rsid w:val="00055038"/>
    <w:rsid w:val="00055CA7"/>
    <w:rsid w:val="00056607"/>
    <w:rsid w:val="0005760C"/>
    <w:rsid w:val="000607EE"/>
    <w:rsid w:val="00060CA2"/>
    <w:rsid w:val="00060F7F"/>
    <w:rsid w:val="0006368B"/>
    <w:rsid w:val="000640E6"/>
    <w:rsid w:val="00064694"/>
    <w:rsid w:val="000702E9"/>
    <w:rsid w:val="000705BA"/>
    <w:rsid w:val="00070B16"/>
    <w:rsid w:val="00072B1E"/>
    <w:rsid w:val="000734C0"/>
    <w:rsid w:val="000748BB"/>
    <w:rsid w:val="0007588E"/>
    <w:rsid w:val="000818AF"/>
    <w:rsid w:val="00081C4D"/>
    <w:rsid w:val="00081FAB"/>
    <w:rsid w:val="00083C3D"/>
    <w:rsid w:val="0008449F"/>
    <w:rsid w:val="00084644"/>
    <w:rsid w:val="00093575"/>
    <w:rsid w:val="00094630"/>
    <w:rsid w:val="00095755"/>
    <w:rsid w:val="00095FFE"/>
    <w:rsid w:val="00096416"/>
    <w:rsid w:val="00096F69"/>
    <w:rsid w:val="000A1611"/>
    <w:rsid w:val="000A1D5D"/>
    <w:rsid w:val="000A2194"/>
    <w:rsid w:val="000A72A5"/>
    <w:rsid w:val="000B0330"/>
    <w:rsid w:val="000B0351"/>
    <w:rsid w:val="000B03B3"/>
    <w:rsid w:val="000B1503"/>
    <w:rsid w:val="000B354F"/>
    <w:rsid w:val="000B43E8"/>
    <w:rsid w:val="000B5600"/>
    <w:rsid w:val="000B7C9F"/>
    <w:rsid w:val="000C01DA"/>
    <w:rsid w:val="000C0352"/>
    <w:rsid w:val="000C09DA"/>
    <w:rsid w:val="000C1C4D"/>
    <w:rsid w:val="000C1E13"/>
    <w:rsid w:val="000C7118"/>
    <w:rsid w:val="000C72D9"/>
    <w:rsid w:val="000C7D22"/>
    <w:rsid w:val="000D6123"/>
    <w:rsid w:val="000E2347"/>
    <w:rsid w:val="000E40DA"/>
    <w:rsid w:val="000E4669"/>
    <w:rsid w:val="000E519F"/>
    <w:rsid w:val="000E5DFB"/>
    <w:rsid w:val="000E65DF"/>
    <w:rsid w:val="000F000A"/>
    <w:rsid w:val="000F1922"/>
    <w:rsid w:val="000F237F"/>
    <w:rsid w:val="000F435A"/>
    <w:rsid w:val="000F60C1"/>
    <w:rsid w:val="00100673"/>
    <w:rsid w:val="00101E1E"/>
    <w:rsid w:val="00102BC2"/>
    <w:rsid w:val="00103394"/>
    <w:rsid w:val="0010453D"/>
    <w:rsid w:val="0010470C"/>
    <w:rsid w:val="00104CB1"/>
    <w:rsid w:val="0011165A"/>
    <w:rsid w:val="0011210B"/>
    <w:rsid w:val="001148DE"/>
    <w:rsid w:val="00115BCF"/>
    <w:rsid w:val="00117D84"/>
    <w:rsid w:val="00121E79"/>
    <w:rsid w:val="00122494"/>
    <w:rsid w:val="00123430"/>
    <w:rsid w:val="001257EC"/>
    <w:rsid w:val="00125D1F"/>
    <w:rsid w:val="00130107"/>
    <w:rsid w:val="00133B40"/>
    <w:rsid w:val="0013440C"/>
    <w:rsid w:val="00134556"/>
    <w:rsid w:val="001378C2"/>
    <w:rsid w:val="0014044B"/>
    <w:rsid w:val="001406DF"/>
    <w:rsid w:val="001409D1"/>
    <w:rsid w:val="00141993"/>
    <w:rsid w:val="00142551"/>
    <w:rsid w:val="001425A6"/>
    <w:rsid w:val="001428F2"/>
    <w:rsid w:val="00142E5C"/>
    <w:rsid w:val="0014688A"/>
    <w:rsid w:val="0014787B"/>
    <w:rsid w:val="001500EA"/>
    <w:rsid w:val="00151BC5"/>
    <w:rsid w:val="00152AC3"/>
    <w:rsid w:val="00153404"/>
    <w:rsid w:val="00153845"/>
    <w:rsid w:val="00154682"/>
    <w:rsid w:val="00154CE6"/>
    <w:rsid w:val="00155143"/>
    <w:rsid w:val="00156642"/>
    <w:rsid w:val="00157C50"/>
    <w:rsid w:val="001615A7"/>
    <w:rsid w:val="00161DC4"/>
    <w:rsid w:val="00162328"/>
    <w:rsid w:val="0016297B"/>
    <w:rsid w:val="00162A77"/>
    <w:rsid w:val="00162E02"/>
    <w:rsid w:val="00164185"/>
    <w:rsid w:val="001641C2"/>
    <w:rsid w:val="001657D2"/>
    <w:rsid w:val="00170FC7"/>
    <w:rsid w:val="00174C9F"/>
    <w:rsid w:val="00174D72"/>
    <w:rsid w:val="0017727C"/>
    <w:rsid w:val="00181724"/>
    <w:rsid w:val="0018398A"/>
    <w:rsid w:val="00184C60"/>
    <w:rsid w:val="00185E46"/>
    <w:rsid w:val="00187845"/>
    <w:rsid w:val="00187C73"/>
    <w:rsid w:val="0019152E"/>
    <w:rsid w:val="00191BA8"/>
    <w:rsid w:val="00193129"/>
    <w:rsid w:val="00194819"/>
    <w:rsid w:val="00197B1C"/>
    <w:rsid w:val="001A0011"/>
    <w:rsid w:val="001A22C9"/>
    <w:rsid w:val="001A27A3"/>
    <w:rsid w:val="001A2AB2"/>
    <w:rsid w:val="001A2BE1"/>
    <w:rsid w:val="001A2E95"/>
    <w:rsid w:val="001A38C1"/>
    <w:rsid w:val="001A5AA7"/>
    <w:rsid w:val="001A6578"/>
    <w:rsid w:val="001A680E"/>
    <w:rsid w:val="001A69C5"/>
    <w:rsid w:val="001A74AB"/>
    <w:rsid w:val="001B108A"/>
    <w:rsid w:val="001B195A"/>
    <w:rsid w:val="001B33D3"/>
    <w:rsid w:val="001B360D"/>
    <w:rsid w:val="001B4A00"/>
    <w:rsid w:val="001B5A83"/>
    <w:rsid w:val="001B6EBE"/>
    <w:rsid w:val="001B7A4A"/>
    <w:rsid w:val="001B7D73"/>
    <w:rsid w:val="001C607C"/>
    <w:rsid w:val="001C63B1"/>
    <w:rsid w:val="001C67F6"/>
    <w:rsid w:val="001C709C"/>
    <w:rsid w:val="001D0371"/>
    <w:rsid w:val="001D0754"/>
    <w:rsid w:val="001D23D1"/>
    <w:rsid w:val="001D2EC8"/>
    <w:rsid w:val="001D3595"/>
    <w:rsid w:val="001D51F6"/>
    <w:rsid w:val="001E0F77"/>
    <w:rsid w:val="001E1EBE"/>
    <w:rsid w:val="001E2480"/>
    <w:rsid w:val="001E2502"/>
    <w:rsid w:val="001E3A1D"/>
    <w:rsid w:val="001E4232"/>
    <w:rsid w:val="001E4365"/>
    <w:rsid w:val="001E5D3F"/>
    <w:rsid w:val="001E6249"/>
    <w:rsid w:val="001F0D10"/>
    <w:rsid w:val="001F251A"/>
    <w:rsid w:val="001F37FA"/>
    <w:rsid w:val="001F3A16"/>
    <w:rsid w:val="001F6AA2"/>
    <w:rsid w:val="001F7C0F"/>
    <w:rsid w:val="001F7D18"/>
    <w:rsid w:val="001F7F84"/>
    <w:rsid w:val="002021C1"/>
    <w:rsid w:val="002029E7"/>
    <w:rsid w:val="00210E59"/>
    <w:rsid w:val="00210F9D"/>
    <w:rsid w:val="00211AED"/>
    <w:rsid w:val="00213A01"/>
    <w:rsid w:val="00213EA7"/>
    <w:rsid w:val="002141A1"/>
    <w:rsid w:val="002167D7"/>
    <w:rsid w:val="00220E36"/>
    <w:rsid w:val="002213BB"/>
    <w:rsid w:val="002215FB"/>
    <w:rsid w:val="00222A23"/>
    <w:rsid w:val="00222EE0"/>
    <w:rsid w:val="00223563"/>
    <w:rsid w:val="00223CC8"/>
    <w:rsid w:val="0022517C"/>
    <w:rsid w:val="00225794"/>
    <w:rsid w:val="0022605B"/>
    <w:rsid w:val="0022736A"/>
    <w:rsid w:val="00231ACD"/>
    <w:rsid w:val="0023290C"/>
    <w:rsid w:val="0023315F"/>
    <w:rsid w:val="0023391D"/>
    <w:rsid w:val="00236D93"/>
    <w:rsid w:val="00240087"/>
    <w:rsid w:val="00241043"/>
    <w:rsid w:val="00241074"/>
    <w:rsid w:val="002442B3"/>
    <w:rsid w:val="002449E8"/>
    <w:rsid w:val="00245C22"/>
    <w:rsid w:val="00245DA2"/>
    <w:rsid w:val="00246553"/>
    <w:rsid w:val="00246BCC"/>
    <w:rsid w:val="00247866"/>
    <w:rsid w:val="00247CCF"/>
    <w:rsid w:val="0025088F"/>
    <w:rsid w:val="002514F5"/>
    <w:rsid w:val="002539D4"/>
    <w:rsid w:val="0025730B"/>
    <w:rsid w:val="00257488"/>
    <w:rsid w:val="00257658"/>
    <w:rsid w:val="002611FB"/>
    <w:rsid w:val="00261B98"/>
    <w:rsid w:val="00262D8E"/>
    <w:rsid w:val="00263428"/>
    <w:rsid w:val="00263D4D"/>
    <w:rsid w:val="00265F51"/>
    <w:rsid w:val="002668D5"/>
    <w:rsid w:val="00267987"/>
    <w:rsid w:val="00270A7A"/>
    <w:rsid w:val="00270B28"/>
    <w:rsid w:val="00271591"/>
    <w:rsid w:val="002717DC"/>
    <w:rsid w:val="00272F78"/>
    <w:rsid w:val="00273961"/>
    <w:rsid w:val="0028006B"/>
    <w:rsid w:val="002869F4"/>
    <w:rsid w:val="002874F4"/>
    <w:rsid w:val="00287EDF"/>
    <w:rsid w:val="0029077E"/>
    <w:rsid w:val="0029176B"/>
    <w:rsid w:val="00291813"/>
    <w:rsid w:val="00292D42"/>
    <w:rsid w:val="00294BC1"/>
    <w:rsid w:val="002959AF"/>
    <w:rsid w:val="002A1178"/>
    <w:rsid w:val="002A3B12"/>
    <w:rsid w:val="002A465C"/>
    <w:rsid w:val="002A6243"/>
    <w:rsid w:val="002A75FC"/>
    <w:rsid w:val="002A7E4C"/>
    <w:rsid w:val="002B012E"/>
    <w:rsid w:val="002B0DAC"/>
    <w:rsid w:val="002B1401"/>
    <w:rsid w:val="002B18BF"/>
    <w:rsid w:val="002B1E4C"/>
    <w:rsid w:val="002B48FA"/>
    <w:rsid w:val="002B51B1"/>
    <w:rsid w:val="002B6F00"/>
    <w:rsid w:val="002B7138"/>
    <w:rsid w:val="002B7390"/>
    <w:rsid w:val="002B7F96"/>
    <w:rsid w:val="002C04AA"/>
    <w:rsid w:val="002C78D2"/>
    <w:rsid w:val="002C799F"/>
    <w:rsid w:val="002C7E4C"/>
    <w:rsid w:val="002D052D"/>
    <w:rsid w:val="002D29D3"/>
    <w:rsid w:val="002D3BEF"/>
    <w:rsid w:val="002D4250"/>
    <w:rsid w:val="002D626B"/>
    <w:rsid w:val="002D6FA3"/>
    <w:rsid w:val="002D7692"/>
    <w:rsid w:val="002D7DC2"/>
    <w:rsid w:val="002E12C7"/>
    <w:rsid w:val="002E1E01"/>
    <w:rsid w:val="002E1E9C"/>
    <w:rsid w:val="002E1F6A"/>
    <w:rsid w:val="002F0740"/>
    <w:rsid w:val="002F1463"/>
    <w:rsid w:val="002F4265"/>
    <w:rsid w:val="002F501E"/>
    <w:rsid w:val="002F70F5"/>
    <w:rsid w:val="002F714B"/>
    <w:rsid w:val="003005F7"/>
    <w:rsid w:val="00301039"/>
    <w:rsid w:val="00301081"/>
    <w:rsid w:val="003016CE"/>
    <w:rsid w:val="00305E73"/>
    <w:rsid w:val="003060FD"/>
    <w:rsid w:val="00306530"/>
    <w:rsid w:val="0030657D"/>
    <w:rsid w:val="00311275"/>
    <w:rsid w:val="00311494"/>
    <w:rsid w:val="0031217A"/>
    <w:rsid w:val="003123C0"/>
    <w:rsid w:val="00313028"/>
    <w:rsid w:val="00314127"/>
    <w:rsid w:val="0031591A"/>
    <w:rsid w:val="003159A9"/>
    <w:rsid w:val="00315CA8"/>
    <w:rsid w:val="00316C84"/>
    <w:rsid w:val="00317760"/>
    <w:rsid w:val="00317D79"/>
    <w:rsid w:val="00326104"/>
    <w:rsid w:val="00330BBE"/>
    <w:rsid w:val="00331D09"/>
    <w:rsid w:val="003322F8"/>
    <w:rsid w:val="00333DF0"/>
    <w:rsid w:val="00334789"/>
    <w:rsid w:val="00334B83"/>
    <w:rsid w:val="003362B8"/>
    <w:rsid w:val="00337586"/>
    <w:rsid w:val="00340763"/>
    <w:rsid w:val="00341CB5"/>
    <w:rsid w:val="00342222"/>
    <w:rsid w:val="00342367"/>
    <w:rsid w:val="00343146"/>
    <w:rsid w:val="003445AA"/>
    <w:rsid w:val="003470D9"/>
    <w:rsid w:val="00350831"/>
    <w:rsid w:val="003509D1"/>
    <w:rsid w:val="00350EFB"/>
    <w:rsid w:val="00350FEF"/>
    <w:rsid w:val="0035162C"/>
    <w:rsid w:val="00351648"/>
    <w:rsid w:val="003543A1"/>
    <w:rsid w:val="00354B04"/>
    <w:rsid w:val="00355154"/>
    <w:rsid w:val="00356012"/>
    <w:rsid w:val="00356221"/>
    <w:rsid w:val="0035714E"/>
    <w:rsid w:val="0036226F"/>
    <w:rsid w:val="00364118"/>
    <w:rsid w:val="00364C27"/>
    <w:rsid w:val="00364CCC"/>
    <w:rsid w:val="003663EE"/>
    <w:rsid w:val="003678DC"/>
    <w:rsid w:val="00371A0C"/>
    <w:rsid w:val="00371E73"/>
    <w:rsid w:val="00372005"/>
    <w:rsid w:val="0037288B"/>
    <w:rsid w:val="003765A1"/>
    <w:rsid w:val="00376C80"/>
    <w:rsid w:val="003811D0"/>
    <w:rsid w:val="003815A8"/>
    <w:rsid w:val="003843A1"/>
    <w:rsid w:val="00386483"/>
    <w:rsid w:val="003878D3"/>
    <w:rsid w:val="00390649"/>
    <w:rsid w:val="00390B90"/>
    <w:rsid w:val="003912C3"/>
    <w:rsid w:val="00391B4B"/>
    <w:rsid w:val="00394D74"/>
    <w:rsid w:val="00395794"/>
    <w:rsid w:val="003962FC"/>
    <w:rsid w:val="003A1323"/>
    <w:rsid w:val="003A1828"/>
    <w:rsid w:val="003A18B4"/>
    <w:rsid w:val="003A3DA5"/>
    <w:rsid w:val="003A53A3"/>
    <w:rsid w:val="003A5B5C"/>
    <w:rsid w:val="003A69ED"/>
    <w:rsid w:val="003B2125"/>
    <w:rsid w:val="003B27E7"/>
    <w:rsid w:val="003B35AB"/>
    <w:rsid w:val="003B6FE7"/>
    <w:rsid w:val="003B7796"/>
    <w:rsid w:val="003C0F83"/>
    <w:rsid w:val="003C12B0"/>
    <w:rsid w:val="003C23E5"/>
    <w:rsid w:val="003C26B7"/>
    <w:rsid w:val="003C29F8"/>
    <w:rsid w:val="003C2F85"/>
    <w:rsid w:val="003C5F64"/>
    <w:rsid w:val="003D1997"/>
    <w:rsid w:val="003D1FEA"/>
    <w:rsid w:val="003D2202"/>
    <w:rsid w:val="003D406B"/>
    <w:rsid w:val="003D57B7"/>
    <w:rsid w:val="003D68CA"/>
    <w:rsid w:val="003D6A43"/>
    <w:rsid w:val="003D7E3E"/>
    <w:rsid w:val="003E01B5"/>
    <w:rsid w:val="003E0ACF"/>
    <w:rsid w:val="003E1019"/>
    <w:rsid w:val="003E5423"/>
    <w:rsid w:val="003E6750"/>
    <w:rsid w:val="003E76B7"/>
    <w:rsid w:val="003E7A90"/>
    <w:rsid w:val="003F0DCF"/>
    <w:rsid w:val="003F15D3"/>
    <w:rsid w:val="003F2AD9"/>
    <w:rsid w:val="003F2F85"/>
    <w:rsid w:val="003F32B4"/>
    <w:rsid w:val="003F330B"/>
    <w:rsid w:val="003F5E79"/>
    <w:rsid w:val="003F6761"/>
    <w:rsid w:val="003F6D25"/>
    <w:rsid w:val="003F6D5E"/>
    <w:rsid w:val="0040088D"/>
    <w:rsid w:val="00402481"/>
    <w:rsid w:val="004043B1"/>
    <w:rsid w:val="00404C39"/>
    <w:rsid w:val="004107B9"/>
    <w:rsid w:val="00410F13"/>
    <w:rsid w:val="00413F2C"/>
    <w:rsid w:val="00415E0E"/>
    <w:rsid w:val="00417998"/>
    <w:rsid w:val="0042149B"/>
    <w:rsid w:val="00421508"/>
    <w:rsid w:val="0042185E"/>
    <w:rsid w:val="00422E89"/>
    <w:rsid w:val="004279AC"/>
    <w:rsid w:val="004300E5"/>
    <w:rsid w:val="00431C67"/>
    <w:rsid w:val="00432480"/>
    <w:rsid w:val="00432D8C"/>
    <w:rsid w:val="0043393A"/>
    <w:rsid w:val="00435D5D"/>
    <w:rsid w:val="00441203"/>
    <w:rsid w:val="00441497"/>
    <w:rsid w:val="00441C73"/>
    <w:rsid w:val="00442690"/>
    <w:rsid w:val="00443418"/>
    <w:rsid w:val="00444FCD"/>
    <w:rsid w:val="00447871"/>
    <w:rsid w:val="00450A8E"/>
    <w:rsid w:val="00451A02"/>
    <w:rsid w:val="00452001"/>
    <w:rsid w:val="00453A62"/>
    <w:rsid w:val="0045461A"/>
    <w:rsid w:val="00454BBE"/>
    <w:rsid w:val="00455B70"/>
    <w:rsid w:val="0045644E"/>
    <w:rsid w:val="0045731E"/>
    <w:rsid w:val="00457F08"/>
    <w:rsid w:val="00460E87"/>
    <w:rsid w:val="00466626"/>
    <w:rsid w:val="004678A8"/>
    <w:rsid w:val="0047170D"/>
    <w:rsid w:val="00472921"/>
    <w:rsid w:val="0047298D"/>
    <w:rsid w:val="004735F9"/>
    <w:rsid w:val="00481273"/>
    <w:rsid w:val="00481BBE"/>
    <w:rsid w:val="00482CA2"/>
    <w:rsid w:val="004853A2"/>
    <w:rsid w:val="004864BB"/>
    <w:rsid w:val="00486C83"/>
    <w:rsid w:val="00486D61"/>
    <w:rsid w:val="0049041A"/>
    <w:rsid w:val="00491FB2"/>
    <w:rsid w:val="00493481"/>
    <w:rsid w:val="00493B62"/>
    <w:rsid w:val="00494E54"/>
    <w:rsid w:val="00494FCC"/>
    <w:rsid w:val="00495391"/>
    <w:rsid w:val="00497349"/>
    <w:rsid w:val="004A0DBE"/>
    <w:rsid w:val="004A18FF"/>
    <w:rsid w:val="004A24ED"/>
    <w:rsid w:val="004A4457"/>
    <w:rsid w:val="004A53B2"/>
    <w:rsid w:val="004A5FC8"/>
    <w:rsid w:val="004A638E"/>
    <w:rsid w:val="004A6E5D"/>
    <w:rsid w:val="004A712A"/>
    <w:rsid w:val="004A7FCC"/>
    <w:rsid w:val="004B1108"/>
    <w:rsid w:val="004B1DA1"/>
    <w:rsid w:val="004B20E9"/>
    <w:rsid w:val="004B26A5"/>
    <w:rsid w:val="004B2E0A"/>
    <w:rsid w:val="004B4BB7"/>
    <w:rsid w:val="004B4EF6"/>
    <w:rsid w:val="004B5EC5"/>
    <w:rsid w:val="004B61FD"/>
    <w:rsid w:val="004B6984"/>
    <w:rsid w:val="004B710D"/>
    <w:rsid w:val="004B7894"/>
    <w:rsid w:val="004B7A6B"/>
    <w:rsid w:val="004C0DC9"/>
    <w:rsid w:val="004C1023"/>
    <w:rsid w:val="004C2768"/>
    <w:rsid w:val="004C2E36"/>
    <w:rsid w:val="004C4A24"/>
    <w:rsid w:val="004C549F"/>
    <w:rsid w:val="004C5CDB"/>
    <w:rsid w:val="004C6506"/>
    <w:rsid w:val="004C6E6F"/>
    <w:rsid w:val="004C70AC"/>
    <w:rsid w:val="004C7398"/>
    <w:rsid w:val="004C7904"/>
    <w:rsid w:val="004D13B3"/>
    <w:rsid w:val="004D184E"/>
    <w:rsid w:val="004D32CA"/>
    <w:rsid w:val="004D417C"/>
    <w:rsid w:val="004D499D"/>
    <w:rsid w:val="004D6E08"/>
    <w:rsid w:val="004D7380"/>
    <w:rsid w:val="004E0D5A"/>
    <w:rsid w:val="004E104D"/>
    <w:rsid w:val="004E216E"/>
    <w:rsid w:val="004E2D64"/>
    <w:rsid w:val="004E372F"/>
    <w:rsid w:val="004E3A86"/>
    <w:rsid w:val="004E583B"/>
    <w:rsid w:val="004E6835"/>
    <w:rsid w:val="004F2209"/>
    <w:rsid w:val="004F22A9"/>
    <w:rsid w:val="004F2495"/>
    <w:rsid w:val="004F2CF2"/>
    <w:rsid w:val="004F3417"/>
    <w:rsid w:val="004F3E1E"/>
    <w:rsid w:val="004F58FC"/>
    <w:rsid w:val="00503315"/>
    <w:rsid w:val="005068B5"/>
    <w:rsid w:val="00506E1D"/>
    <w:rsid w:val="00507385"/>
    <w:rsid w:val="00507FA7"/>
    <w:rsid w:val="005101FB"/>
    <w:rsid w:val="0051024A"/>
    <w:rsid w:val="00510D91"/>
    <w:rsid w:val="00511731"/>
    <w:rsid w:val="005162F6"/>
    <w:rsid w:val="0052054D"/>
    <w:rsid w:val="005208BF"/>
    <w:rsid w:val="00523200"/>
    <w:rsid w:val="005243F5"/>
    <w:rsid w:val="00526DDF"/>
    <w:rsid w:val="00532B03"/>
    <w:rsid w:val="00533287"/>
    <w:rsid w:val="00536E00"/>
    <w:rsid w:val="0053709B"/>
    <w:rsid w:val="00537175"/>
    <w:rsid w:val="00537537"/>
    <w:rsid w:val="00537EE0"/>
    <w:rsid w:val="00540D7E"/>
    <w:rsid w:val="005425AE"/>
    <w:rsid w:val="00545EF2"/>
    <w:rsid w:val="005515DA"/>
    <w:rsid w:val="00551BE8"/>
    <w:rsid w:val="00551ED9"/>
    <w:rsid w:val="00552618"/>
    <w:rsid w:val="00552977"/>
    <w:rsid w:val="00552BFD"/>
    <w:rsid w:val="00554C50"/>
    <w:rsid w:val="00555174"/>
    <w:rsid w:val="00560F6A"/>
    <w:rsid w:val="00561C6C"/>
    <w:rsid w:val="0056622A"/>
    <w:rsid w:val="00570A0B"/>
    <w:rsid w:val="005722D5"/>
    <w:rsid w:val="005724C0"/>
    <w:rsid w:val="0057443D"/>
    <w:rsid w:val="00575589"/>
    <w:rsid w:val="00575754"/>
    <w:rsid w:val="00575B2D"/>
    <w:rsid w:val="00581AB4"/>
    <w:rsid w:val="00582948"/>
    <w:rsid w:val="00582F65"/>
    <w:rsid w:val="00583B74"/>
    <w:rsid w:val="005852A1"/>
    <w:rsid w:val="00587085"/>
    <w:rsid w:val="005873CA"/>
    <w:rsid w:val="0058757E"/>
    <w:rsid w:val="005907D8"/>
    <w:rsid w:val="00590A82"/>
    <w:rsid w:val="00594CF1"/>
    <w:rsid w:val="00595A8E"/>
    <w:rsid w:val="00596148"/>
    <w:rsid w:val="0059717F"/>
    <w:rsid w:val="005A23F6"/>
    <w:rsid w:val="005A2B8A"/>
    <w:rsid w:val="005A4379"/>
    <w:rsid w:val="005A4715"/>
    <w:rsid w:val="005A5A60"/>
    <w:rsid w:val="005A5A61"/>
    <w:rsid w:val="005A5C35"/>
    <w:rsid w:val="005A5E6C"/>
    <w:rsid w:val="005A76E4"/>
    <w:rsid w:val="005A7763"/>
    <w:rsid w:val="005A7CD6"/>
    <w:rsid w:val="005A7E28"/>
    <w:rsid w:val="005B1AA5"/>
    <w:rsid w:val="005B377B"/>
    <w:rsid w:val="005B46F0"/>
    <w:rsid w:val="005B5DDE"/>
    <w:rsid w:val="005B6397"/>
    <w:rsid w:val="005B6D04"/>
    <w:rsid w:val="005B7016"/>
    <w:rsid w:val="005B7B54"/>
    <w:rsid w:val="005C174B"/>
    <w:rsid w:val="005C1E5E"/>
    <w:rsid w:val="005C1F39"/>
    <w:rsid w:val="005C45C1"/>
    <w:rsid w:val="005D012E"/>
    <w:rsid w:val="005D0536"/>
    <w:rsid w:val="005D07BB"/>
    <w:rsid w:val="005D13E1"/>
    <w:rsid w:val="005D1A81"/>
    <w:rsid w:val="005D471D"/>
    <w:rsid w:val="005D5553"/>
    <w:rsid w:val="005D5886"/>
    <w:rsid w:val="005D6B83"/>
    <w:rsid w:val="005E119D"/>
    <w:rsid w:val="005E3598"/>
    <w:rsid w:val="005E3C0B"/>
    <w:rsid w:val="005E51F5"/>
    <w:rsid w:val="005E5E00"/>
    <w:rsid w:val="005E64EE"/>
    <w:rsid w:val="005E6FA0"/>
    <w:rsid w:val="005F1B28"/>
    <w:rsid w:val="005F22A8"/>
    <w:rsid w:val="005F343B"/>
    <w:rsid w:val="005F4ED8"/>
    <w:rsid w:val="005F4F0B"/>
    <w:rsid w:val="0060205E"/>
    <w:rsid w:val="006040D6"/>
    <w:rsid w:val="00606422"/>
    <w:rsid w:val="006066F4"/>
    <w:rsid w:val="006079F6"/>
    <w:rsid w:val="00607BD3"/>
    <w:rsid w:val="00610515"/>
    <w:rsid w:val="0061072E"/>
    <w:rsid w:val="00612DDB"/>
    <w:rsid w:val="00613CBF"/>
    <w:rsid w:val="00613E8F"/>
    <w:rsid w:val="0061450B"/>
    <w:rsid w:val="00614B2E"/>
    <w:rsid w:val="00616A5B"/>
    <w:rsid w:val="006200B3"/>
    <w:rsid w:val="00621F09"/>
    <w:rsid w:val="00623D44"/>
    <w:rsid w:val="0063053D"/>
    <w:rsid w:val="006305F0"/>
    <w:rsid w:val="00630CCE"/>
    <w:rsid w:val="006335F1"/>
    <w:rsid w:val="0063422C"/>
    <w:rsid w:val="00635A2B"/>
    <w:rsid w:val="006363F7"/>
    <w:rsid w:val="0063710F"/>
    <w:rsid w:val="00637320"/>
    <w:rsid w:val="00637B2E"/>
    <w:rsid w:val="00640D5F"/>
    <w:rsid w:val="006411AE"/>
    <w:rsid w:val="00642FD3"/>
    <w:rsid w:val="00644FCA"/>
    <w:rsid w:val="00645888"/>
    <w:rsid w:val="00645C25"/>
    <w:rsid w:val="00645E1F"/>
    <w:rsid w:val="006462E6"/>
    <w:rsid w:val="006519F3"/>
    <w:rsid w:val="00653185"/>
    <w:rsid w:val="006548D9"/>
    <w:rsid w:val="006560F8"/>
    <w:rsid w:val="00656725"/>
    <w:rsid w:val="00656AA6"/>
    <w:rsid w:val="00657FA0"/>
    <w:rsid w:val="00660F4B"/>
    <w:rsid w:val="006618AB"/>
    <w:rsid w:val="00661E1E"/>
    <w:rsid w:val="00663BE5"/>
    <w:rsid w:val="00671544"/>
    <w:rsid w:val="00672661"/>
    <w:rsid w:val="00673D1D"/>
    <w:rsid w:val="0067413B"/>
    <w:rsid w:val="00674789"/>
    <w:rsid w:val="00674A2A"/>
    <w:rsid w:val="006758A0"/>
    <w:rsid w:val="0067650A"/>
    <w:rsid w:val="00677764"/>
    <w:rsid w:val="0068024E"/>
    <w:rsid w:val="00680E77"/>
    <w:rsid w:val="00681EB0"/>
    <w:rsid w:val="0068295C"/>
    <w:rsid w:val="00682EA0"/>
    <w:rsid w:val="00683713"/>
    <w:rsid w:val="006845D4"/>
    <w:rsid w:val="0068467C"/>
    <w:rsid w:val="0068594F"/>
    <w:rsid w:val="0068654C"/>
    <w:rsid w:val="00686FB0"/>
    <w:rsid w:val="0069312E"/>
    <w:rsid w:val="006939DE"/>
    <w:rsid w:val="00696861"/>
    <w:rsid w:val="006A01BF"/>
    <w:rsid w:val="006A11E7"/>
    <w:rsid w:val="006A1A63"/>
    <w:rsid w:val="006A2330"/>
    <w:rsid w:val="006A5123"/>
    <w:rsid w:val="006A7356"/>
    <w:rsid w:val="006B0514"/>
    <w:rsid w:val="006B06A7"/>
    <w:rsid w:val="006B1F08"/>
    <w:rsid w:val="006B29A6"/>
    <w:rsid w:val="006B3642"/>
    <w:rsid w:val="006B3C56"/>
    <w:rsid w:val="006B6882"/>
    <w:rsid w:val="006B7D48"/>
    <w:rsid w:val="006C02BA"/>
    <w:rsid w:val="006C02DC"/>
    <w:rsid w:val="006C1448"/>
    <w:rsid w:val="006C5954"/>
    <w:rsid w:val="006C7F55"/>
    <w:rsid w:val="006D17D9"/>
    <w:rsid w:val="006D1C3A"/>
    <w:rsid w:val="006D1D53"/>
    <w:rsid w:val="006D3401"/>
    <w:rsid w:val="006D3FA3"/>
    <w:rsid w:val="006D454B"/>
    <w:rsid w:val="006D464E"/>
    <w:rsid w:val="006D5E41"/>
    <w:rsid w:val="006D6C54"/>
    <w:rsid w:val="006E188B"/>
    <w:rsid w:val="006E2C74"/>
    <w:rsid w:val="006E34E6"/>
    <w:rsid w:val="006E357E"/>
    <w:rsid w:val="006E6370"/>
    <w:rsid w:val="006F2ECF"/>
    <w:rsid w:val="006F46F5"/>
    <w:rsid w:val="006F67E2"/>
    <w:rsid w:val="00701764"/>
    <w:rsid w:val="00702DB6"/>
    <w:rsid w:val="0070484E"/>
    <w:rsid w:val="00704908"/>
    <w:rsid w:val="00706E44"/>
    <w:rsid w:val="00710CC8"/>
    <w:rsid w:val="0071143C"/>
    <w:rsid w:val="0071402A"/>
    <w:rsid w:val="00714344"/>
    <w:rsid w:val="00715235"/>
    <w:rsid w:val="00715F7A"/>
    <w:rsid w:val="0071750D"/>
    <w:rsid w:val="007200D5"/>
    <w:rsid w:val="0072229A"/>
    <w:rsid w:val="00722402"/>
    <w:rsid w:val="007233D9"/>
    <w:rsid w:val="00723401"/>
    <w:rsid w:val="0072618E"/>
    <w:rsid w:val="007305F8"/>
    <w:rsid w:val="00732EF5"/>
    <w:rsid w:val="00733151"/>
    <w:rsid w:val="00733F29"/>
    <w:rsid w:val="0073463D"/>
    <w:rsid w:val="007349DE"/>
    <w:rsid w:val="00734AFE"/>
    <w:rsid w:val="00734D33"/>
    <w:rsid w:val="00735D25"/>
    <w:rsid w:val="0073687E"/>
    <w:rsid w:val="00740383"/>
    <w:rsid w:val="00743230"/>
    <w:rsid w:val="007432C7"/>
    <w:rsid w:val="00745BBF"/>
    <w:rsid w:val="00746B07"/>
    <w:rsid w:val="0074729B"/>
    <w:rsid w:val="00750537"/>
    <w:rsid w:val="00751BA8"/>
    <w:rsid w:val="007527A7"/>
    <w:rsid w:val="00752AB7"/>
    <w:rsid w:val="007532BD"/>
    <w:rsid w:val="007550A5"/>
    <w:rsid w:val="00756574"/>
    <w:rsid w:val="00756F04"/>
    <w:rsid w:val="00760979"/>
    <w:rsid w:val="00760F50"/>
    <w:rsid w:val="00761C3F"/>
    <w:rsid w:val="00762C75"/>
    <w:rsid w:val="007643CB"/>
    <w:rsid w:val="007648A2"/>
    <w:rsid w:val="007657BA"/>
    <w:rsid w:val="007670F8"/>
    <w:rsid w:val="00767770"/>
    <w:rsid w:val="00767BA5"/>
    <w:rsid w:val="00767C24"/>
    <w:rsid w:val="00770343"/>
    <w:rsid w:val="00770849"/>
    <w:rsid w:val="007775E7"/>
    <w:rsid w:val="00777605"/>
    <w:rsid w:val="00781647"/>
    <w:rsid w:val="00783F6A"/>
    <w:rsid w:val="00784973"/>
    <w:rsid w:val="007854BF"/>
    <w:rsid w:val="00785A32"/>
    <w:rsid w:val="00785B94"/>
    <w:rsid w:val="0078664D"/>
    <w:rsid w:val="00786CD3"/>
    <w:rsid w:val="00787CF0"/>
    <w:rsid w:val="0079005E"/>
    <w:rsid w:val="00790DDA"/>
    <w:rsid w:val="00791CE8"/>
    <w:rsid w:val="0079204C"/>
    <w:rsid w:val="00792EF4"/>
    <w:rsid w:val="0079388F"/>
    <w:rsid w:val="007956AF"/>
    <w:rsid w:val="00795CA6"/>
    <w:rsid w:val="00795CC7"/>
    <w:rsid w:val="00796951"/>
    <w:rsid w:val="00796E34"/>
    <w:rsid w:val="00797023"/>
    <w:rsid w:val="007A20B2"/>
    <w:rsid w:val="007A4489"/>
    <w:rsid w:val="007A59E6"/>
    <w:rsid w:val="007A5B2C"/>
    <w:rsid w:val="007A7229"/>
    <w:rsid w:val="007B05B7"/>
    <w:rsid w:val="007B0734"/>
    <w:rsid w:val="007B0AB5"/>
    <w:rsid w:val="007B1E75"/>
    <w:rsid w:val="007B33D5"/>
    <w:rsid w:val="007B552B"/>
    <w:rsid w:val="007B56A4"/>
    <w:rsid w:val="007B6C5C"/>
    <w:rsid w:val="007B759B"/>
    <w:rsid w:val="007B781C"/>
    <w:rsid w:val="007B7C8B"/>
    <w:rsid w:val="007C0319"/>
    <w:rsid w:val="007C07E2"/>
    <w:rsid w:val="007C0990"/>
    <w:rsid w:val="007C2BE8"/>
    <w:rsid w:val="007C632D"/>
    <w:rsid w:val="007C6F14"/>
    <w:rsid w:val="007D08D0"/>
    <w:rsid w:val="007D0FC5"/>
    <w:rsid w:val="007D162D"/>
    <w:rsid w:val="007D25AA"/>
    <w:rsid w:val="007D287B"/>
    <w:rsid w:val="007D3037"/>
    <w:rsid w:val="007D4F95"/>
    <w:rsid w:val="007D5B86"/>
    <w:rsid w:val="007E103F"/>
    <w:rsid w:val="007E113B"/>
    <w:rsid w:val="007E1592"/>
    <w:rsid w:val="007E21B0"/>
    <w:rsid w:val="007E3A11"/>
    <w:rsid w:val="007E3B6C"/>
    <w:rsid w:val="007E592C"/>
    <w:rsid w:val="007E6094"/>
    <w:rsid w:val="007F0115"/>
    <w:rsid w:val="007F0934"/>
    <w:rsid w:val="007F20A4"/>
    <w:rsid w:val="007F473A"/>
    <w:rsid w:val="007F55CC"/>
    <w:rsid w:val="007F69DB"/>
    <w:rsid w:val="007F7399"/>
    <w:rsid w:val="008012C0"/>
    <w:rsid w:val="008014F7"/>
    <w:rsid w:val="00801CCC"/>
    <w:rsid w:val="00802DCA"/>
    <w:rsid w:val="0080617B"/>
    <w:rsid w:val="00810743"/>
    <w:rsid w:val="00812313"/>
    <w:rsid w:val="0081427C"/>
    <w:rsid w:val="00814423"/>
    <w:rsid w:val="00815DC3"/>
    <w:rsid w:val="00815F0E"/>
    <w:rsid w:val="0081609A"/>
    <w:rsid w:val="00817807"/>
    <w:rsid w:val="00821212"/>
    <w:rsid w:val="0082420E"/>
    <w:rsid w:val="00824295"/>
    <w:rsid w:val="00827625"/>
    <w:rsid w:val="00833162"/>
    <w:rsid w:val="00833621"/>
    <w:rsid w:val="00833859"/>
    <w:rsid w:val="00841B4F"/>
    <w:rsid w:val="00843C16"/>
    <w:rsid w:val="00844D63"/>
    <w:rsid w:val="00845520"/>
    <w:rsid w:val="00850F93"/>
    <w:rsid w:val="00851105"/>
    <w:rsid w:val="0085164D"/>
    <w:rsid w:val="00851709"/>
    <w:rsid w:val="00852000"/>
    <w:rsid w:val="00852D54"/>
    <w:rsid w:val="00853829"/>
    <w:rsid w:val="00853A7F"/>
    <w:rsid w:val="008552B1"/>
    <w:rsid w:val="0086312E"/>
    <w:rsid w:val="00863C8B"/>
    <w:rsid w:val="0086486D"/>
    <w:rsid w:val="008651FC"/>
    <w:rsid w:val="008652D8"/>
    <w:rsid w:val="0086602D"/>
    <w:rsid w:val="008665B0"/>
    <w:rsid w:val="00867126"/>
    <w:rsid w:val="00867C28"/>
    <w:rsid w:val="00870D03"/>
    <w:rsid w:val="00874DDA"/>
    <w:rsid w:val="0087550E"/>
    <w:rsid w:val="008757A3"/>
    <w:rsid w:val="008760AE"/>
    <w:rsid w:val="00880670"/>
    <w:rsid w:val="00881B6F"/>
    <w:rsid w:val="00882928"/>
    <w:rsid w:val="0088324A"/>
    <w:rsid w:val="00884638"/>
    <w:rsid w:val="008847B4"/>
    <w:rsid w:val="008864B2"/>
    <w:rsid w:val="008877B8"/>
    <w:rsid w:val="008908F2"/>
    <w:rsid w:val="00891690"/>
    <w:rsid w:val="008942BB"/>
    <w:rsid w:val="0089502D"/>
    <w:rsid w:val="00895F01"/>
    <w:rsid w:val="008A0268"/>
    <w:rsid w:val="008A0D0A"/>
    <w:rsid w:val="008A116B"/>
    <w:rsid w:val="008A1F68"/>
    <w:rsid w:val="008A40A9"/>
    <w:rsid w:val="008A4B7D"/>
    <w:rsid w:val="008A5128"/>
    <w:rsid w:val="008A5DEF"/>
    <w:rsid w:val="008A6F64"/>
    <w:rsid w:val="008A73C2"/>
    <w:rsid w:val="008A7951"/>
    <w:rsid w:val="008B22E6"/>
    <w:rsid w:val="008B6B11"/>
    <w:rsid w:val="008B7CE6"/>
    <w:rsid w:val="008C1988"/>
    <w:rsid w:val="008C2F2A"/>
    <w:rsid w:val="008C35D2"/>
    <w:rsid w:val="008C4359"/>
    <w:rsid w:val="008C4B9B"/>
    <w:rsid w:val="008C50B4"/>
    <w:rsid w:val="008D3853"/>
    <w:rsid w:val="008D4F64"/>
    <w:rsid w:val="008D5EAB"/>
    <w:rsid w:val="008D6B66"/>
    <w:rsid w:val="008E10F7"/>
    <w:rsid w:val="008E1D0F"/>
    <w:rsid w:val="008E4C23"/>
    <w:rsid w:val="008E5544"/>
    <w:rsid w:val="008F0B89"/>
    <w:rsid w:val="008F11CE"/>
    <w:rsid w:val="008F2B63"/>
    <w:rsid w:val="008F3C36"/>
    <w:rsid w:val="00900F70"/>
    <w:rsid w:val="0090375D"/>
    <w:rsid w:val="00906AC4"/>
    <w:rsid w:val="00907DDD"/>
    <w:rsid w:val="009104B5"/>
    <w:rsid w:val="009123FD"/>
    <w:rsid w:val="00912692"/>
    <w:rsid w:val="009127C7"/>
    <w:rsid w:val="00912938"/>
    <w:rsid w:val="0091353C"/>
    <w:rsid w:val="0091366C"/>
    <w:rsid w:val="00915337"/>
    <w:rsid w:val="00915799"/>
    <w:rsid w:val="0091694B"/>
    <w:rsid w:val="009179AC"/>
    <w:rsid w:val="0092017A"/>
    <w:rsid w:val="0092142F"/>
    <w:rsid w:val="00922E29"/>
    <w:rsid w:val="00924900"/>
    <w:rsid w:val="00924BE6"/>
    <w:rsid w:val="00926401"/>
    <w:rsid w:val="0092738D"/>
    <w:rsid w:val="00930F02"/>
    <w:rsid w:val="00931A29"/>
    <w:rsid w:val="0093293C"/>
    <w:rsid w:val="009361EE"/>
    <w:rsid w:val="00936C72"/>
    <w:rsid w:val="009374D4"/>
    <w:rsid w:val="009404BF"/>
    <w:rsid w:val="009414EE"/>
    <w:rsid w:val="0094416A"/>
    <w:rsid w:val="009455DE"/>
    <w:rsid w:val="00945A9C"/>
    <w:rsid w:val="00947C53"/>
    <w:rsid w:val="00950E2E"/>
    <w:rsid w:val="0095130A"/>
    <w:rsid w:val="009527CA"/>
    <w:rsid w:val="00954C84"/>
    <w:rsid w:val="00954FFB"/>
    <w:rsid w:val="00955632"/>
    <w:rsid w:val="00955A33"/>
    <w:rsid w:val="00955E09"/>
    <w:rsid w:val="00955ED5"/>
    <w:rsid w:val="009600AB"/>
    <w:rsid w:val="00960893"/>
    <w:rsid w:val="00960B8B"/>
    <w:rsid w:val="009615D8"/>
    <w:rsid w:val="00962035"/>
    <w:rsid w:val="009650EC"/>
    <w:rsid w:val="00965EE7"/>
    <w:rsid w:val="009665A5"/>
    <w:rsid w:val="00967038"/>
    <w:rsid w:val="009706BC"/>
    <w:rsid w:val="009707E2"/>
    <w:rsid w:val="009710C1"/>
    <w:rsid w:val="009714C3"/>
    <w:rsid w:val="00971570"/>
    <w:rsid w:val="0097184E"/>
    <w:rsid w:val="00972C0F"/>
    <w:rsid w:val="00972FEC"/>
    <w:rsid w:val="0097349B"/>
    <w:rsid w:val="009739B8"/>
    <w:rsid w:val="00973B56"/>
    <w:rsid w:val="00977A39"/>
    <w:rsid w:val="0098034F"/>
    <w:rsid w:val="009803A3"/>
    <w:rsid w:val="00980E91"/>
    <w:rsid w:val="0098333F"/>
    <w:rsid w:val="00984256"/>
    <w:rsid w:val="00984FF4"/>
    <w:rsid w:val="009850ED"/>
    <w:rsid w:val="0098798F"/>
    <w:rsid w:val="0099032C"/>
    <w:rsid w:val="00995BF4"/>
    <w:rsid w:val="0099660F"/>
    <w:rsid w:val="0099718F"/>
    <w:rsid w:val="0099724A"/>
    <w:rsid w:val="0099767D"/>
    <w:rsid w:val="009A09F9"/>
    <w:rsid w:val="009A28B6"/>
    <w:rsid w:val="009A42BF"/>
    <w:rsid w:val="009A4370"/>
    <w:rsid w:val="009A43FA"/>
    <w:rsid w:val="009A622C"/>
    <w:rsid w:val="009A654B"/>
    <w:rsid w:val="009A6F29"/>
    <w:rsid w:val="009B0AA0"/>
    <w:rsid w:val="009B0CAF"/>
    <w:rsid w:val="009B4098"/>
    <w:rsid w:val="009B58DA"/>
    <w:rsid w:val="009B5989"/>
    <w:rsid w:val="009B6D7A"/>
    <w:rsid w:val="009B72A7"/>
    <w:rsid w:val="009B7BA4"/>
    <w:rsid w:val="009C22AE"/>
    <w:rsid w:val="009C312D"/>
    <w:rsid w:val="009C523D"/>
    <w:rsid w:val="009C5264"/>
    <w:rsid w:val="009C5F33"/>
    <w:rsid w:val="009D09D5"/>
    <w:rsid w:val="009D13B4"/>
    <w:rsid w:val="009D2A23"/>
    <w:rsid w:val="009D3566"/>
    <w:rsid w:val="009D370F"/>
    <w:rsid w:val="009D565E"/>
    <w:rsid w:val="009D56C8"/>
    <w:rsid w:val="009D5D85"/>
    <w:rsid w:val="009D6DC3"/>
    <w:rsid w:val="009D707E"/>
    <w:rsid w:val="009D7FFE"/>
    <w:rsid w:val="009E0FF8"/>
    <w:rsid w:val="009E1ACB"/>
    <w:rsid w:val="009E2287"/>
    <w:rsid w:val="009E31F5"/>
    <w:rsid w:val="009E3485"/>
    <w:rsid w:val="009F021C"/>
    <w:rsid w:val="009F044D"/>
    <w:rsid w:val="009F0FF6"/>
    <w:rsid w:val="009F211C"/>
    <w:rsid w:val="009F456F"/>
    <w:rsid w:val="009F4914"/>
    <w:rsid w:val="009F5F3E"/>
    <w:rsid w:val="009F68B9"/>
    <w:rsid w:val="009F6BE0"/>
    <w:rsid w:val="009F6FB3"/>
    <w:rsid w:val="009F70E6"/>
    <w:rsid w:val="00A033D2"/>
    <w:rsid w:val="00A047D3"/>
    <w:rsid w:val="00A0521D"/>
    <w:rsid w:val="00A07ABF"/>
    <w:rsid w:val="00A07F23"/>
    <w:rsid w:val="00A15186"/>
    <w:rsid w:val="00A170AF"/>
    <w:rsid w:val="00A20124"/>
    <w:rsid w:val="00A2015C"/>
    <w:rsid w:val="00A223CA"/>
    <w:rsid w:val="00A24747"/>
    <w:rsid w:val="00A2475B"/>
    <w:rsid w:val="00A24E00"/>
    <w:rsid w:val="00A27881"/>
    <w:rsid w:val="00A312CC"/>
    <w:rsid w:val="00A31636"/>
    <w:rsid w:val="00A32F3F"/>
    <w:rsid w:val="00A33269"/>
    <w:rsid w:val="00A33554"/>
    <w:rsid w:val="00A354F3"/>
    <w:rsid w:val="00A361A6"/>
    <w:rsid w:val="00A41D1E"/>
    <w:rsid w:val="00A428F4"/>
    <w:rsid w:val="00A43B9A"/>
    <w:rsid w:val="00A44BB2"/>
    <w:rsid w:val="00A4620F"/>
    <w:rsid w:val="00A50BCF"/>
    <w:rsid w:val="00A52091"/>
    <w:rsid w:val="00A531B2"/>
    <w:rsid w:val="00A5462E"/>
    <w:rsid w:val="00A57EBB"/>
    <w:rsid w:val="00A60044"/>
    <w:rsid w:val="00A627B1"/>
    <w:rsid w:val="00A634AF"/>
    <w:rsid w:val="00A63FBD"/>
    <w:rsid w:val="00A641ED"/>
    <w:rsid w:val="00A64770"/>
    <w:rsid w:val="00A64D7F"/>
    <w:rsid w:val="00A67A5B"/>
    <w:rsid w:val="00A708CB"/>
    <w:rsid w:val="00A711BB"/>
    <w:rsid w:val="00A74183"/>
    <w:rsid w:val="00A7494F"/>
    <w:rsid w:val="00A74DD4"/>
    <w:rsid w:val="00A77EB0"/>
    <w:rsid w:val="00A80DAF"/>
    <w:rsid w:val="00A81D38"/>
    <w:rsid w:val="00A81E3A"/>
    <w:rsid w:val="00A85AF7"/>
    <w:rsid w:val="00A862D9"/>
    <w:rsid w:val="00A9101E"/>
    <w:rsid w:val="00A91BEF"/>
    <w:rsid w:val="00A92BD0"/>
    <w:rsid w:val="00A92F92"/>
    <w:rsid w:val="00A942AA"/>
    <w:rsid w:val="00A94C44"/>
    <w:rsid w:val="00A954D2"/>
    <w:rsid w:val="00A96EF9"/>
    <w:rsid w:val="00AA202F"/>
    <w:rsid w:val="00AA2351"/>
    <w:rsid w:val="00AA2363"/>
    <w:rsid w:val="00AA3C1D"/>
    <w:rsid w:val="00AA3FD8"/>
    <w:rsid w:val="00AA4C57"/>
    <w:rsid w:val="00AA65E2"/>
    <w:rsid w:val="00AA735D"/>
    <w:rsid w:val="00AB1343"/>
    <w:rsid w:val="00AB2074"/>
    <w:rsid w:val="00AB3274"/>
    <w:rsid w:val="00AB3B0B"/>
    <w:rsid w:val="00AB4D8D"/>
    <w:rsid w:val="00AB537D"/>
    <w:rsid w:val="00AB62BE"/>
    <w:rsid w:val="00AC02C2"/>
    <w:rsid w:val="00AC05FA"/>
    <w:rsid w:val="00AC52C6"/>
    <w:rsid w:val="00AD06C7"/>
    <w:rsid w:val="00AD1FFA"/>
    <w:rsid w:val="00AD3C3B"/>
    <w:rsid w:val="00AD3D17"/>
    <w:rsid w:val="00AD46D2"/>
    <w:rsid w:val="00AD7093"/>
    <w:rsid w:val="00AE058A"/>
    <w:rsid w:val="00AE074F"/>
    <w:rsid w:val="00AE4CA4"/>
    <w:rsid w:val="00AE76CC"/>
    <w:rsid w:val="00AF0A7D"/>
    <w:rsid w:val="00AF30A2"/>
    <w:rsid w:val="00AF4C51"/>
    <w:rsid w:val="00AF5DD1"/>
    <w:rsid w:val="00B011E9"/>
    <w:rsid w:val="00B01940"/>
    <w:rsid w:val="00B03CCF"/>
    <w:rsid w:val="00B04D34"/>
    <w:rsid w:val="00B053FA"/>
    <w:rsid w:val="00B06751"/>
    <w:rsid w:val="00B06A41"/>
    <w:rsid w:val="00B06E2D"/>
    <w:rsid w:val="00B10258"/>
    <w:rsid w:val="00B114BD"/>
    <w:rsid w:val="00B11E29"/>
    <w:rsid w:val="00B11FBA"/>
    <w:rsid w:val="00B12AFB"/>
    <w:rsid w:val="00B12F07"/>
    <w:rsid w:val="00B13189"/>
    <w:rsid w:val="00B13BED"/>
    <w:rsid w:val="00B15CB1"/>
    <w:rsid w:val="00B173B7"/>
    <w:rsid w:val="00B175D2"/>
    <w:rsid w:val="00B2084A"/>
    <w:rsid w:val="00B20D2E"/>
    <w:rsid w:val="00B21834"/>
    <w:rsid w:val="00B2312B"/>
    <w:rsid w:val="00B2550F"/>
    <w:rsid w:val="00B25C22"/>
    <w:rsid w:val="00B25E54"/>
    <w:rsid w:val="00B26132"/>
    <w:rsid w:val="00B32C18"/>
    <w:rsid w:val="00B349D3"/>
    <w:rsid w:val="00B34B92"/>
    <w:rsid w:val="00B34C84"/>
    <w:rsid w:val="00B36C7D"/>
    <w:rsid w:val="00B403B4"/>
    <w:rsid w:val="00B40FF3"/>
    <w:rsid w:val="00B413BA"/>
    <w:rsid w:val="00B42FE2"/>
    <w:rsid w:val="00B4551E"/>
    <w:rsid w:val="00B46631"/>
    <w:rsid w:val="00B47787"/>
    <w:rsid w:val="00B50076"/>
    <w:rsid w:val="00B50590"/>
    <w:rsid w:val="00B50FF9"/>
    <w:rsid w:val="00B53598"/>
    <w:rsid w:val="00B55024"/>
    <w:rsid w:val="00B552B4"/>
    <w:rsid w:val="00B56165"/>
    <w:rsid w:val="00B56B10"/>
    <w:rsid w:val="00B56C81"/>
    <w:rsid w:val="00B57367"/>
    <w:rsid w:val="00B603E3"/>
    <w:rsid w:val="00B67212"/>
    <w:rsid w:val="00B6751A"/>
    <w:rsid w:val="00B70BE8"/>
    <w:rsid w:val="00B7140D"/>
    <w:rsid w:val="00B722AB"/>
    <w:rsid w:val="00B72DFE"/>
    <w:rsid w:val="00B72E34"/>
    <w:rsid w:val="00B73A03"/>
    <w:rsid w:val="00B76FEC"/>
    <w:rsid w:val="00B77E59"/>
    <w:rsid w:val="00B83DC1"/>
    <w:rsid w:val="00B87753"/>
    <w:rsid w:val="00B87A4F"/>
    <w:rsid w:val="00B87B5E"/>
    <w:rsid w:val="00B906F0"/>
    <w:rsid w:val="00B90EAB"/>
    <w:rsid w:val="00B91671"/>
    <w:rsid w:val="00B933BA"/>
    <w:rsid w:val="00B93D5D"/>
    <w:rsid w:val="00B94517"/>
    <w:rsid w:val="00B95CE1"/>
    <w:rsid w:val="00B962B8"/>
    <w:rsid w:val="00B96757"/>
    <w:rsid w:val="00B97884"/>
    <w:rsid w:val="00B97E81"/>
    <w:rsid w:val="00B97FF9"/>
    <w:rsid w:val="00BA1F81"/>
    <w:rsid w:val="00BA2374"/>
    <w:rsid w:val="00BA25EA"/>
    <w:rsid w:val="00BA2D51"/>
    <w:rsid w:val="00BA4E58"/>
    <w:rsid w:val="00BA7C55"/>
    <w:rsid w:val="00BB0DA9"/>
    <w:rsid w:val="00BB1D94"/>
    <w:rsid w:val="00BB372E"/>
    <w:rsid w:val="00BB5B2F"/>
    <w:rsid w:val="00BB5E3E"/>
    <w:rsid w:val="00BB7D5C"/>
    <w:rsid w:val="00BB7F5D"/>
    <w:rsid w:val="00BC139E"/>
    <w:rsid w:val="00BC2841"/>
    <w:rsid w:val="00BC38C5"/>
    <w:rsid w:val="00BC509D"/>
    <w:rsid w:val="00BC60F3"/>
    <w:rsid w:val="00BC6BB1"/>
    <w:rsid w:val="00BD127D"/>
    <w:rsid w:val="00BD4287"/>
    <w:rsid w:val="00BD5A77"/>
    <w:rsid w:val="00BD5B1C"/>
    <w:rsid w:val="00BD603E"/>
    <w:rsid w:val="00BD6C79"/>
    <w:rsid w:val="00BD6E7D"/>
    <w:rsid w:val="00BE2530"/>
    <w:rsid w:val="00BE2E2D"/>
    <w:rsid w:val="00BE37B3"/>
    <w:rsid w:val="00BE3F0D"/>
    <w:rsid w:val="00BE5BA0"/>
    <w:rsid w:val="00BE69F4"/>
    <w:rsid w:val="00BF0227"/>
    <w:rsid w:val="00BF19B9"/>
    <w:rsid w:val="00BF2AE7"/>
    <w:rsid w:val="00BF3B30"/>
    <w:rsid w:val="00BF4106"/>
    <w:rsid w:val="00BF429C"/>
    <w:rsid w:val="00BF5270"/>
    <w:rsid w:val="00BF6DAD"/>
    <w:rsid w:val="00C007E7"/>
    <w:rsid w:val="00C01CD6"/>
    <w:rsid w:val="00C02F46"/>
    <w:rsid w:val="00C03596"/>
    <w:rsid w:val="00C041D1"/>
    <w:rsid w:val="00C1162E"/>
    <w:rsid w:val="00C15BAA"/>
    <w:rsid w:val="00C169A0"/>
    <w:rsid w:val="00C16A9D"/>
    <w:rsid w:val="00C24B18"/>
    <w:rsid w:val="00C24C86"/>
    <w:rsid w:val="00C25C38"/>
    <w:rsid w:val="00C26F5C"/>
    <w:rsid w:val="00C3164F"/>
    <w:rsid w:val="00C31E50"/>
    <w:rsid w:val="00C31F2C"/>
    <w:rsid w:val="00C3431F"/>
    <w:rsid w:val="00C353AC"/>
    <w:rsid w:val="00C37B58"/>
    <w:rsid w:val="00C4188F"/>
    <w:rsid w:val="00C45806"/>
    <w:rsid w:val="00C4666B"/>
    <w:rsid w:val="00C471A6"/>
    <w:rsid w:val="00C47480"/>
    <w:rsid w:val="00C50029"/>
    <w:rsid w:val="00C50684"/>
    <w:rsid w:val="00C548AA"/>
    <w:rsid w:val="00C577A8"/>
    <w:rsid w:val="00C57D14"/>
    <w:rsid w:val="00C6006F"/>
    <w:rsid w:val="00C627F3"/>
    <w:rsid w:val="00C6323E"/>
    <w:rsid w:val="00C63725"/>
    <w:rsid w:val="00C63B78"/>
    <w:rsid w:val="00C64044"/>
    <w:rsid w:val="00C64E83"/>
    <w:rsid w:val="00C6501A"/>
    <w:rsid w:val="00C650F1"/>
    <w:rsid w:val="00C715E3"/>
    <w:rsid w:val="00C721AC"/>
    <w:rsid w:val="00C72DBB"/>
    <w:rsid w:val="00C748A8"/>
    <w:rsid w:val="00C75DCE"/>
    <w:rsid w:val="00C8351D"/>
    <w:rsid w:val="00C85D02"/>
    <w:rsid w:val="00C8618B"/>
    <w:rsid w:val="00C863FB"/>
    <w:rsid w:val="00C90435"/>
    <w:rsid w:val="00C90E3F"/>
    <w:rsid w:val="00C91718"/>
    <w:rsid w:val="00C94246"/>
    <w:rsid w:val="00C94AD9"/>
    <w:rsid w:val="00C95AF6"/>
    <w:rsid w:val="00CA0E8E"/>
    <w:rsid w:val="00CA16C0"/>
    <w:rsid w:val="00CA2B36"/>
    <w:rsid w:val="00CA59C4"/>
    <w:rsid w:val="00CA6997"/>
    <w:rsid w:val="00CA7D71"/>
    <w:rsid w:val="00CB1C06"/>
    <w:rsid w:val="00CB2284"/>
    <w:rsid w:val="00CB3A0A"/>
    <w:rsid w:val="00CB41D5"/>
    <w:rsid w:val="00CB7D17"/>
    <w:rsid w:val="00CC2CFA"/>
    <w:rsid w:val="00CC5566"/>
    <w:rsid w:val="00CD15FC"/>
    <w:rsid w:val="00CD1FF7"/>
    <w:rsid w:val="00CD28A7"/>
    <w:rsid w:val="00CD3822"/>
    <w:rsid w:val="00CD4B1C"/>
    <w:rsid w:val="00CD6178"/>
    <w:rsid w:val="00CD64D4"/>
    <w:rsid w:val="00CD6A37"/>
    <w:rsid w:val="00CD7F3B"/>
    <w:rsid w:val="00CE1C4D"/>
    <w:rsid w:val="00CE2486"/>
    <w:rsid w:val="00CE2D86"/>
    <w:rsid w:val="00CE5F69"/>
    <w:rsid w:val="00CE6788"/>
    <w:rsid w:val="00CE79F1"/>
    <w:rsid w:val="00CF0745"/>
    <w:rsid w:val="00CF0B2F"/>
    <w:rsid w:val="00CF3118"/>
    <w:rsid w:val="00CF3912"/>
    <w:rsid w:val="00CF3C5C"/>
    <w:rsid w:val="00CF5027"/>
    <w:rsid w:val="00CF5AF8"/>
    <w:rsid w:val="00CF5BDC"/>
    <w:rsid w:val="00D026C0"/>
    <w:rsid w:val="00D02B08"/>
    <w:rsid w:val="00D02D9A"/>
    <w:rsid w:val="00D03D2F"/>
    <w:rsid w:val="00D043A0"/>
    <w:rsid w:val="00D059AA"/>
    <w:rsid w:val="00D06216"/>
    <w:rsid w:val="00D10F4F"/>
    <w:rsid w:val="00D11F2D"/>
    <w:rsid w:val="00D12431"/>
    <w:rsid w:val="00D12B56"/>
    <w:rsid w:val="00D133A5"/>
    <w:rsid w:val="00D14B7D"/>
    <w:rsid w:val="00D15898"/>
    <w:rsid w:val="00D167D5"/>
    <w:rsid w:val="00D2014D"/>
    <w:rsid w:val="00D2041E"/>
    <w:rsid w:val="00D20F8A"/>
    <w:rsid w:val="00D21DB8"/>
    <w:rsid w:val="00D23074"/>
    <w:rsid w:val="00D30F60"/>
    <w:rsid w:val="00D31F32"/>
    <w:rsid w:val="00D32512"/>
    <w:rsid w:val="00D32A60"/>
    <w:rsid w:val="00D33422"/>
    <w:rsid w:val="00D361C1"/>
    <w:rsid w:val="00D370FC"/>
    <w:rsid w:val="00D37151"/>
    <w:rsid w:val="00D401DC"/>
    <w:rsid w:val="00D41093"/>
    <w:rsid w:val="00D42A7C"/>
    <w:rsid w:val="00D45AAB"/>
    <w:rsid w:val="00D45CBB"/>
    <w:rsid w:val="00D46C75"/>
    <w:rsid w:val="00D47AB0"/>
    <w:rsid w:val="00D503A7"/>
    <w:rsid w:val="00D556E1"/>
    <w:rsid w:val="00D56662"/>
    <w:rsid w:val="00D56B1D"/>
    <w:rsid w:val="00D56BDB"/>
    <w:rsid w:val="00D61316"/>
    <w:rsid w:val="00D621B1"/>
    <w:rsid w:val="00D64101"/>
    <w:rsid w:val="00D64636"/>
    <w:rsid w:val="00D65D33"/>
    <w:rsid w:val="00D65E53"/>
    <w:rsid w:val="00D713B5"/>
    <w:rsid w:val="00D72528"/>
    <w:rsid w:val="00D733B0"/>
    <w:rsid w:val="00D74ACF"/>
    <w:rsid w:val="00D74CDD"/>
    <w:rsid w:val="00D74F7A"/>
    <w:rsid w:val="00D7735B"/>
    <w:rsid w:val="00D7794B"/>
    <w:rsid w:val="00D80685"/>
    <w:rsid w:val="00D80DFE"/>
    <w:rsid w:val="00D81750"/>
    <w:rsid w:val="00D84C9F"/>
    <w:rsid w:val="00D84F2C"/>
    <w:rsid w:val="00D866FE"/>
    <w:rsid w:val="00D87725"/>
    <w:rsid w:val="00D90003"/>
    <w:rsid w:val="00D9064A"/>
    <w:rsid w:val="00D90AF5"/>
    <w:rsid w:val="00D925CF"/>
    <w:rsid w:val="00D927AF"/>
    <w:rsid w:val="00D9354C"/>
    <w:rsid w:val="00D942E3"/>
    <w:rsid w:val="00D94DF3"/>
    <w:rsid w:val="00D970C2"/>
    <w:rsid w:val="00DA15E1"/>
    <w:rsid w:val="00DA237A"/>
    <w:rsid w:val="00DA2413"/>
    <w:rsid w:val="00DA245C"/>
    <w:rsid w:val="00DA2B5B"/>
    <w:rsid w:val="00DA604D"/>
    <w:rsid w:val="00DA6BC3"/>
    <w:rsid w:val="00DA7C73"/>
    <w:rsid w:val="00DB151F"/>
    <w:rsid w:val="00DB2290"/>
    <w:rsid w:val="00DB359F"/>
    <w:rsid w:val="00DB6606"/>
    <w:rsid w:val="00DB78A9"/>
    <w:rsid w:val="00DC1555"/>
    <w:rsid w:val="00DC17FA"/>
    <w:rsid w:val="00DC43BF"/>
    <w:rsid w:val="00DC7594"/>
    <w:rsid w:val="00DD062C"/>
    <w:rsid w:val="00DD10B9"/>
    <w:rsid w:val="00DD248F"/>
    <w:rsid w:val="00DD2DF3"/>
    <w:rsid w:val="00DD3647"/>
    <w:rsid w:val="00DD6B11"/>
    <w:rsid w:val="00DD6E38"/>
    <w:rsid w:val="00DD7FA0"/>
    <w:rsid w:val="00DE1A60"/>
    <w:rsid w:val="00DE1EF9"/>
    <w:rsid w:val="00DE2582"/>
    <w:rsid w:val="00DE33D4"/>
    <w:rsid w:val="00DE3463"/>
    <w:rsid w:val="00DE45D5"/>
    <w:rsid w:val="00DE6E10"/>
    <w:rsid w:val="00DF079B"/>
    <w:rsid w:val="00DF1D6F"/>
    <w:rsid w:val="00DF1E81"/>
    <w:rsid w:val="00DF245D"/>
    <w:rsid w:val="00DF24E6"/>
    <w:rsid w:val="00DF456A"/>
    <w:rsid w:val="00DF4E0F"/>
    <w:rsid w:val="00DF50F2"/>
    <w:rsid w:val="00DF5435"/>
    <w:rsid w:val="00DF713D"/>
    <w:rsid w:val="00E01279"/>
    <w:rsid w:val="00E01E5D"/>
    <w:rsid w:val="00E024ED"/>
    <w:rsid w:val="00E05FA5"/>
    <w:rsid w:val="00E07F65"/>
    <w:rsid w:val="00E110FD"/>
    <w:rsid w:val="00E112AC"/>
    <w:rsid w:val="00E13928"/>
    <w:rsid w:val="00E149EC"/>
    <w:rsid w:val="00E17266"/>
    <w:rsid w:val="00E20472"/>
    <w:rsid w:val="00E20700"/>
    <w:rsid w:val="00E20885"/>
    <w:rsid w:val="00E215D4"/>
    <w:rsid w:val="00E22166"/>
    <w:rsid w:val="00E226A3"/>
    <w:rsid w:val="00E2430A"/>
    <w:rsid w:val="00E2483A"/>
    <w:rsid w:val="00E248DF"/>
    <w:rsid w:val="00E24EA8"/>
    <w:rsid w:val="00E2564F"/>
    <w:rsid w:val="00E26B9D"/>
    <w:rsid w:val="00E26BFC"/>
    <w:rsid w:val="00E27183"/>
    <w:rsid w:val="00E27218"/>
    <w:rsid w:val="00E27AEF"/>
    <w:rsid w:val="00E30289"/>
    <w:rsid w:val="00E31E47"/>
    <w:rsid w:val="00E351FB"/>
    <w:rsid w:val="00E36121"/>
    <w:rsid w:val="00E3764B"/>
    <w:rsid w:val="00E37808"/>
    <w:rsid w:val="00E420E4"/>
    <w:rsid w:val="00E42CB7"/>
    <w:rsid w:val="00E43198"/>
    <w:rsid w:val="00E43F8A"/>
    <w:rsid w:val="00E44889"/>
    <w:rsid w:val="00E453D4"/>
    <w:rsid w:val="00E456F1"/>
    <w:rsid w:val="00E50275"/>
    <w:rsid w:val="00E54535"/>
    <w:rsid w:val="00E5622F"/>
    <w:rsid w:val="00E56CA6"/>
    <w:rsid w:val="00E57142"/>
    <w:rsid w:val="00E57DF5"/>
    <w:rsid w:val="00E61ACE"/>
    <w:rsid w:val="00E652A9"/>
    <w:rsid w:val="00E65A0B"/>
    <w:rsid w:val="00E6662B"/>
    <w:rsid w:val="00E66A68"/>
    <w:rsid w:val="00E70AD7"/>
    <w:rsid w:val="00E74210"/>
    <w:rsid w:val="00E76065"/>
    <w:rsid w:val="00E764E7"/>
    <w:rsid w:val="00E77FBC"/>
    <w:rsid w:val="00E80169"/>
    <w:rsid w:val="00E82B63"/>
    <w:rsid w:val="00E832C6"/>
    <w:rsid w:val="00E85BE7"/>
    <w:rsid w:val="00E85DFC"/>
    <w:rsid w:val="00E85FB8"/>
    <w:rsid w:val="00E868D1"/>
    <w:rsid w:val="00E90414"/>
    <w:rsid w:val="00E90787"/>
    <w:rsid w:val="00E90CE2"/>
    <w:rsid w:val="00E91BBF"/>
    <w:rsid w:val="00E91F28"/>
    <w:rsid w:val="00E92905"/>
    <w:rsid w:val="00E92C13"/>
    <w:rsid w:val="00E93413"/>
    <w:rsid w:val="00E93C5D"/>
    <w:rsid w:val="00E94A0E"/>
    <w:rsid w:val="00E94F42"/>
    <w:rsid w:val="00E968C0"/>
    <w:rsid w:val="00E9693B"/>
    <w:rsid w:val="00EA5053"/>
    <w:rsid w:val="00EA628E"/>
    <w:rsid w:val="00EA7C31"/>
    <w:rsid w:val="00EB1BCC"/>
    <w:rsid w:val="00EB2131"/>
    <w:rsid w:val="00EB223D"/>
    <w:rsid w:val="00EC0740"/>
    <w:rsid w:val="00EC0F56"/>
    <w:rsid w:val="00EC1637"/>
    <w:rsid w:val="00EC1D7E"/>
    <w:rsid w:val="00EC1E71"/>
    <w:rsid w:val="00EC4BD9"/>
    <w:rsid w:val="00EC5019"/>
    <w:rsid w:val="00EC607A"/>
    <w:rsid w:val="00EC6416"/>
    <w:rsid w:val="00EC65A6"/>
    <w:rsid w:val="00ED0B56"/>
    <w:rsid w:val="00ED0BA6"/>
    <w:rsid w:val="00ED1654"/>
    <w:rsid w:val="00ED218B"/>
    <w:rsid w:val="00ED2898"/>
    <w:rsid w:val="00ED2FA8"/>
    <w:rsid w:val="00ED4500"/>
    <w:rsid w:val="00ED4824"/>
    <w:rsid w:val="00ED535B"/>
    <w:rsid w:val="00ED6CA1"/>
    <w:rsid w:val="00ED7143"/>
    <w:rsid w:val="00EE1872"/>
    <w:rsid w:val="00EE1CC6"/>
    <w:rsid w:val="00EE4A18"/>
    <w:rsid w:val="00EE77CF"/>
    <w:rsid w:val="00EF0467"/>
    <w:rsid w:val="00EF10A8"/>
    <w:rsid w:val="00EF1658"/>
    <w:rsid w:val="00EF175D"/>
    <w:rsid w:val="00EF3476"/>
    <w:rsid w:val="00EF34B6"/>
    <w:rsid w:val="00EF4CC2"/>
    <w:rsid w:val="00EF55BA"/>
    <w:rsid w:val="00EF7748"/>
    <w:rsid w:val="00F00529"/>
    <w:rsid w:val="00F039E8"/>
    <w:rsid w:val="00F10553"/>
    <w:rsid w:val="00F10F65"/>
    <w:rsid w:val="00F11142"/>
    <w:rsid w:val="00F115BF"/>
    <w:rsid w:val="00F11975"/>
    <w:rsid w:val="00F11E54"/>
    <w:rsid w:val="00F129A3"/>
    <w:rsid w:val="00F12EC9"/>
    <w:rsid w:val="00F142F9"/>
    <w:rsid w:val="00F1517D"/>
    <w:rsid w:val="00F15A1C"/>
    <w:rsid w:val="00F2054C"/>
    <w:rsid w:val="00F25125"/>
    <w:rsid w:val="00F26B5B"/>
    <w:rsid w:val="00F26DB1"/>
    <w:rsid w:val="00F3219F"/>
    <w:rsid w:val="00F339F2"/>
    <w:rsid w:val="00F353CD"/>
    <w:rsid w:val="00F368E0"/>
    <w:rsid w:val="00F36A0C"/>
    <w:rsid w:val="00F36F99"/>
    <w:rsid w:val="00F3744F"/>
    <w:rsid w:val="00F411B7"/>
    <w:rsid w:val="00F415B3"/>
    <w:rsid w:val="00F41798"/>
    <w:rsid w:val="00F41C33"/>
    <w:rsid w:val="00F42663"/>
    <w:rsid w:val="00F431DA"/>
    <w:rsid w:val="00F44338"/>
    <w:rsid w:val="00F4435B"/>
    <w:rsid w:val="00F46470"/>
    <w:rsid w:val="00F47DE8"/>
    <w:rsid w:val="00F47DF3"/>
    <w:rsid w:val="00F54D04"/>
    <w:rsid w:val="00F56528"/>
    <w:rsid w:val="00F63416"/>
    <w:rsid w:val="00F6366E"/>
    <w:rsid w:val="00F643B7"/>
    <w:rsid w:val="00F65059"/>
    <w:rsid w:val="00F65B9F"/>
    <w:rsid w:val="00F66A2C"/>
    <w:rsid w:val="00F66D52"/>
    <w:rsid w:val="00F66DCF"/>
    <w:rsid w:val="00F739FD"/>
    <w:rsid w:val="00F73D3C"/>
    <w:rsid w:val="00F73ECA"/>
    <w:rsid w:val="00F74ED6"/>
    <w:rsid w:val="00F75992"/>
    <w:rsid w:val="00F75CAF"/>
    <w:rsid w:val="00F75E0F"/>
    <w:rsid w:val="00F766FB"/>
    <w:rsid w:val="00F81178"/>
    <w:rsid w:val="00F821F6"/>
    <w:rsid w:val="00F84B2D"/>
    <w:rsid w:val="00F8519D"/>
    <w:rsid w:val="00F86AD0"/>
    <w:rsid w:val="00F87649"/>
    <w:rsid w:val="00F910F5"/>
    <w:rsid w:val="00F929BC"/>
    <w:rsid w:val="00F96769"/>
    <w:rsid w:val="00FA0077"/>
    <w:rsid w:val="00FA0377"/>
    <w:rsid w:val="00FA1353"/>
    <w:rsid w:val="00FA50A9"/>
    <w:rsid w:val="00FA50D8"/>
    <w:rsid w:val="00FB0B13"/>
    <w:rsid w:val="00FB0F43"/>
    <w:rsid w:val="00FB2850"/>
    <w:rsid w:val="00FB66D9"/>
    <w:rsid w:val="00FB7BB8"/>
    <w:rsid w:val="00FC0481"/>
    <w:rsid w:val="00FC1A94"/>
    <w:rsid w:val="00FC2378"/>
    <w:rsid w:val="00FC2ACB"/>
    <w:rsid w:val="00FC3099"/>
    <w:rsid w:val="00FC31BD"/>
    <w:rsid w:val="00FC3AAF"/>
    <w:rsid w:val="00FC3BD6"/>
    <w:rsid w:val="00FC4D23"/>
    <w:rsid w:val="00FC4E46"/>
    <w:rsid w:val="00FC5082"/>
    <w:rsid w:val="00FC5E22"/>
    <w:rsid w:val="00FD0599"/>
    <w:rsid w:val="00FD1EE4"/>
    <w:rsid w:val="00FD2421"/>
    <w:rsid w:val="00FD340C"/>
    <w:rsid w:val="00FE1B32"/>
    <w:rsid w:val="00FE1BED"/>
    <w:rsid w:val="00FE24FA"/>
    <w:rsid w:val="00FE273A"/>
    <w:rsid w:val="00FE36D2"/>
    <w:rsid w:val="00FE64A1"/>
    <w:rsid w:val="00FE69E4"/>
    <w:rsid w:val="00FE6B61"/>
    <w:rsid w:val="00FF392B"/>
    <w:rsid w:val="00FF552B"/>
    <w:rsid w:val="00FF7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15</Pages>
  <Words>4142</Words>
  <Characters>20714</Characters>
  <Application>Microsoft Office Word</Application>
  <DocSecurity>0</DocSecurity>
  <Lines>172</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godin</cp:lastModifiedBy>
  <cp:revision>12</cp:revision>
  <dcterms:created xsi:type="dcterms:W3CDTF">2018-11-14T15:10:00Z</dcterms:created>
  <dcterms:modified xsi:type="dcterms:W3CDTF">2018-11-15T11:21:00Z</dcterms:modified>
</cp:coreProperties>
</file>