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C1" w:rsidRDefault="00F541C1" w:rsidP="00A678DA">
      <w:pPr>
        <w:pStyle w:val="1"/>
        <w:jc w:val="center"/>
        <w:rPr>
          <w:rtl/>
        </w:rPr>
      </w:pPr>
      <w:r>
        <w:rPr>
          <w:rFonts w:hint="cs"/>
          <w:rtl/>
        </w:rPr>
        <w:t>דף מקורות (</w:t>
      </w:r>
      <w:r w:rsidR="00421417">
        <w:rPr>
          <w:rFonts w:hint="cs"/>
          <w:rtl/>
        </w:rPr>
        <w:t>7</w:t>
      </w:r>
      <w:r>
        <w:rPr>
          <w:rFonts w:hint="cs"/>
          <w:rtl/>
        </w:rPr>
        <w:t xml:space="preserve">) </w:t>
      </w:r>
      <w:r>
        <w:rPr>
          <w:rtl/>
        </w:rPr>
        <w:t>–</w:t>
      </w:r>
      <w:r w:rsidR="00421417">
        <w:rPr>
          <w:rFonts w:hint="cs"/>
          <w:rtl/>
        </w:rPr>
        <w:t xml:space="preserve"> הנאה מחפץ גזול </w:t>
      </w:r>
      <w:r w:rsidR="00421417">
        <w:rPr>
          <w:rtl/>
        </w:rPr>
        <w:t>–</w:t>
      </w:r>
      <w:r w:rsidR="00421417">
        <w:rPr>
          <w:rFonts w:hint="cs"/>
          <w:rtl/>
        </w:rPr>
        <w:t xml:space="preserve"> תקנת השוק</w:t>
      </w:r>
      <w:r w:rsidR="00A678DA">
        <w:rPr>
          <w:rFonts w:hint="cs"/>
          <w:rtl/>
        </w:rPr>
        <w:t>,</w:t>
      </w:r>
      <w:r w:rsidR="00421417">
        <w:rPr>
          <w:rFonts w:hint="cs"/>
          <w:rtl/>
        </w:rPr>
        <w:t xml:space="preserve"> </w:t>
      </w:r>
      <w:proofErr w:type="spellStart"/>
      <w:r w:rsidR="00A678DA">
        <w:rPr>
          <w:rFonts w:hint="cs"/>
          <w:rtl/>
        </w:rPr>
        <w:t>ו</w:t>
      </w:r>
      <w:r w:rsidR="00421417">
        <w:rPr>
          <w:rFonts w:hint="cs"/>
          <w:rtl/>
        </w:rPr>
        <w:t>דינא</w:t>
      </w:r>
      <w:proofErr w:type="spellEnd"/>
      <w:r w:rsidR="00421417">
        <w:rPr>
          <w:rFonts w:hint="cs"/>
          <w:rtl/>
        </w:rPr>
        <w:t xml:space="preserve"> </w:t>
      </w:r>
      <w:proofErr w:type="spellStart"/>
      <w:r w:rsidR="00421417">
        <w:rPr>
          <w:rFonts w:hint="cs"/>
          <w:rtl/>
        </w:rPr>
        <w:t>דמלכותא</w:t>
      </w:r>
      <w:proofErr w:type="spellEnd"/>
      <w:r w:rsidR="00421417">
        <w:rPr>
          <w:rFonts w:hint="cs"/>
          <w:rtl/>
        </w:rPr>
        <w:t xml:space="preserve"> </w:t>
      </w:r>
      <w:proofErr w:type="spellStart"/>
      <w:r w:rsidR="00421417">
        <w:rPr>
          <w:rFonts w:hint="cs"/>
          <w:rtl/>
        </w:rPr>
        <w:t>דינא</w:t>
      </w:r>
      <w:proofErr w:type="spellEnd"/>
      <w:r w:rsidR="001F5E0F">
        <w:rPr>
          <w:rFonts w:hint="cs"/>
          <w:rtl/>
        </w:rPr>
        <w:t xml:space="preserve"> </w:t>
      </w:r>
      <w:r>
        <w:rPr>
          <w:rFonts w:hint="cs"/>
          <w:rtl/>
        </w:rPr>
        <w:t>(</w:t>
      </w:r>
      <w:proofErr w:type="spellStart"/>
      <w:r>
        <w:rPr>
          <w:rFonts w:hint="cs"/>
          <w:rtl/>
        </w:rPr>
        <w:t>חו"מ</w:t>
      </w:r>
      <w:proofErr w:type="spellEnd"/>
      <w:r>
        <w:rPr>
          <w:rFonts w:hint="cs"/>
          <w:rtl/>
        </w:rPr>
        <w:t xml:space="preserve"> ש</w:t>
      </w:r>
      <w:r w:rsidR="001F5E0F">
        <w:rPr>
          <w:rFonts w:hint="cs"/>
          <w:rtl/>
        </w:rPr>
        <w:t>ס</w:t>
      </w:r>
      <w:r w:rsidR="00421417">
        <w:rPr>
          <w:rFonts w:hint="cs"/>
          <w:rtl/>
        </w:rPr>
        <w:t>ח-שסט</w:t>
      </w:r>
      <w:r>
        <w:rPr>
          <w:rFonts w:hint="cs"/>
          <w:rtl/>
        </w:rPr>
        <w:t>)</w:t>
      </w:r>
    </w:p>
    <w:p w:rsidR="00F541C1" w:rsidRDefault="00F541C1" w:rsidP="00421417">
      <w:pPr>
        <w:jc w:val="center"/>
        <w:rPr>
          <w:rtl/>
        </w:rPr>
      </w:pPr>
      <w:r w:rsidRPr="003B2191">
        <w:rPr>
          <w:rtl/>
        </w:rPr>
        <w:t>(</w:t>
      </w:r>
      <w:r w:rsidR="00421417">
        <w:rPr>
          <w:rFonts w:hint="cs"/>
          <w:rtl/>
        </w:rPr>
        <w:t>בהעלותך</w:t>
      </w:r>
      <w:r w:rsidRPr="003B2191">
        <w:rPr>
          <w:rtl/>
        </w:rPr>
        <w:t>, תשע"</w:t>
      </w:r>
      <w:r>
        <w:rPr>
          <w:rFonts w:hint="cs"/>
          <w:rtl/>
        </w:rPr>
        <w:t>ח</w:t>
      </w:r>
      <w:r w:rsidRPr="003B2191">
        <w:rPr>
          <w:rtl/>
        </w:rPr>
        <w:t>)</w:t>
      </w:r>
    </w:p>
    <w:p w:rsidR="00B24413" w:rsidRDefault="00DF1D74" w:rsidP="0027613D">
      <w:pPr>
        <w:pStyle w:val="2"/>
        <w:numPr>
          <w:ilvl w:val="0"/>
          <w:numId w:val="7"/>
        </w:numPr>
        <w:rPr>
          <w:rtl/>
        </w:rPr>
      </w:pPr>
      <w:r>
        <w:rPr>
          <w:rFonts w:hint="cs"/>
          <w:rtl/>
        </w:rPr>
        <w:t>תקנת השוק</w:t>
      </w:r>
    </w:p>
    <w:p w:rsidR="00B2521A" w:rsidRDefault="00B2521A" w:rsidP="00B2521A">
      <w:pPr>
        <w:pStyle w:val="3"/>
        <w:rPr>
          <w:rtl/>
        </w:rPr>
      </w:pPr>
      <w:r>
        <w:rPr>
          <w:rFonts w:hint="cs"/>
          <w:rtl/>
        </w:rPr>
        <w:t>משנה, בבא קמא י</w:t>
      </w:r>
      <w:r w:rsidR="00DF1D74">
        <w:rPr>
          <w:rFonts w:hint="cs"/>
          <w:rtl/>
        </w:rPr>
        <w:t xml:space="preserve">, </w:t>
      </w:r>
      <w:r>
        <w:rPr>
          <w:rFonts w:hint="cs"/>
          <w:rtl/>
        </w:rPr>
        <w:t>ג</w:t>
      </w:r>
    </w:p>
    <w:p w:rsidR="00B2521A" w:rsidRPr="00B2521A" w:rsidRDefault="00B2521A" w:rsidP="00B2521A">
      <w:pPr>
        <w:rPr>
          <w:rtl/>
        </w:rPr>
      </w:pPr>
      <w:r>
        <w:rPr>
          <w:rtl/>
        </w:rPr>
        <w:t>המכיר כליו וספריו ביד אחר ויצא לו שם גניבה בעיר ישבע לו לוקח כמה נתן ויטול ואם לאו לא כל הימנו שאני אומר מכרן לאחר ולקחן זה הימנו:</w:t>
      </w:r>
    </w:p>
    <w:p w:rsidR="007B75B9" w:rsidRDefault="007B75B9" w:rsidP="00B2521A">
      <w:pPr>
        <w:pStyle w:val="3"/>
        <w:rPr>
          <w:rtl/>
        </w:rPr>
      </w:pPr>
      <w:r>
        <w:rPr>
          <w:rtl/>
        </w:rPr>
        <w:t xml:space="preserve">בבלי בבא קמא </w:t>
      </w:r>
      <w:proofErr w:type="spellStart"/>
      <w:r>
        <w:rPr>
          <w:rtl/>
        </w:rPr>
        <w:t>ק</w:t>
      </w:r>
      <w:r w:rsidR="00B2521A">
        <w:rPr>
          <w:rFonts w:hint="cs"/>
          <w:rtl/>
        </w:rPr>
        <w:t>טו</w:t>
      </w:r>
      <w:proofErr w:type="spellEnd"/>
      <w:r>
        <w:rPr>
          <w:rtl/>
        </w:rPr>
        <w:t xml:space="preserve">, ב </w:t>
      </w:r>
    </w:p>
    <w:p w:rsidR="00B2521A" w:rsidRDefault="00B2521A" w:rsidP="00B2521A">
      <w:pPr>
        <w:rPr>
          <w:rtl/>
        </w:rPr>
      </w:pPr>
      <w:r>
        <w:rPr>
          <w:rtl/>
        </w:rPr>
        <w:t xml:space="preserve">איתמר, גנב ומכר ואחר כך הוכר הגנב, רב משמיה דרבי </w:t>
      </w:r>
      <w:proofErr w:type="spellStart"/>
      <w:r>
        <w:rPr>
          <w:rtl/>
        </w:rPr>
        <w:t>חייא</w:t>
      </w:r>
      <w:proofErr w:type="spellEnd"/>
      <w:r>
        <w:rPr>
          <w:rtl/>
        </w:rPr>
        <w:t xml:space="preserve"> אמר: הדין עם הראשון, רבי יוחנן משמיה דרבי ינאי אמר: הדין עם השני... רב </w:t>
      </w:r>
      <w:proofErr w:type="spellStart"/>
      <w:r>
        <w:rPr>
          <w:rtl/>
        </w:rPr>
        <w:t>פפא</w:t>
      </w:r>
      <w:proofErr w:type="spellEnd"/>
      <w:r>
        <w:rPr>
          <w:rtl/>
        </w:rPr>
        <w:t xml:space="preserve"> אמר: </w:t>
      </w:r>
      <w:proofErr w:type="spellStart"/>
      <w:r>
        <w:rPr>
          <w:rtl/>
        </w:rPr>
        <w:t>בגלימא</w:t>
      </w:r>
      <w:proofErr w:type="spellEnd"/>
      <w:r>
        <w:rPr>
          <w:rtl/>
        </w:rPr>
        <w:t xml:space="preserve"> </w:t>
      </w:r>
      <w:proofErr w:type="spellStart"/>
      <w:r>
        <w:rPr>
          <w:rtl/>
        </w:rPr>
        <w:t>דכולי</w:t>
      </w:r>
      <w:proofErr w:type="spellEnd"/>
      <w:r>
        <w:rPr>
          <w:rtl/>
        </w:rPr>
        <w:t xml:space="preserve"> עלמא לא פליגי </w:t>
      </w:r>
      <w:proofErr w:type="spellStart"/>
      <w:r>
        <w:rPr>
          <w:rtl/>
        </w:rPr>
        <w:t>דהדר</w:t>
      </w:r>
      <w:proofErr w:type="spellEnd"/>
      <w:r>
        <w:rPr>
          <w:rtl/>
        </w:rPr>
        <w:t xml:space="preserve"> למריה, והכא </w:t>
      </w:r>
      <w:proofErr w:type="spellStart"/>
      <w:r>
        <w:rPr>
          <w:rtl/>
        </w:rPr>
        <w:t>בעשו</w:t>
      </w:r>
      <w:proofErr w:type="spellEnd"/>
      <w:r>
        <w:rPr>
          <w:rtl/>
        </w:rPr>
        <w:t xml:space="preserve"> בו תקנת השוק </w:t>
      </w:r>
      <w:proofErr w:type="spellStart"/>
      <w:r>
        <w:rPr>
          <w:rtl/>
        </w:rPr>
        <w:t>קמיפלגי</w:t>
      </w:r>
      <w:proofErr w:type="spellEnd"/>
      <w:r>
        <w:rPr>
          <w:rtl/>
        </w:rPr>
        <w:t xml:space="preserve">; רב משמיה דרבי </w:t>
      </w:r>
      <w:proofErr w:type="spellStart"/>
      <w:r>
        <w:rPr>
          <w:rtl/>
        </w:rPr>
        <w:t>חייא</w:t>
      </w:r>
      <w:proofErr w:type="spellEnd"/>
      <w:r>
        <w:rPr>
          <w:rtl/>
        </w:rPr>
        <w:t xml:space="preserve"> אמר: הדין עם הראשון, </w:t>
      </w:r>
      <w:proofErr w:type="spellStart"/>
      <w:r>
        <w:rPr>
          <w:rtl/>
        </w:rPr>
        <w:t>דינא</w:t>
      </w:r>
      <w:proofErr w:type="spellEnd"/>
      <w:r>
        <w:rPr>
          <w:rtl/>
        </w:rPr>
        <w:t xml:space="preserve"> </w:t>
      </w:r>
      <w:proofErr w:type="spellStart"/>
      <w:r>
        <w:rPr>
          <w:rtl/>
        </w:rPr>
        <w:t>דלוקח</w:t>
      </w:r>
      <w:proofErr w:type="spellEnd"/>
      <w:r>
        <w:rPr>
          <w:rtl/>
        </w:rPr>
        <w:t xml:space="preserve"> </w:t>
      </w:r>
      <w:proofErr w:type="spellStart"/>
      <w:r>
        <w:rPr>
          <w:rtl/>
        </w:rPr>
        <w:t>דלישקול</w:t>
      </w:r>
      <w:proofErr w:type="spellEnd"/>
      <w:r>
        <w:rPr>
          <w:rtl/>
        </w:rPr>
        <w:t xml:space="preserve"> זוזי מגנב ולא עשו בו תקנת השוק, ורבי יוחנן משום דרבי ינאי אמר: הדין עם השני, </w:t>
      </w:r>
      <w:proofErr w:type="spellStart"/>
      <w:r>
        <w:rPr>
          <w:rtl/>
        </w:rPr>
        <w:t>דינא</w:t>
      </w:r>
      <w:proofErr w:type="spellEnd"/>
      <w:r>
        <w:rPr>
          <w:rtl/>
        </w:rPr>
        <w:t xml:space="preserve"> </w:t>
      </w:r>
      <w:proofErr w:type="spellStart"/>
      <w:r>
        <w:rPr>
          <w:rtl/>
        </w:rPr>
        <w:t>דלוקח</w:t>
      </w:r>
      <w:proofErr w:type="spellEnd"/>
      <w:r>
        <w:rPr>
          <w:rtl/>
        </w:rPr>
        <w:t xml:space="preserve"> </w:t>
      </w:r>
      <w:proofErr w:type="spellStart"/>
      <w:r>
        <w:rPr>
          <w:rtl/>
        </w:rPr>
        <w:t>דלישקול</w:t>
      </w:r>
      <w:proofErr w:type="spellEnd"/>
      <w:r>
        <w:rPr>
          <w:rtl/>
        </w:rPr>
        <w:t xml:space="preserve"> מבעל הבית ועשו בו תקנת ה</w:t>
      </w:r>
      <w:r>
        <w:rPr>
          <w:rFonts w:hint="cs"/>
          <w:rtl/>
        </w:rPr>
        <w:t>שוק.</w:t>
      </w:r>
    </w:p>
    <w:p w:rsidR="00B2521A" w:rsidRDefault="00B2521A" w:rsidP="00B2521A">
      <w:pPr>
        <w:pStyle w:val="3"/>
        <w:rPr>
          <w:rtl/>
        </w:rPr>
      </w:pPr>
      <w:r>
        <w:rPr>
          <w:rtl/>
        </w:rPr>
        <w:t>רמב"ם גניבה ה, ג</w:t>
      </w:r>
    </w:p>
    <w:p w:rsidR="00B2521A" w:rsidRDefault="00B2521A" w:rsidP="00B2521A">
      <w:pPr>
        <w:rPr>
          <w:rtl/>
        </w:rPr>
      </w:pPr>
      <w:r w:rsidRPr="00B2521A">
        <w:rPr>
          <w:rtl/>
        </w:rPr>
        <w:t xml:space="preserve">נתיאשו הבעלים מן הגניבה... - קנה הלוקח </w:t>
      </w:r>
      <w:r w:rsidRPr="00D13B86">
        <w:rPr>
          <w:u w:val="single"/>
          <w:rtl/>
        </w:rPr>
        <w:t>ביאוש ושינוי רשות</w:t>
      </w:r>
      <w:r w:rsidRPr="00B2521A">
        <w:rPr>
          <w:rtl/>
        </w:rPr>
        <w:t xml:space="preserve">, ואינו מחזיר הגניבה עצמה לבעליה אלא נותן להם הדמים אם לקח </w:t>
      </w:r>
      <w:r w:rsidRPr="00D13B86">
        <w:rPr>
          <w:u w:val="single"/>
          <w:rtl/>
        </w:rPr>
        <w:t>מגנב מפורסם</w:t>
      </w:r>
      <w:r w:rsidRPr="00B2521A">
        <w:rPr>
          <w:rtl/>
        </w:rPr>
        <w:t xml:space="preserve">, או אינו נותן כלל לא חפץ ולא דמים מפני תקנת השוק אם לא היה זה המוכר גנב מפורסם.  השגת </w:t>
      </w:r>
      <w:proofErr w:type="spellStart"/>
      <w:r w:rsidRPr="00B2521A">
        <w:rPr>
          <w:rtl/>
        </w:rPr>
        <w:t>הראב"ד</w:t>
      </w:r>
      <w:proofErr w:type="spellEnd"/>
      <w:r w:rsidRPr="00B2521A">
        <w:rPr>
          <w:rtl/>
        </w:rPr>
        <w:t xml:space="preserve">. נתייאשו... אלא נותן להם דמים מפני תקנת השוק אם לא היה הגנב מפורסם. א"א: כל זה אין לו </w:t>
      </w:r>
      <w:r w:rsidR="00D13B86">
        <w:rPr>
          <w:rtl/>
        </w:rPr>
        <w:t xml:space="preserve">שורש ולא ענף והוא שבוש המעתיק. </w:t>
      </w:r>
    </w:p>
    <w:p w:rsidR="009E0C4A" w:rsidRDefault="009E0C4A" w:rsidP="009E0C4A">
      <w:pPr>
        <w:pStyle w:val="3"/>
        <w:rPr>
          <w:rFonts w:hint="cs"/>
          <w:rtl/>
        </w:rPr>
      </w:pPr>
      <w:r>
        <w:rPr>
          <w:rFonts w:hint="cs"/>
          <w:rtl/>
        </w:rPr>
        <w:t xml:space="preserve">טור </w:t>
      </w:r>
      <w:r w:rsidR="00FC48E7">
        <w:rPr>
          <w:rFonts w:hint="cs"/>
          <w:rtl/>
        </w:rPr>
        <w:t xml:space="preserve">חושן משפט </w:t>
      </w:r>
      <w:proofErr w:type="spellStart"/>
      <w:r>
        <w:rPr>
          <w:rFonts w:hint="cs"/>
          <w:rtl/>
        </w:rPr>
        <w:t>שנג</w:t>
      </w:r>
      <w:proofErr w:type="spellEnd"/>
      <w:r w:rsidR="00FC48E7">
        <w:rPr>
          <w:rFonts w:hint="cs"/>
          <w:rtl/>
        </w:rPr>
        <w:t xml:space="preserve"> ה-ו</w:t>
      </w:r>
    </w:p>
    <w:p w:rsidR="00FC48E7" w:rsidRDefault="00FC48E7" w:rsidP="00FC48E7">
      <w:pPr>
        <w:rPr>
          <w:rtl/>
        </w:rPr>
      </w:pPr>
      <w:r>
        <w:rPr>
          <w:rtl/>
        </w:rPr>
        <w:t xml:space="preserve">ה ואם יש עם היאוש שינוי רשות קונה פי' שמכרה או נתנה לאחר והרמב"ם כתב דאינו קונה אלא לענין שא"צ להחזיר גוף הגניבה אבל צריך ליתן דמיה וכ"כ </w:t>
      </w:r>
      <w:proofErr w:type="spellStart"/>
      <w:r>
        <w:rPr>
          <w:rtl/>
        </w:rPr>
        <w:t>הרמב"ן</w:t>
      </w:r>
      <w:proofErr w:type="spellEnd"/>
      <w:r>
        <w:rPr>
          <w:rtl/>
        </w:rPr>
        <w:t xml:space="preserve"> </w:t>
      </w:r>
      <w:proofErr w:type="spellStart"/>
      <w:r>
        <w:rPr>
          <w:rtl/>
        </w:rPr>
        <w:t>וה"ר</w:t>
      </w:r>
      <w:proofErr w:type="spellEnd"/>
      <w:r>
        <w:rPr>
          <w:rtl/>
        </w:rPr>
        <w:t xml:space="preserve"> יצחק כ' שקונה לגמרי וא"צ ליתן אפי' הדמים והכי </w:t>
      </w:r>
      <w:proofErr w:type="spellStart"/>
      <w:r>
        <w:rPr>
          <w:rtl/>
        </w:rPr>
        <w:t>מסתברא</w:t>
      </w:r>
      <w:proofErr w:type="spellEnd"/>
      <w:r>
        <w:rPr>
          <w:rtl/>
        </w:rPr>
        <w:t xml:space="preserve">:  </w:t>
      </w:r>
    </w:p>
    <w:p w:rsidR="00FC48E7" w:rsidRPr="00FC48E7" w:rsidRDefault="00FC48E7" w:rsidP="00FC48E7">
      <w:r>
        <w:rPr>
          <w:rtl/>
        </w:rPr>
        <w:t xml:space="preserve">ו ודוקא שנתייאשו הבעלים קודם שמכר או נתן אבל אם מכר או נתן קודם יאוש אינו קונה אע"פ שנתייאשו הבעלים אח"כ והרמב"ם כתב שקונה וא"א </w:t>
      </w:r>
      <w:proofErr w:type="spellStart"/>
      <w:r>
        <w:rPr>
          <w:rtl/>
        </w:rPr>
        <w:t>הרא"ש</w:t>
      </w:r>
      <w:proofErr w:type="spellEnd"/>
      <w:r>
        <w:rPr>
          <w:rtl/>
        </w:rPr>
        <w:t xml:space="preserve"> ז"ל כתב כסברא הראשונה:</w:t>
      </w:r>
    </w:p>
    <w:p w:rsidR="009E0C4A" w:rsidRDefault="009E0C4A" w:rsidP="009E0C4A">
      <w:pPr>
        <w:pStyle w:val="3"/>
        <w:rPr>
          <w:rtl/>
        </w:rPr>
      </w:pPr>
      <w:r>
        <w:rPr>
          <w:rFonts w:hint="cs"/>
          <w:rtl/>
        </w:rPr>
        <w:t xml:space="preserve">שלחן ערוך חושן משפט שנו, </w:t>
      </w:r>
      <w:r>
        <w:rPr>
          <w:rtl/>
        </w:rPr>
        <w:t>ג</w:t>
      </w:r>
    </w:p>
    <w:p w:rsidR="009E0C4A" w:rsidRDefault="009E0C4A" w:rsidP="009E0C4A">
      <w:pPr>
        <w:rPr>
          <w:rtl/>
        </w:rPr>
      </w:pPr>
      <w:r>
        <w:rPr>
          <w:rtl/>
        </w:rPr>
        <w:t>נתייאשו הבעלים מהגניבה, בין שנתייאשו ואחר כך מכר, בין שנתיאשו אחר שמכר, קנה לוקח ביאוש ושינוי</w:t>
      </w:r>
      <w:r>
        <w:rPr>
          <w:rFonts w:hint="cs"/>
          <w:rtl/>
        </w:rPr>
        <w:t xml:space="preserve"> </w:t>
      </w:r>
      <w:r>
        <w:rPr>
          <w:rtl/>
        </w:rPr>
        <w:t xml:space="preserve">(רשות). </w:t>
      </w:r>
      <w:r w:rsidRPr="009E0C4A">
        <w:rPr>
          <w:sz w:val="20"/>
          <w:szCs w:val="20"/>
          <w:rtl/>
        </w:rPr>
        <w:t xml:space="preserve">וי"א </w:t>
      </w:r>
      <w:proofErr w:type="spellStart"/>
      <w:r w:rsidRPr="009E0C4A">
        <w:rPr>
          <w:sz w:val="20"/>
          <w:szCs w:val="20"/>
          <w:rtl/>
        </w:rPr>
        <w:t>דאם</w:t>
      </w:r>
      <w:proofErr w:type="spellEnd"/>
      <w:r w:rsidRPr="009E0C4A">
        <w:rPr>
          <w:sz w:val="20"/>
          <w:szCs w:val="20"/>
          <w:rtl/>
        </w:rPr>
        <w:t xml:space="preserve"> נתייאש לאחר שמכר לא קנה לוקח, </w:t>
      </w:r>
      <w:proofErr w:type="spellStart"/>
      <w:r w:rsidRPr="009E0C4A">
        <w:rPr>
          <w:sz w:val="20"/>
          <w:szCs w:val="20"/>
          <w:rtl/>
        </w:rPr>
        <w:t>דאין</w:t>
      </w:r>
      <w:proofErr w:type="spellEnd"/>
      <w:r w:rsidRPr="009E0C4A">
        <w:rPr>
          <w:sz w:val="20"/>
          <w:szCs w:val="20"/>
          <w:rtl/>
        </w:rPr>
        <w:t xml:space="preserve"> יאוש ושינוי רשות קונה אלא אם כן נתייאש קודם שמכר (טור סימן שנ"ג</w:t>
      </w:r>
      <w:r>
        <w:rPr>
          <w:rFonts w:hint="cs"/>
          <w:sz w:val="20"/>
          <w:szCs w:val="20"/>
          <w:rtl/>
        </w:rPr>
        <w:t xml:space="preserve"> </w:t>
      </w:r>
      <w:r w:rsidRPr="009E0C4A">
        <w:rPr>
          <w:sz w:val="20"/>
          <w:szCs w:val="20"/>
          <w:rtl/>
        </w:rPr>
        <w:t xml:space="preserve">בשם </w:t>
      </w:r>
      <w:proofErr w:type="spellStart"/>
      <w:r w:rsidRPr="009E0C4A">
        <w:rPr>
          <w:sz w:val="20"/>
          <w:szCs w:val="20"/>
          <w:rtl/>
        </w:rPr>
        <w:t>הרא"ש</w:t>
      </w:r>
      <w:proofErr w:type="spellEnd"/>
      <w:r w:rsidRPr="009E0C4A">
        <w:rPr>
          <w:sz w:val="20"/>
          <w:szCs w:val="20"/>
          <w:rtl/>
        </w:rPr>
        <w:t xml:space="preserve">), וכן </w:t>
      </w:r>
      <w:proofErr w:type="spellStart"/>
      <w:r w:rsidRPr="009E0C4A">
        <w:rPr>
          <w:sz w:val="20"/>
          <w:szCs w:val="20"/>
          <w:rtl/>
        </w:rPr>
        <w:t>נ"ל</w:t>
      </w:r>
      <w:proofErr w:type="spellEnd"/>
      <w:r w:rsidRPr="009E0C4A">
        <w:rPr>
          <w:sz w:val="20"/>
          <w:szCs w:val="20"/>
          <w:rtl/>
        </w:rPr>
        <w:t xml:space="preserve"> להורות)</w:t>
      </w:r>
      <w:r>
        <w:rPr>
          <w:rtl/>
        </w:rPr>
        <w:t xml:space="preserve"> (</w:t>
      </w:r>
      <w:proofErr w:type="spellStart"/>
      <w:r>
        <w:rPr>
          <w:rtl/>
        </w:rPr>
        <w:t>וע"ל</w:t>
      </w:r>
      <w:proofErr w:type="spellEnd"/>
      <w:r>
        <w:rPr>
          <w:rtl/>
        </w:rPr>
        <w:t xml:space="preserve"> סימן שס"ג) ואינו מחזיר הגניבה עצמה לבעלים, אלא נותן להם הדמים אם</w:t>
      </w:r>
      <w:r>
        <w:rPr>
          <w:rFonts w:hint="cs"/>
          <w:rtl/>
        </w:rPr>
        <w:t xml:space="preserve"> </w:t>
      </w:r>
      <w:r>
        <w:rPr>
          <w:rtl/>
        </w:rPr>
        <w:t xml:space="preserve">לקח מגנב מפורסם; או אינו נותן כלל, לא חפץ ולא דמים, אם לא היה זה המוכר גנב מפורסם. </w:t>
      </w:r>
    </w:p>
    <w:p w:rsidR="009E0C4A" w:rsidRPr="009E0C4A" w:rsidRDefault="009E0C4A" w:rsidP="009E0C4A">
      <w:pPr>
        <w:rPr>
          <w:sz w:val="20"/>
          <w:szCs w:val="20"/>
          <w:rtl/>
        </w:rPr>
      </w:pPr>
      <w:r w:rsidRPr="009E0C4A">
        <w:rPr>
          <w:sz w:val="20"/>
          <w:szCs w:val="20"/>
          <w:rtl/>
        </w:rPr>
        <w:t>הגה: פירוש, דהרי</w:t>
      </w:r>
      <w:r w:rsidRPr="009E0C4A">
        <w:rPr>
          <w:rFonts w:hint="cs"/>
          <w:sz w:val="20"/>
          <w:szCs w:val="20"/>
          <w:rtl/>
        </w:rPr>
        <w:t xml:space="preserve"> </w:t>
      </w:r>
      <w:r w:rsidRPr="009E0C4A">
        <w:rPr>
          <w:sz w:val="20"/>
          <w:szCs w:val="20"/>
          <w:rtl/>
        </w:rPr>
        <w:t xml:space="preserve">הבעלים </w:t>
      </w:r>
      <w:proofErr w:type="spellStart"/>
      <w:r w:rsidRPr="009E0C4A">
        <w:rPr>
          <w:sz w:val="20"/>
          <w:szCs w:val="20"/>
          <w:rtl/>
        </w:rPr>
        <w:t>צריכין</w:t>
      </w:r>
      <w:proofErr w:type="spellEnd"/>
      <w:r w:rsidRPr="009E0C4A">
        <w:rPr>
          <w:sz w:val="20"/>
          <w:szCs w:val="20"/>
          <w:rtl/>
        </w:rPr>
        <w:t xml:space="preserve"> ליתן ללוקח דמי המקח משום תקנת השוק, ולכך המותר מדמי המקח צריך ליתן לו לפי סברא זו, אלא דיש</w:t>
      </w:r>
      <w:r w:rsidRPr="009E0C4A">
        <w:rPr>
          <w:rFonts w:hint="cs"/>
          <w:sz w:val="20"/>
          <w:szCs w:val="20"/>
          <w:rtl/>
        </w:rPr>
        <w:t xml:space="preserve"> </w:t>
      </w:r>
      <w:proofErr w:type="spellStart"/>
      <w:r w:rsidRPr="009E0C4A">
        <w:rPr>
          <w:sz w:val="20"/>
          <w:szCs w:val="20"/>
          <w:rtl/>
        </w:rPr>
        <w:t>חולקין</w:t>
      </w:r>
      <w:proofErr w:type="spellEnd"/>
      <w:r w:rsidRPr="009E0C4A">
        <w:rPr>
          <w:sz w:val="20"/>
          <w:szCs w:val="20"/>
          <w:rtl/>
        </w:rPr>
        <w:t xml:space="preserve"> </w:t>
      </w:r>
      <w:proofErr w:type="spellStart"/>
      <w:r w:rsidRPr="009E0C4A">
        <w:rPr>
          <w:sz w:val="20"/>
          <w:szCs w:val="20"/>
          <w:rtl/>
        </w:rPr>
        <w:t>וסבירא</w:t>
      </w:r>
      <w:proofErr w:type="spellEnd"/>
      <w:r w:rsidRPr="009E0C4A">
        <w:rPr>
          <w:sz w:val="20"/>
          <w:szCs w:val="20"/>
          <w:rtl/>
        </w:rPr>
        <w:t xml:space="preserve"> להו </w:t>
      </w:r>
      <w:proofErr w:type="spellStart"/>
      <w:r w:rsidRPr="009E0C4A">
        <w:rPr>
          <w:sz w:val="20"/>
          <w:szCs w:val="20"/>
          <w:rtl/>
        </w:rPr>
        <w:t>דיאוש</w:t>
      </w:r>
      <w:proofErr w:type="spellEnd"/>
      <w:r w:rsidRPr="009E0C4A">
        <w:rPr>
          <w:sz w:val="20"/>
          <w:szCs w:val="20"/>
          <w:rtl/>
        </w:rPr>
        <w:t xml:space="preserve"> ושינוי רשות קונה לגמרי ואין צריך ליתן לו אפילו הדמים. </w:t>
      </w:r>
      <w:proofErr w:type="spellStart"/>
      <w:r w:rsidRPr="009E0C4A">
        <w:rPr>
          <w:sz w:val="20"/>
          <w:szCs w:val="20"/>
          <w:rtl/>
        </w:rPr>
        <w:t>וע"ל</w:t>
      </w:r>
      <w:proofErr w:type="spellEnd"/>
      <w:r w:rsidRPr="009E0C4A">
        <w:rPr>
          <w:sz w:val="20"/>
          <w:szCs w:val="20"/>
          <w:rtl/>
        </w:rPr>
        <w:t xml:space="preserve"> סימן שנ"ג.</w:t>
      </w:r>
    </w:p>
    <w:p w:rsidR="00D13B86" w:rsidRDefault="00D13B86" w:rsidP="00D13B86">
      <w:pPr>
        <w:pStyle w:val="3"/>
        <w:rPr>
          <w:rtl/>
        </w:rPr>
      </w:pPr>
      <w:r>
        <w:rPr>
          <w:rFonts w:hint="cs"/>
          <w:rtl/>
        </w:rPr>
        <w:t xml:space="preserve">ערוך השלחן חושן משפט, שנו, </w:t>
      </w:r>
      <w:r>
        <w:rPr>
          <w:rtl/>
        </w:rPr>
        <w:t>ב</w:t>
      </w:r>
    </w:p>
    <w:p w:rsidR="006A6490" w:rsidRDefault="00D13B86" w:rsidP="00D13B86">
      <w:pPr>
        <w:rPr>
          <w:rtl/>
        </w:rPr>
      </w:pPr>
      <w:r>
        <w:rPr>
          <w:rtl/>
        </w:rPr>
        <w:t xml:space="preserve">הקונה חפץ מגנב אם </w:t>
      </w:r>
      <w:r w:rsidRPr="009E0C4A">
        <w:rPr>
          <w:u w:val="single"/>
          <w:rtl/>
        </w:rPr>
        <w:t>קנאה לאחר יאוש</w:t>
      </w:r>
      <w:r>
        <w:rPr>
          <w:rtl/>
        </w:rPr>
        <w:t xml:space="preserve"> קנאה ביאוש ושינוי רשות מרשות הגנב לרשותו </w:t>
      </w:r>
      <w:r w:rsidRPr="009E0C4A">
        <w:rPr>
          <w:u w:val="single"/>
          <w:rtl/>
        </w:rPr>
        <w:t>ודוקא שהשינוי רשות היה אחר היאוש</w:t>
      </w:r>
      <w:r>
        <w:rPr>
          <w:rtl/>
        </w:rPr>
        <w:t xml:space="preserve"> </w:t>
      </w:r>
      <w:proofErr w:type="spellStart"/>
      <w:r>
        <w:rPr>
          <w:rtl/>
        </w:rPr>
        <w:t>ולהרמב"ם</w:t>
      </w:r>
      <w:proofErr w:type="spellEnd"/>
      <w:r>
        <w:rPr>
          <w:rtl/>
        </w:rPr>
        <w:t xml:space="preserve"> </w:t>
      </w:r>
      <w:proofErr w:type="spellStart"/>
      <w:r>
        <w:rPr>
          <w:rtl/>
        </w:rPr>
        <w:t>מהני</w:t>
      </w:r>
      <w:proofErr w:type="spellEnd"/>
      <w:r>
        <w:rPr>
          <w:rtl/>
        </w:rPr>
        <w:t xml:space="preserve"> אף קודם היאוש כמ"ש בסי' שנ"ג ואפילו אין ידוע לנו בבירור שנתייאש </w:t>
      </w:r>
      <w:proofErr w:type="spellStart"/>
      <w:r>
        <w:rPr>
          <w:rtl/>
        </w:rPr>
        <w:t>אמרינן</w:t>
      </w:r>
      <w:proofErr w:type="spellEnd"/>
      <w:r>
        <w:rPr>
          <w:rtl/>
        </w:rPr>
        <w:t xml:space="preserve"> </w:t>
      </w:r>
      <w:proofErr w:type="spellStart"/>
      <w:r>
        <w:rPr>
          <w:rtl/>
        </w:rPr>
        <w:t>דמסתמא</w:t>
      </w:r>
      <w:proofErr w:type="spellEnd"/>
      <w:r>
        <w:rPr>
          <w:rtl/>
        </w:rPr>
        <w:t xml:space="preserve"> נתייאש </w:t>
      </w:r>
      <w:proofErr w:type="spellStart"/>
      <w:r>
        <w:rPr>
          <w:rtl/>
        </w:rPr>
        <w:t>דסתם</w:t>
      </w:r>
      <w:proofErr w:type="spellEnd"/>
      <w:r>
        <w:rPr>
          <w:rtl/>
        </w:rPr>
        <w:t xml:space="preserve"> גנבה נתייאשו הבעלים ואם הגנב עכו"ם לא הוי </w:t>
      </w:r>
      <w:proofErr w:type="spellStart"/>
      <w:r>
        <w:rPr>
          <w:rtl/>
        </w:rPr>
        <w:t>סתמא</w:t>
      </w:r>
      <w:proofErr w:type="spellEnd"/>
      <w:r>
        <w:rPr>
          <w:rtl/>
        </w:rPr>
        <w:t xml:space="preserve"> יאוש בעלים ויתבאר בסי' שס"א ושס"ח</w:t>
      </w:r>
      <w:r w:rsidR="006A6490">
        <w:rPr>
          <w:rFonts w:hint="cs"/>
          <w:rtl/>
        </w:rPr>
        <w:t>.</w:t>
      </w:r>
      <w:r>
        <w:rPr>
          <w:rtl/>
        </w:rPr>
        <w:t xml:space="preserve"> </w:t>
      </w:r>
    </w:p>
    <w:p w:rsidR="00B2521A" w:rsidRDefault="00D13B86" w:rsidP="006A6490">
      <w:pPr>
        <w:rPr>
          <w:rtl/>
        </w:rPr>
      </w:pPr>
      <w:r>
        <w:rPr>
          <w:rtl/>
        </w:rPr>
        <w:t xml:space="preserve">ואם קנה קודם יאוש שידוע שלא נתייאשו הבעלים </w:t>
      </w:r>
      <w:r w:rsidRPr="006A6490">
        <w:rPr>
          <w:u w:val="single"/>
          <w:rtl/>
        </w:rPr>
        <w:t>מדין תורה</w:t>
      </w:r>
      <w:r>
        <w:rPr>
          <w:rtl/>
        </w:rPr>
        <w:t xml:space="preserve"> צריך הלוקח להחזיר את החפץ </w:t>
      </w:r>
      <w:proofErr w:type="spellStart"/>
      <w:r>
        <w:rPr>
          <w:rtl/>
        </w:rPr>
        <w:t>להבעלים</w:t>
      </w:r>
      <w:proofErr w:type="spellEnd"/>
      <w:r>
        <w:rPr>
          <w:rtl/>
        </w:rPr>
        <w:t xml:space="preserve"> בלא דמים והוא יתבע מעותיו מהגנב אבל </w:t>
      </w:r>
      <w:r w:rsidRPr="006A6490">
        <w:rPr>
          <w:u w:val="single"/>
          <w:rtl/>
        </w:rPr>
        <w:t>חכמים תקנו</w:t>
      </w:r>
      <w:r>
        <w:rPr>
          <w:rtl/>
        </w:rPr>
        <w:t xml:space="preserve"> כשקנה שלא </w:t>
      </w:r>
      <w:proofErr w:type="spellStart"/>
      <w:r>
        <w:rPr>
          <w:rtl/>
        </w:rPr>
        <w:t>בצינעא</w:t>
      </w:r>
      <w:proofErr w:type="spellEnd"/>
      <w:r>
        <w:rPr>
          <w:rtl/>
        </w:rPr>
        <w:t xml:space="preserve"> כדרך שקונים מגנבים והקונה לא ידע שהיא גנובה מחזיר החפץ לבעלים והם ישלמו </w:t>
      </w:r>
      <w:proofErr w:type="spellStart"/>
      <w:r>
        <w:rPr>
          <w:rtl/>
        </w:rPr>
        <w:t>להקונה</w:t>
      </w:r>
      <w:proofErr w:type="spellEnd"/>
      <w:r>
        <w:rPr>
          <w:rtl/>
        </w:rPr>
        <w:t xml:space="preserve"> מה ששילם להגנב ותקנו זה מפני תקנת השוק </w:t>
      </w:r>
      <w:proofErr w:type="spellStart"/>
      <w:r>
        <w:rPr>
          <w:rtl/>
        </w:rPr>
        <w:t>דאל"כ</w:t>
      </w:r>
      <w:proofErr w:type="spellEnd"/>
      <w:r>
        <w:rPr>
          <w:rtl/>
        </w:rPr>
        <w:t xml:space="preserve"> ימנע כל אדם לקנות בשוק ויתבטל המסחר ואפילו הוכר הגנב משלמים הבעלים </w:t>
      </w:r>
      <w:proofErr w:type="spellStart"/>
      <w:r>
        <w:rPr>
          <w:rtl/>
        </w:rPr>
        <w:t>להקונה</w:t>
      </w:r>
      <w:proofErr w:type="spellEnd"/>
      <w:r>
        <w:rPr>
          <w:rtl/>
        </w:rPr>
        <w:t xml:space="preserve"> והבעלים יתבעו מהגנב</w:t>
      </w:r>
      <w:r w:rsidR="006A6490">
        <w:rPr>
          <w:rFonts w:hint="cs"/>
          <w:rtl/>
        </w:rPr>
        <w:t>.</w:t>
      </w:r>
      <w:r>
        <w:rPr>
          <w:rtl/>
        </w:rPr>
        <w:t xml:space="preserve"> ואם הבעלים חושדים </w:t>
      </w:r>
      <w:proofErr w:type="spellStart"/>
      <w:r>
        <w:rPr>
          <w:rtl/>
        </w:rPr>
        <w:t>להקונה</w:t>
      </w:r>
      <w:proofErr w:type="spellEnd"/>
      <w:r>
        <w:rPr>
          <w:rtl/>
        </w:rPr>
        <w:t xml:space="preserve"> שידע מהגנבה יכולים להטיל עליו קבלה שלא ידע מזה ואם טוענים טענת ברי יכולים להטיל עליו שבועת </w:t>
      </w:r>
      <w:proofErr w:type="spellStart"/>
      <w:r>
        <w:rPr>
          <w:rtl/>
        </w:rPr>
        <w:t>היסת</w:t>
      </w:r>
      <w:proofErr w:type="spellEnd"/>
      <w:r>
        <w:rPr>
          <w:rtl/>
        </w:rPr>
        <w:t xml:space="preserve"> [</w:t>
      </w:r>
      <w:proofErr w:type="spellStart"/>
      <w:r>
        <w:rPr>
          <w:rtl/>
        </w:rPr>
        <w:t>נ"ל</w:t>
      </w:r>
      <w:proofErr w:type="spellEnd"/>
      <w:r>
        <w:rPr>
          <w:rtl/>
        </w:rPr>
        <w:t>]:</w:t>
      </w:r>
    </w:p>
    <w:p w:rsidR="006A6490" w:rsidRDefault="006A6490" w:rsidP="006A6490">
      <w:pPr>
        <w:pStyle w:val="3"/>
        <w:rPr>
          <w:rtl/>
        </w:rPr>
      </w:pPr>
      <w:r>
        <w:rPr>
          <w:rtl/>
        </w:rPr>
        <w:t>משנה בבא קמא י</w:t>
      </w:r>
      <w:r>
        <w:rPr>
          <w:rFonts w:hint="cs"/>
          <w:rtl/>
        </w:rPr>
        <w:t xml:space="preserve">, </w:t>
      </w:r>
      <w:r>
        <w:rPr>
          <w:rtl/>
        </w:rPr>
        <w:t>ט</w:t>
      </w:r>
    </w:p>
    <w:p w:rsidR="006A6490" w:rsidRDefault="006A6490" w:rsidP="006A6490">
      <w:pPr>
        <w:rPr>
          <w:rtl/>
        </w:rPr>
      </w:pPr>
      <w:r>
        <w:rPr>
          <w:rtl/>
        </w:rPr>
        <w:t xml:space="preserve">אין לוקחים מן הרועים צמר וחלב וגדיים ולא משומרי פירות עצים ופירות אבל </w:t>
      </w:r>
      <w:proofErr w:type="spellStart"/>
      <w:r>
        <w:rPr>
          <w:rtl/>
        </w:rPr>
        <w:t>לוקחין</w:t>
      </w:r>
      <w:proofErr w:type="spellEnd"/>
      <w:r>
        <w:rPr>
          <w:rtl/>
        </w:rPr>
        <w:t xml:space="preserve"> מן הנשים כלי צמר ביהודה וכלי פשתן בגליל ועגלים בשרון וכולן שאמרו להטמין אסור </w:t>
      </w:r>
      <w:proofErr w:type="spellStart"/>
      <w:r>
        <w:rPr>
          <w:rtl/>
        </w:rPr>
        <w:t>ולוקחין</w:t>
      </w:r>
      <w:proofErr w:type="spellEnd"/>
      <w:r>
        <w:rPr>
          <w:rtl/>
        </w:rPr>
        <w:t xml:space="preserve"> ביצים ותרנגולים מכל מקום: </w:t>
      </w:r>
    </w:p>
    <w:p w:rsidR="006A6490" w:rsidRDefault="006A6490" w:rsidP="006A6490">
      <w:pPr>
        <w:pStyle w:val="3"/>
        <w:rPr>
          <w:rtl/>
        </w:rPr>
      </w:pPr>
      <w:r>
        <w:rPr>
          <w:rFonts w:hint="cs"/>
          <w:rtl/>
        </w:rPr>
        <w:lastRenderedPageBreak/>
        <w:t>ערוך השלחן חושן משפט שנו,</w:t>
      </w:r>
      <w:r>
        <w:rPr>
          <w:rtl/>
        </w:rPr>
        <w:t xml:space="preserve"> ג</w:t>
      </w:r>
      <w:r>
        <w:rPr>
          <w:rFonts w:hint="cs"/>
          <w:rtl/>
        </w:rPr>
        <w:t>-ה</w:t>
      </w:r>
    </w:p>
    <w:p w:rsidR="006A6490" w:rsidRDefault="006A6490" w:rsidP="006A6490">
      <w:pPr>
        <w:rPr>
          <w:rtl/>
        </w:rPr>
      </w:pPr>
      <w:r>
        <w:rPr>
          <w:rFonts w:hint="cs"/>
          <w:rtl/>
        </w:rPr>
        <w:t xml:space="preserve">(ג) </w:t>
      </w:r>
      <w:r>
        <w:rPr>
          <w:rtl/>
        </w:rPr>
        <w:t xml:space="preserve">ודוקא כשידוע שנגנב ממנו חפץ זה כגון שיש עדים על זה או שמפורסם בעיר שנגנב ממנו חפץ זה כמ"ש בסי' שנ"ז אבל </w:t>
      </w:r>
      <w:proofErr w:type="spellStart"/>
      <w:r>
        <w:rPr>
          <w:rtl/>
        </w:rPr>
        <w:t>בלא"ה</w:t>
      </w:r>
      <w:proofErr w:type="spellEnd"/>
      <w:r>
        <w:rPr>
          <w:rtl/>
        </w:rPr>
        <w:t xml:space="preserve"> אינו נאמן לומר שנגנבה ממנו </w:t>
      </w:r>
      <w:proofErr w:type="spellStart"/>
      <w:r>
        <w:rPr>
          <w:rtl/>
        </w:rPr>
        <w:t>ואמרינן</w:t>
      </w:r>
      <w:proofErr w:type="spellEnd"/>
      <w:r>
        <w:rPr>
          <w:rtl/>
        </w:rPr>
        <w:t xml:space="preserve"> </w:t>
      </w:r>
      <w:proofErr w:type="spellStart"/>
      <w:r>
        <w:rPr>
          <w:rtl/>
        </w:rPr>
        <w:t>דמכרה</w:t>
      </w:r>
      <w:proofErr w:type="spellEnd"/>
      <w:r>
        <w:rPr>
          <w:rtl/>
        </w:rPr>
        <w:t xml:space="preserve"> אם לא שהגנב מודה </w:t>
      </w:r>
      <w:r>
        <w:rPr>
          <w:rFonts w:hint="cs"/>
          <w:rtl/>
        </w:rPr>
        <w:t xml:space="preserve">... </w:t>
      </w:r>
    </w:p>
    <w:p w:rsidR="006A6490" w:rsidRDefault="006A6490" w:rsidP="006A6490">
      <w:pPr>
        <w:rPr>
          <w:rtl/>
        </w:rPr>
      </w:pPr>
      <w:r>
        <w:rPr>
          <w:rFonts w:hint="cs"/>
          <w:rtl/>
        </w:rPr>
        <w:t>(</w:t>
      </w:r>
      <w:r>
        <w:rPr>
          <w:rtl/>
        </w:rPr>
        <w:t>ד</w:t>
      </w:r>
      <w:r>
        <w:rPr>
          <w:rFonts w:hint="cs"/>
          <w:rtl/>
        </w:rPr>
        <w:t xml:space="preserve">) </w:t>
      </w:r>
      <w:r>
        <w:rPr>
          <w:rtl/>
        </w:rPr>
        <w:t xml:space="preserve">אם הלוקח קנאה מהגנב בקניין סודר ושילם לו הדמים והבעלים הקדימו את עצמם וטרפוה מהגנב אין הבעלים צריכים לשלם לו הדמים שנתן להגנב דלא שייך בזה תקנת השוק כיון שהיא עתה ביד הבעלים [ש"ך] אבל כשהחפץ הוא ביד הלוקח לא </w:t>
      </w:r>
      <w:proofErr w:type="spellStart"/>
      <w:r>
        <w:rPr>
          <w:rtl/>
        </w:rPr>
        <w:t>מהני</w:t>
      </w:r>
      <w:proofErr w:type="spellEnd"/>
      <w:r>
        <w:rPr>
          <w:rtl/>
        </w:rPr>
        <w:t xml:space="preserve"> מה שיתפסו הבעלים מהלוקח כיון שמתקנת חכמים חייב לשלם לו הדמים שנתן [</w:t>
      </w:r>
      <w:proofErr w:type="spellStart"/>
      <w:r>
        <w:rPr>
          <w:rtl/>
        </w:rPr>
        <w:t>נה"מ</w:t>
      </w:r>
      <w:proofErr w:type="spellEnd"/>
      <w:r>
        <w:rPr>
          <w:rtl/>
        </w:rPr>
        <w:t xml:space="preserve">]:  </w:t>
      </w:r>
    </w:p>
    <w:p w:rsidR="006A6490" w:rsidRDefault="006A6490" w:rsidP="006A6490">
      <w:pPr>
        <w:rPr>
          <w:rtl/>
        </w:rPr>
      </w:pPr>
      <w:r>
        <w:rPr>
          <w:rFonts w:hint="cs"/>
          <w:rtl/>
        </w:rPr>
        <w:t xml:space="preserve">(ה) </w:t>
      </w:r>
      <w:r>
        <w:rPr>
          <w:rtl/>
        </w:rPr>
        <w:t xml:space="preserve">במתנה לא עשו תקנת השוק כיון שלא נתן מעות וי"א שגם במתנה עשו תקנת השוק דמתנה כמכר דאי לאו </w:t>
      </w:r>
      <w:proofErr w:type="spellStart"/>
      <w:r>
        <w:rPr>
          <w:rtl/>
        </w:rPr>
        <w:t>דהו"ל</w:t>
      </w:r>
      <w:proofErr w:type="spellEnd"/>
      <w:r>
        <w:rPr>
          <w:rtl/>
        </w:rPr>
        <w:t xml:space="preserve"> הנאה מיניה לא הוה </w:t>
      </w:r>
      <w:proofErr w:type="spellStart"/>
      <w:r>
        <w:rPr>
          <w:rtl/>
        </w:rPr>
        <w:t>יהיב</w:t>
      </w:r>
      <w:proofErr w:type="spellEnd"/>
      <w:r>
        <w:rPr>
          <w:rtl/>
        </w:rPr>
        <w:t xml:space="preserve"> לו מתנה ומ"מ נראה עיקר כדעה ראשונה [ש"ך] </w:t>
      </w:r>
      <w:proofErr w:type="spellStart"/>
      <w:r>
        <w:rPr>
          <w:rtl/>
        </w:rPr>
        <w:t>ועמ"ש</w:t>
      </w:r>
      <w:proofErr w:type="spellEnd"/>
      <w:r>
        <w:rPr>
          <w:rtl/>
        </w:rPr>
        <w:t xml:space="preserve"> בסי' ס' ובקרקע לא שייך תקנת השוק אבל בעבדים ובהמות כיון שמטלטלים אותם ממקום למקום דינם כמטלטלים ושייך בהם תקנת השוק ואע"פ שיש שמסתפק בזה מ"מ כן עיקר </w:t>
      </w:r>
      <w:proofErr w:type="spellStart"/>
      <w:r>
        <w:rPr>
          <w:rtl/>
        </w:rPr>
        <w:t>לדינא</w:t>
      </w:r>
      <w:proofErr w:type="spellEnd"/>
      <w:r>
        <w:rPr>
          <w:rtl/>
        </w:rPr>
        <w:t xml:space="preserve"> [</w:t>
      </w:r>
      <w:proofErr w:type="spellStart"/>
      <w:r>
        <w:rPr>
          <w:rtl/>
        </w:rPr>
        <w:t>קצה"ח</w:t>
      </w:r>
      <w:proofErr w:type="spellEnd"/>
      <w:r>
        <w:rPr>
          <w:rtl/>
        </w:rPr>
        <w:t>]:</w:t>
      </w:r>
    </w:p>
    <w:p w:rsidR="002E3876" w:rsidRDefault="002E3876" w:rsidP="002E3876">
      <w:pPr>
        <w:pStyle w:val="3"/>
        <w:rPr>
          <w:rtl/>
        </w:rPr>
      </w:pPr>
      <w:r>
        <w:rPr>
          <w:rFonts w:hint="cs"/>
          <w:rtl/>
        </w:rPr>
        <w:t>שו"ת משפטי ארץ, גזל עמ' 182-183</w:t>
      </w:r>
    </w:p>
    <w:p w:rsidR="002E3876" w:rsidRDefault="002E3876" w:rsidP="002E3876">
      <w:pPr>
        <w:rPr>
          <w:rtl/>
        </w:rPr>
      </w:pPr>
      <w:r>
        <w:rPr>
          <w:rFonts w:hint="cs"/>
          <w:rtl/>
        </w:rPr>
        <w:t xml:space="preserve">ש. </w:t>
      </w:r>
      <w:r>
        <w:rPr>
          <w:rtl/>
        </w:rPr>
        <w:t>לפני שנתיים קיבלתי מחבר שלי שעון במתנה. עכשיו נודע לי שהשעון הזה</w:t>
      </w:r>
      <w:r>
        <w:rPr>
          <w:rFonts w:hint="cs"/>
          <w:rtl/>
        </w:rPr>
        <w:t xml:space="preserve"> </w:t>
      </w:r>
      <w:r>
        <w:rPr>
          <w:rtl/>
        </w:rPr>
        <w:t>כנראה גנוב. מה לעשות?</w:t>
      </w:r>
    </w:p>
    <w:p w:rsidR="002E3876" w:rsidRDefault="002E3876" w:rsidP="002E3876">
      <w:pPr>
        <w:rPr>
          <w:rtl/>
        </w:rPr>
      </w:pPr>
      <w:r>
        <w:rPr>
          <w:rFonts w:hint="cs"/>
          <w:rtl/>
        </w:rPr>
        <w:t xml:space="preserve">ת. </w:t>
      </w:r>
      <w:r>
        <w:rPr>
          <w:rtl/>
        </w:rPr>
        <w:t>מעיקר הדין, אם הבעלים התייאשו, ורק לאחר מכן הגנב נתן לך אותו, הגנב</w:t>
      </w:r>
      <w:r>
        <w:rPr>
          <w:rFonts w:hint="cs"/>
          <w:rtl/>
        </w:rPr>
        <w:t xml:space="preserve"> </w:t>
      </w:r>
      <w:r>
        <w:rPr>
          <w:rtl/>
        </w:rPr>
        <w:t>קנה את השעון, כלומר: השעון שייך עכשיו לך, אלא שהגנב חייב לשלם את</w:t>
      </w:r>
      <w:r>
        <w:rPr>
          <w:rFonts w:hint="cs"/>
          <w:rtl/>
        </w:rPr>
        <w:t xml:space="preserve"> </w:t>
      </w:r>
      <w:r>
        <w:rPr>
          <w:rtl/>
        </w:rPr>
        <w:t xml:space="preserve">מחירו לבעלים (שו"ע </w:t>
      </w:r>
      <w:proofErr w:type="spellStart"/>
      <w:r>
        <w:rPr>
          <w:rtl/>
        </w:rPr>
        <w:t>חו"מ</w:t>
      </w:r>
      <w:proofErr w:type="spellEnd"/>
      <w:r>
        <w:rPr>
          <w:rtl/>
        </w:rPr>
        <w:t xml:space="preserve"> </w:t>
      </w:r>
      <w:proofErr w:type="spellStart"/>
      <w:r>
        <w:rPr>
          <w:rtl/>
        </w:rPr>
        <w:t>שנג</w:t>
      </w:r>
      <w:proofErr w:type="spellEnd"/>
      <w:r>
        <w:rPr>
          <w:rtl/>
        </w:rPr>
        <w:t>, ג) ואתה פטור בכל מקרה.</w:t>
      </w:r>
    </w:p>
    <w:p w:rsidR="002E3876" w:rsidRDefault="002E3876" w:rsidP="002E3876">
      <w:pPr>
        <w:rPr>
          <w:rtl/>
        </w:rPr>
      </w:pPr>
      <w:r>
        <w:rPr>
          <w:rtl/>
        </w:rPr>
        <w:t>אם הגנב נתן לך את השעון עוד לפני שהתייאשו הבעלים, הדבר שנוי</w:t>
      </w:r>
      <w:r>
        <w:rPr>
          <w:rFonts w:hint="cs"/>
          <w:rtl/>
        </w:rPr>
        <w:t xml:space="preserve"> </w:t>
      </w:r>
      <w:r>
        <w:rPr>
          <w:rtl/>
        </w:rPr>
        <w:t xml:space="preserve">במחלוקת (שם). לפי </w:t>
      </w:r>
      <w:proofErr w:type="spellStart"/>
      <w:r>
        <w:rPr>
          <w:rtl/>
        </w:rPr>
        <w:t>השו"ע</w:t>
      </w:r>
      <w:proofErr w:type="spellEnd"/>
      <w:r>
        <w:rPr>
          <w:rtl/>
        </w:rPr>
        <w:t xml:space="preserve"> קנית את השעון והגנב ישלם כסף, ולפי </w:t>
      </w:r>
      <w:proofErr w:type="spellStart"/>
      <w:r>
        <w:rPr>
          <w:rtl/>
        </w:rPr>
        <w:t>הרמ"א</w:t>
      </w:r>
      <w:proofErr w:type="spellEnd"/>
      <w:r>
        <w:rPr>
          <w:rFonts w:hint="cs"/>
          <w:rtl/>
        </w:rPr>
        <w:t xml:space="preserve"> </w:t>
      </w:r>
      <w:r>
        <w:rPr>
          <w:rtl/>
        </w:rPr>
        <w:t>אתה צריך להחזיר את השעון לבעלים אפילו היום, אחרי שנתיים, למרות</w:t>
      </w:r>
      <w:r>
        <w:rPr>
          <w:rFonts w:hint="cs"/>
          <w:rtl/>
        </w:rPr>
        <w:t xml:space="preserve"> </w:t>
      </w:r>
      <w:r>
        <w:rPr>
          <w:rtl/>
        </w:rPr>
        <w:t>שבינתים התייאש, כיון שאתה קבלת אותו לפני שהבעלים התייאשו.</w:t>
      </w:r>
      <w:r>
        <w:rPr>
          <w:rFonts w:hint="cs"/>
          <w:rtl/>
        </w:rPr>
        <w:t xml:space="preserve"> </w:t>
      </w:r>
      <w:r>
        <w:rPr>
          <w:rtl/>
        </w:rPr>
        <w:t>אם אינך יודע מי הבעלים, אסור לך להשתמש בשעון, ויהיה מונח עד שיבוא</w:t>
      </w:r>
      <w:r>
        <w:rPr>
          <w:rFonts w:hint="cs"/>
          <w:rtl/>
        </w:rPr>
        <w:t xml:space="preserve"> </w:t>
      </w:r>
      <w:r>
        <w:rPr>
          <w:rtl/>
        </w:rPr>
        <w:t xml:space="preserve">אליהו (שו"ע ורמ"א </w:t>
      </w:r>
      <w:proofErr w:type="spellStart"/>
      <w:r>
        <w:rPr>
          <w:rtl/>
        </w:rPr>
        <w:t>חו"מ</w:t>
      </w:r>
      <w:proofErr w:type="spellEnd"/>
      <w:r>
        <w:rPr>
          <w:rtl/>
        </w:rPr>
        <w:t xml:space="preserve"> </w:t>
      </w:r>
      <w:proofErr w:type="spellStart"/>
      <w:r>
        <w:rPr>
          <w:rtl/>
        </w:rPr>
        <w:t>שנג</w:t>
      </w:r>
      <w:proofErr w:type="spellEnd"/>
      <w:r>
        <w:rPr>
          <w:rtl/>
        </w:rPr>
        <w:t>, ג).</w:t>
      </w:r>
      <w:r>
        <w:rPr>
          <w:rFonts w:hint="cs"/>
          <w:rtl/>
        </w:rPr>
        <w:t xml:space="preserve"> </w:t>
      </w:r>
    </w:p>
    <w:p w:rsidR="002E3876" w:rsidRPr="002E3876" w:rsidRDefault="002E3876" w:rsidP="002E3876">
      <w:pPr>
        <w:rPr>
          <w:rtl/>
        </w:rPr>
      </w:pPr>
      <w:r>
        <w:rPr>
          <w:rtl/>
        </w:rPr>
        <w:t>כל זה מעיקר הדין, אבל לפנים משורת הדין נראה שכיון שלא שילמת דבר</w:t>
      </w:r>
      <w:r>
        <w:rPr>
          <w:rFonts w:hint="cs"/>
          <w:rtl/>
        </w:rPr>
        <w:t xml:space="preserve"> </w:t>
      </w:r>
      <w:r>
        <w:rPr>
          <w:rtl/>
        </w:rPr>
        <w:t xml:space="preserve">עבור השעון, ואין לך </w:t>
      </w:r>
      <w:r>
        <w:rPr>
          <w:rFonts w:hint="cs"/>
          <w:rtl/>
        </w:rPr>
        <w:t xml:space="preserve"> ה</w:t>
      </w:r>
      <w:r>
        <w:rPr>
          <w:rtl/>
        </w:rPr>
        <w:t>פסד ממוני, אם אתה יודע בוודאות מי הבעלים, ראוי</w:t>
      </w:r>
      <w:r>
        <w:rPr>
          <w:rFonts w:hint="cs"/>
          <w:rtl/>
        </w:rPr>
        <w:t xml:space="preserve"> </w:t>
      </w:r>
      <w:r>
        <w:rPr>
          <w:rtl/>
        </w:rPr>
        <w:t xml:space="preserve">שתחזיר להם אפילו אם קיבלת אותו לאחר ייאוש (על פי שו"ע </w:t>
      </w:r>
      <w:proofErr w:type="spellStart"/>
      <w:r>
        <w:rPr>
          <w:rtl/>
        </w:rPr>
        <w:t>חו"מ</w:t>
      </w:r>
      <w:proofErr w:type="spellEnd"/>
      <w:r>
        <w:rPr>
          <w:rFonts w:hint="cs"/>
          <w:rtl/>
        </w:rPr>
        <w:t xml:space="preserve"> </w:t>
      </w:r>
      <w:r>
        <w:rPr>
          <w:rtl/>
        </w:rPr>
        <w:t>שמח, ז).</w:t>
      </w:r>
    </w:p>
    <w:p w:rsidR="002E3876" w:rsidRDefault="002E3876" w:rsidP="002E3876">
      <w:pPr>
        <w:pStyle w:val="3"/>
        <w:rPr>
          <w:rtl/>
        </w:rPr>
      </w:pPr>
      <w:r>
        <w:rPr>
          <w:rtl/>
        </w:rPr>
        <w:t xml:space="preserve">שלחן </w:t>
      </w:r>
      <w:r>
        <w:rPr>
          <w:rFonts w:hint="cs"/>
          <w:rtl/>
        </w:rPr>
        <w:t xml:space="preserve">ערוך </w:t>
      </w:r>
      <w:r>
        <w:rPr>
          <w:rtl/>
        </w:rPr>
        <w:t>חושן משפט שמח, ז</w:t>
      </w:r>
    </w:p>
    <w:p w:rsidR="002E3876" w:rsidRDefault="002E3876" w:rsidP="002E3876">
      <w:pPr>
        <w:rPr>
          <w:rtl/>
        </w:rPr>
      </w:pPr>
      <w:r>
        <w:rPr>
          <w:rtl/>
        </w:rPr>
        <w:t>ראובן שראה שמעון שנכנס לבית לוי וגנב חפץ אחד, ובא אותו חפץ ליד ראובן והחזירו (לשמעון), אין לוי</w:t>
      </w:r>
      <w:r>
        <w:rPr>
          <w:rFonts w:hint="cs"/>
          <w:rtl/>
        </w:rPr>
        <w:t xml:space="preserve"> </w:t>
      </w:r>
      <w:r>
        <w:rPr>
          <w:rtl/>
        </w:rPr>
        <w:t xml:space="preserve">יכול להוציא ממנו בדין. </w:t>
      </w:r>
    </w:p>
    <w:p w:rsidR="002E3876" w:rsidRDefault="002E3876" w:rsidP="002E3876">
      <w:pPr>
        <w:rPr>
          <w:sz w:val="22"/>
          <w:szCs w:val="22"/>
          <w:rtl/>
        </w:rPr>
      </w:pPr>
      <w:r w:rsidRPr="002E3876">
        <w:rPr>
          <w:sz w:val="22"/>
          <w:szCs w:val="22"/>
          <w:rtl/>
        </w:rPr>
        <w:t>הגה: ודוקא ששמעון יש לו שום טענה נגד לוי, אבל אם אין לו טענה עליהם רק גנבה וזה יודע</w:t>
      </w:r>
      <w:r w:rsidRPr="002E3876">
        <w:rPr>
          <w:rFonts w:hint="cs"/>
          <w:sz w:val="22"/>
          <w:szCs w:val="22"/>
          <w:rtl/>
        </w:rPr>
        <w:t xml:space="preserve"> </w:t>
      </w:r>
      <w:r w:rsidRPr="002E3876">
        <w:rPr>
          <w:sz w:val="22"/>
          <w:szCs w:val="22"/>
          <w:rtl/>
        </w:rPr>
        <w:t>ראובן, אם החזירה לשמעון הגנב, חייב לשלם ללוי, דהוי ליה להשיב האבידה לבעלים (מרדכי פ' הספינה וכן משמע מתשובת</w:t>
      </w:r>
      <w:r w:rsidRPr="002E3876">
        <w:rPr>
          <w:rFonts w:hint="cs"/>
          <w:sz w:val="22"/>
          <w:szCs w:val="22"/>
          <w:rtl/>
        </w:rPr>
        <w:t xml:space="preserve"> </w:t>
      </w:r>
      <w:proofErr w:type="spellStart"/>
      <w:r w:rsidRPr="002E3876">
        <w:rPr>
          <w:sz w:val="22"/>
          <w:szCs w:val="22"/>
          <w:rtl/>
        </w:rPr>
        <w:t>הרא"ש</w:t>
      </w:r>
      <w:proofErr w:type="spellEnd"/>
      <w:r w:rsidRPr="002E3876">
        <w:rPr>
          <w:sz w:val="22"/>
          <w:szCs w:val="22"/>
          <w:rtl/>
        </w:rPr>
        <w:t>).</w:t>
      </w:r>
    </w:p>
    <w:p w:rsidR="00DE6044" w:rsidRDefault="00DE6044" w:rsidP="00DE6044">
      <w:pPr>
        <w:pStyle w:val="3"/>
        <w:rPr>
          <w:rtl/>
        </w:rPr>
      </w:pPr>
      <w:r>
        <w:rPr>
          <w:rFonts w:hint="cs"/>
          <w:rtl/>
        </w:rPr>
        <w:t>שו"ת משפטי ארץ, גזל, עמ' 185-186</w:t>
      </w:r>
    </w:p>
    <w:p w:rsidR="00DE6044" w:rsidRPr="00DE6044" w:rsidRDefault="00FC48E7" w:rsidP="00FC48E7">
      <w:pPr>
        <w:rPr>
          <w:sz w:val="22"/>
          <w:szCs w:val="22"/>
          <w:rtl/>
        </w:rPr>
      </w:pPr>
      <w:r>
        <w:rPr>
          <w:rFonts w:hint="cs"/>
          <w:sz w:val="22"/>
          <w:szCs w:val="22"/>
          <w:rtl/>
        </w:rPr>
        <w:t xml:space="preserve">ש: </w:t>
      </w:r>
      <w:r w:rsidR="00DE6044" w:rsidRPr="00DE6044">
        <w:rPr>
          <w:sz w:val="22"/>
          <w:szCs w:val="22"/>
          <w:rtl/>
        </w:rPr>
        <w:t>לאחרונה קבע שופט כי המעסיק שלי נטל כספים שלא כדין והעבירם</w:t>
      </w:r>
      <w:r w:rsidR="00DE6044">
        <w:rPr>
          <w:rFonts w:hint="cs"/>
          <w:sz w:val="22"/>
          <w:szCs w:val="22"/>
          <w:rtl/>
        </w:rPr>
        <w:t xml:space="preserve"> </w:t>
      </w:r>
      <w:r w:rsidR="00DE6044" w:rsidRPr="00DE6044">
        <w:rPr>
          <w:sz w:val="22"/>
          <w:szCs w:val="22"/>
          <w:rtl/>
        </w:rPr>
        <w:t>לחברה שבה אני עובדת.</w:t>
      </w:r>
      <w:r>
        <w:rPr>
          <w:rFonts w:hint="cs"/>
          <w:sz w:val="22"/>
          <w:szCs w:val="22"/>
          <w:rtl/>
        </w:rPr>
        <w:t xml:space="preserve"> </w:t>
      </w:r>
      <w:r w:rsidR="00DE6044" w:rsidRPr="00DE6044">
        <w:rPr>
          <w:sz w:val="22"/>
          <w:szCs w:val="22"/>
          <w:rtl/>
        </w:rPr>
        <w:t xml:space="preserve">שאלתי היא, האם יש בקבלת המשכורת חשש להנאה מגזל? </w:t>
      </w:r>
      <w:r>
        <w:rPr>
          <w:rFonts w:hint="cs"/>
          <w:sz w:val="22"/>
          <w:szCs w:val="22"/>
          <w:rtl/>
        </w:rPr>
        <w:t>...</w:t>
      </w:r>
    </w:p>
    <w:p w:rsidR="00DE6044" w:rsidRPr="00DE6044" w:rsidRDefault="00FC48E7" w:rsidP="00DE6044">
      <w:pPr>
        <w:rPr>
          <w:sz w:val="22"/>
          <w:szCs w:val="22"/>
          <w:rtl/>
        </w:rPr>
      </w:pPr>
      <w:r>
        <w:rPr>
          <w:rFonts w:hint="cs"/>
          <w:sz w:val="22"/>
          <w:szCs w:val="22"/>
          <w:rtl/>
        </w:rPr>
        <w:t xml:space="preserve">ת: </w:t>
      </w:r>
      <w:r w:rsidR="00DE6044" w:rsidRPr="00DE6044">
        <w:rPr>
          <w:sz w:val="22"/>
          <w:szCs w:val="22"/>
          <w:rtl/>
        </w:rPr>
        <w:t>אם המעסיק היה משלם לך בחפץ או במזומנים שאת יודעת שהם עצמם</w:t>
      </w:r>
      <w:r w:rsidR="00DE6044">
        <w:rPr>
          <w:rFonts w:hint="cs"/>
          <w:sz w:val="22"/>
          <w:szCs w:val="22"/>
          <w:rtl/>
        </w:rPr>
        <w:t xml:space="preserve"> </w:t>
      </w:r>
      <w:r w:rsidR="00DE6044" w:rsidRPr="00DE6044">
        <w:rPr>
          <w:sz w:val="22"/>
          <w:szCs w:val="22"/>
          <w:rtl/>
        </w:rPr>
        <w:t xml:space="preserve">גנובים או גזולים, היה עלייך להחזירם לבעליהם (שו"ע </w:t>
      </w:r>
      <w:proofErr w:type="spellStart"/>
      <w:r w:rsidR="00DE6044" w:rsidRPr="00DE6044">
        <w:rPr>
          <w:sz w:val="22"/>
          <w:szCs w:val="22"/>
          <w:rtl/>
        </w:rPr>
        <w:t>חו"מ</w:t>
      </w:r>
      <w:proofErr w:type="spellEnd"/>
      <w:r w:rsidR="00DE6044" w:rsidRPr="00DE6044">
        <w:rPr>
          <w:sz w:val="22"/>
          <w:szCs w:val="22"/>
          <w:rtl/>
        </w:rPr>
        <w:t xml:space="preserve"> שנו, א; שם,</w:t>
      </w:r>
      <w:r w:rsidR="00DE6044">
        <w:rPr>
          <w:rFonts w:hint="cs"/>
          <w:sz w:val="22"/>
          <w:szCs w:val="22"/>
          <w:rtl/>
        </w:rPr>
        <w:t xml:space="preserve"> </w:t>
      </w:r>
      <w:r w:rsidR="00DE6044" w:rsidRPr="00DE6044">
        <w:rPr>
          <w:sz w:val="22"/>
          <w:szCs w:val="22"/>
          <w:rtl/>
        </w:rPr>
        <w:t>שסט, א). אך מכיוון שהמעסיק משלם לך על ידי העברה מחשבון הבנק שלו</w:t>
      </w:r>
      <w:r w:rsidR="00DE6044">
        <w:rPr>
          <w:rFonts w:hint="cs"/>
          <w:sz w:val="22"/>
          <w:szCs w:val="22"/>
          <w:rtl/>
        </w:rPr>
        <w:t xml:space="preserve"> </w:t>
      </w:r>
      <w:r w:rsidR="00DE6044" w:rsidRPr="00DE6044">
        <w:rPr>
          <w:sz w:val="22"/>
          <w:szCs w:val="22"/>
          <w:rtl/>
        </w:rPr>
        <w:t>לחשבון הבנק שלך, כך שלא מדובר בכסף הגזול עצמו, אין לך כל איסור</w:t>
      </w:r>
      <w:r w:rsidR="00DE6044">
        <w:rPr>
          <w:rFonts w:hint="cs"/>
          <w:sz w:val="22"/>
          <w:szCs w:val="22"/>
          <w:rtl/>
        </w:rPr>
        <w:t xml:space="preserve"> </w:t>
      </w:r>
      <w:r w:rsidR="00DE6044" w:rsidRPr="00DE6044">
        <w:rPr>
          <w:sz w:val="22"/>
          <w:szCs w:val="22"/>
          <w:rtl/>
        </w:rPr>
        <w:t>לקבל משכורת. גם אם הוא היה נותן לך מזומן, כיון שלא כל הכסף</w:t>
      </w:r>
      <w:r w:rsidR="00DE6044">
        <w:rPr>
          <w:rFonts w:hint="cs"/>
          <w:sz w:val="22"/>
          <w:szCs w:val="22"/>
          <w:rtl/>
        </w:rPr>
        <w:t xml:space="preserve"> </w:t>
      </w:r>
      <w:r w:rsidR="00DE6044" w:rsidRPr="00DE6044">
        <w:rPr>
          <w:sz w:val="22"/>
          <w:szCs w:val="22"/>
          <w:rtl/>
        </w:rPr>
        <w:t>שברשותו בא מגזל, וכיון שהוא חייב לך, מותר לך לקבל את השכר (שו"ע</w:t>
      </w:r>
      <w:r w:rsidR="00DE6044">
        <w:rPr>
          <w:rFonts w:hint="cs"/>
          <w:sz w:val="22"/>
          <w:szCs w:val="22"/>
          <w:rtl/>
        </w:rPr>
        <w:t xml:space="preserve"> </w:t>
      </w:r>
      <w:proofErr w:type="spellStart"/>
      <w:r w:rsidR="00DE6044" w:rsidRPr="00DE6044">
        <w:rPr>
          <w:sz w:val="22"/>
          <w:szCs w:val="22"/>
          <w:rtl/>
        </w:rPr>
        <w:t>חו"מ</w:t>
      </w:r>
      <w:proofErr w:type="spellEnd"/>
      <w:r w:rsidR="00DE6044" w:rsidRPr="00DE6044">
        <w:rPr>
          <w:sz w:val="22"/>
          <w:szCs w:val="22"/>
          <w:rtl/>
        </w:rPr>
        <w:t xml:space="preserve"> שסט, ג-ד).</w:t>
      </w:r>
    </w:p>
    <w:p w:rsidR="00DE6044" w:rsidRDefault="00DE6044" w:rsidP="00DE6044">
      <w:pPr>
        <w:rPr>
          <w:sz w:val="22"/>
          <w:szCs w:val="22"/>
          <w:rtl/>
        </w:rPr>
      </w:pPr>
      <w:r w:rsidRPr="00DE6044">
        <w:rPr>
          <w:sz w:val="22"/>
          <w:szCs w:val="22"/>
          <w:rtl/>
        </w:rPr>
        <w:t>אם ידוע שהמעסיק גוזל באופן קבוע ותדיר, ועסקו בגזילה, אסור לעבוד</w:t>
      </w:r>
      <w:r>
        <w:rPr>
          <w:rFonts w:hint="cs"/>
          <w:sz w:val="22"/>
          <w:szCs w:val="22"/>
          <w:rtl/>
        </w:rPr>
        <w:t xml:space="preserve"> </w:t>
      </w:r>
      <w:r w:rsidRPr="00DE6044">
        <w:rPr>
          <w:sz w:val="22"/>
          <w:szCs w:val="22"/>
          <w:rtl/>
        </w:rPr>
        <w:t xml:space="preserve">אצלו (שו"ע </w:t>
      </w:r>
      <w:proofErr w:type="spellStart"/>
      <w:r w:rsidRPr="00DE6044">
        <w:rPr>
          <w:sz w:val="22"/>
          <w:szCs w:val="22"/>
          <w:rtl/>
        </w:rPr>
        <w:t>חו"מ</w:t>
      </w:r>
      <w:proofErr w:type="spellEnd"/>
      <w:r w:rsidRPr="00DE6044">
        <w:rPr>
          <w:sz w:val="22"/>
          <w:szCs w:val="22"/>
          <w:rtl/>
        </w:rPr>
        <w:t xml:space="preserve"> שנו א; שם, שסט א; ראה עוד שו"ע הרב הל' גזל, סעיף</w:t>
      </w:r>
      <w:r>
        <w:rPr>
          <w:rFonts w:hint="cs"/>
          <w:sz w:val="22"/>
          <w:szCs w:val="22"/>
          <w:rtl/>
        </w:rPr>
        <w:t xml:space="preserve"> </w:t>
      </w:r>
      <w:proofErr w:type="spellStart"/>
      <w:r w:rsidRPr="00DE6044">
        <w:rPr>
          <w:sz w:val="22"/>
          <w:szCs w:val="22"/>
          <w:rtl/>
        </w:rPr>
        <w:t>יב</w:t>
      </w:r>
      <w:proofErr w:type="spellEnd"/>
      <w:r w:rsidRPr="00DE6044">
        <w:rPr>
          <w:sz w:val="22"/>
          <w:szCs w:val="22"/>
          <w:rtl/>
        </w:rPr>
        <w:t>). אבל אם יש לו גם עיסוקים כשרים – הדבר מותר.</w:t>
      </w:r>
    </w:p>
    <w:p w:rsidR="00B2521A" w:rsidRDefault="00D13B86" w:rsidP="00D13B86">
      <w:pPr>
        <w:pStyle w:val="2"/>
        <w:rPr>
          <w:rFonts w:hint="cs"/>
          <w:rtl/>
        </w:rPr>
      </w:pP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w:t>
      </w:r>
      <w:r>
        <w:rPr>
          <w:rFonts w:cs="David"/>
          <w:rtl/>
        </w:rPr>
        <w:t>–</w:t>
      </w:r>
      <w:r>
        <w:rPr>
          <w:rFonts w:hint="cs"/>
          <w:rtl/>
        </w:rPr>
        <w:t xml:space="preserve"> </w:t>
      </w:r>
      <w:r w:rsidR="00DE6044">
        <w:rPr>
          <w:rFonts w:hint="cs"/>
          <w:rtl/>
        </w:rPr>
        <w:t>"</w:t>
      </w:r>
      <w:r>
        <w:rPr>
          <w:rFonts w:hint="cs"/>
          <w:rtl/>
        </w:rPr>
        <w:t>גזלת</w:t>
      </w:r>
      <w:r w:rsidR="00DE6044">
        <w:rPr>
          <w:rFonts w:hint="cs"/>
          <w:rtl/>
        </w:rPr>
        <w:t>"</w:t>
      </w:r>
      <w:r>
        <w:rPr>
          <w:rFonts w:hint="cs"/>
          <w:rtl/>
        </w:rPr>
        <w:t xml:space="preserve"> המלך</w:t>
      </w:r>
    </w:p>
    <w:p w:rsidR="00FC48E7" w:rsidRDefault="00FC48E7" w:rsidP="00FC48E7">
      <w:pPr>
        <w:pStyle w:val="3"/>
        <w:rPr>
          <w:rtl/>
        </w:rPr>
      </w:pPr>
      <w:r>
        <w:rPr>
          <w:rFonts w:hint="cs"/>
          <w:rtl/>
        </w:rPr>
        <w:t xml:space="preserve">בבלי </w:t>
      </w:r>
      <w:r>
        <w:rPr>
          <w:rtl/>
        </w:rPr>
        <w:t xml:space="preserve">נדרים </w:t>
      </w:r>
      <w:proofErr w:type="spellStart"/>
      <w:r>
        <w:rPr>
          <w:rtl/>
        </w:rPr>
        <w:t>כ</w:t>
      </w:r>
      <w:r>
        <w:rPr>
          <w:rFonts w:hint="cs"/>
          <w:rtl/>
        </w:rPr>
        <w:t>ז</w:t>
      </w:r>
      <w:proofErr w:type="spellEnd"/>
      <w:r>
        <w:rPr>
          <w:rFonts w:hint="cs"/>
          <w:rtl/>
        </w:rPr>
        <w:t xml:space="preserve"> ע"ב-כח</w:t>
      </w:r>
      <w:r w:rsidRPr="002F700F">
        <w:rPr>
          <w:rtl/>
        </w:rPr>
        <w:t xml:space="preserve"> ע"א</w:t>
      </w:r>
    </w:p>
    <w:p w:rsidR="00FC48E7" w:rsidRDefault="00FC48E7" w:rsidP="00FC48E7">
      <w:pPr>
        <w:rPr>
          <w:rtl/>
        </w:rPr>
      </w:pPr>
      <w:r w:rsidRPr="002C29C1">
        <w:rPr>
          <w:b/>
          <w:bCs/>
          <w:rtl/>
        </w:rPr>
        <w:t>מתני'</w:t>
      </w:r>
      <w:r w:rsidRPr="00140604">
        <w:rPr>
          <w:rtl/>
        </w:rPr>
        <w:t xml:space="preserve"> </w:t>
      </w:r>
      <w:proofErr w:type="spellStart"/>
      <w:r w:rsidRPr="00140604">
        <w:rPr>
          <w:rtl/>
        </w:rPr>
        <w:t>נודרין</w:t>
      </w:r>
      <w:proofErr w:type="spellEnd"/>
      <w:r w:rsidRPr="00140604">
        <w:rPr>
          <w:rtl/>
        </w:rPr>
        <w:t xml:space="preserve"> </w:t>
      </w:r>
      <w:proofErr w:type="spellStart"/>
      <w:r w:rsidRPr="00140604">
        <w:rPr>
          <w:rtl/>
        </w:rPr>
        <w:t>להרגין</w:t>
      </w:r>
      <w:proofErr w:type="spellEnd"/>
      <w:r w:rsidRPr="00140604">
        <w:rPr>
          <w:rtl/>
        </w:rPr>
        <w:t xml:space="preserve"> </w:t>
      </w:r>
      <w:proofErr w:type="spellStart"/>
      <w:r w:rsidRPr="00140604">
        <w:rPr>
          <w:rtl/>
        </w:rPr>
        <w:t>ולחרמין</w:t>
      </w:r>
      <w:proofErr w:type="spellEnd"/>
      <w:r w:rsidRPr="00140604">
        <w:rPr>
          <w:rtl/>
        </w:rPr>
        <w:t xml:space="preserve"> </w:t>
      </w:r>
      <w:proofErr w:type="spellStart"/>
      <w:r w:rsidRPr="00140604">
        <w:rPr>
          <w:rtl/>
        </w:rPr>
        <w:t>ולמוכסין</w:t>
      </w:r>
      <w:proofErr w:type="spellEnd"/>
      <w:r w:rsidRPr="00140604">
        <w:rPr>
          <w:rtl/>
        </w:rPr>
        <w:t xml:space="preserve"> שהיא תרומה אע"פ שאינו תרומה שהן של בית המלך אע"פ שאינן של בית המלך בש</w:t>
      </w:r>
      <w:r>
        <w:rPr>
          <w:rFonts w:hint="cs"/>
          <w:rtl/>
        </w:rPr>
        <w:t xml:space="preserve">... </w:t>
      </w:r>
      <w:proofErr w:type="spellStart"/>
      <w:r w:rsidRPr="002C29C1">
        <w:rPr>
          <w:b/>
          <w:bCs/>
          <w:rtl/>
        </w:rPr>
        <w:t>גמ</w:t>
      </w:r>
      <w:proofErr w:type="spellEnd"/>
      <w:r w:rsidRPr="002C29C1">
        <w:rPr>
          <w:b/>
          <w:bCs/>
          <w:rtl/>
        </w:rPr>
        <w:t>'</w:t>
      </w:r>
      <w:r w:rsidRPr="00140604">
        <w:rPr>
          <w:rtl/>
        </w:rPr>
        <w:t xml:space="preserve"> והאמר שמואל </w:t>
      </w:r>
      <w:proofErr w:type="spellStart"/>
      <w:r w:rsidRPr="00140604">
        <w:rPr>
          <w:rtl/>
        </w:rPr>
        <w:t>דינא</w:t>
      </w:r>
      <w:proofErr w:type="spellEnd"/>
      <w:r w:rsidRPr="00140604">
        <w:rPr>
          <w:rtl/>
        </w:rPr>
        <w:t xml:space="preserve"> </w:t>
      </w:r>
      <w:proofErr w:type="spellStart"/>
      <w:r w:rsidRPr="00140604">
        <w:rPr>
          <w:rtl/>
        </w:rPr>
        <w:t>דמלכותא</w:t>
      </w:r>
      <w:proofErr w:type="spellEnd"/>
      <w:r w:rsidRPr="00140604">
        <w:rPr>
          <w:rtl/>
        </w:rPr>
        <w:t xml:space="preserve"> </w:t>
      </w:r>
      <w:proofErr w:type="spellStart"/>
      <w:r w:rsidRPr="00140604">
        <w:rPr>
          <w:rtl/>
        </w:rPr>
        <w:t>דינא</w:t>
      </w:r>
      <w:proofErr w:type="spellEnd"/>
      <w:r w:rsidRPr="00140604">
        <w:rPr>
          <w:rtl/>
        </w:rPr>
        <w:t xml:space="preserve"> אמר רב </w:t>
      </w:r>
      <w:proofErr w:type="spellStart"/>
      <w:r>
        <w:rPr>
          <w:rFonts w:hint="cs"/>
          <w:rtl/>
        </w:rPr>
        <w:t>ח</w:t>
      </w:r>
      <w:r w:rsidRPr="00140604">
        <w:rPr>
          <w:rtl/>
        </w:rPr>
        <w:t>יננא</w:t>
      </w:r>
      <w:proofErr w:type="spellEnd"/>
      <w:r w:rsidRPr="00140604">
        <w:rPr>
          <w:rtl/>
        </w:rPr>
        <w:t xml:space="preserve"> </w:t>
      </w:r>
      <w:proofErr w:type="spellStart"/>
      <w:r w:rsidRPr="00140604">
        <w:rPr>
          <w:rtl/>
        </w:rPr>
        <w:t>א"ר</w:t>
      </w:r>
      <w:proofErr w:type="spellEnd"/>
      <w:r w:rsidRPr="00140604">
        <w:rPr>
          <w:rtl/>
        </w:rPr>
        <w:t xml:space="preserve"> כהנא אמר שמואל במוכס שאין לו קצבה דבי ר' ינאי אמר במוכס העומד מאליו</w:t>
      </w:r>
      <w:r>
        <w:rPr>
          <w:rFonts w:hint="cs"/>
          <w:rtl/>
        </w:rPr>
        <w:t>...</w:t>
      </w:r>
    </w:p>
    <w:p w:rsidR="00D13864" w:rsidRDefault="00D13864" w:rsidP="00D13864">
      <w:pPr>
        <w:pStyle w:val="3"/>
        <w:rPr>
          <w:rtl/>
        </w:rPr>
      </w:pPr>
      <w:r>
        <w:rPr>
          <w:rFonts w:hint="cs"/>
          <w:rtl/>
        </w:rPr>
        <w:t xml:space="preserve">בבלי </w:t>
      </w:r>
      <w:r w:rsidR="00DE6044" w:rsidRPr="00DE6044">
        <w:rPr>
          <w:rtl/>
        </w:rPr>
        <w:t xml:space="preserve">בבא קמא </w:t>
      </w:r>
      <w:proofErr w:type="spellStart"/>
      <w:r w:rsidR="00DE6044" w:rsidRPr="00DE6044">
        <w:rPr>
          <w:rtl/>
        </w:rPr>
        <w:t>קיג</w:t>
      </w:r>
      <w:proofErr w:type="spellEnd"/>
      <w:r w:rsidR="00DE6044" w:rsidRPr="00DE6044">
        <w:rPr>
          <w:rtl/>
        </w:rPr>
        <w:t xml:space="preserve"> ע"א</w:t>
      </w:r>
      <w:r>
        <w:rPr>
          <w:rFonts w:hint="cs"/>
          <w:rtl/>
        </w:rPr>
        <w:t>-ע"ב</w:t>
      </w:r>
      <w:r w:rsidR="00DE6044" w:rsidRPr="00DE6044">
        <w:rPr>
          <w:rtl/>
        </w:rPr>
        <w:t xml:space="preserve"> </w:t>
      </w:r>
    </w:p>
    <w:p w:rsidR="00D13864" w:rsidRPr="00D13864" w:rsidRDefault="00D13864" w:rsidP="00D13864">
      <w:pPr>
        <w:rPr>
          <w:rStyle w:val="af0"/>
          <w:rtl/>
        </w:rPr>
      </w:pPr>
      <w:r w:rsidRPr="00D13864">
        <w:rPr>
          <w:u w:val="single"/>
          <w:rtl/>
        </w:rPr>
        <w:t>מתני'</w:t>
      </w:r>
      <w:r w:rsidRPr="00D13864">
        <w:rPr>
          <w:rtl/>
        </w:rPr>
        <w:t xml:space="preserve"> </w:t>
      </w:r>
      <w:r>
        <w:rPr>
          <w:rtl/>
        </w:rPr>
        <w:t xml:space="preserve">אין </w:t>
      </w:r>
      <w:proofErr w:type="spellStart"/>
      <w:r>
        <w:rPr>
          <w:rtl/>
        </w:rPr>
        <w:t>פורטין</w:t>
      </w:r>
      <w:proofErr w:type="spellEnd"/>
      <w:r>
        <w:rPr>
          <w:rtl/>
        </w:rPr>
        <w:t xml:space="preserve"> לא מתיבת </w:t>
      </w:r>
      <w:proofErr w:type="spellStart"/>
      <w:r>
        <w:rPr>
          <w:rtl/>
        </w:rPr>
        <w:t>המוכסין</w:t>
      </w:r>
      <w:proofErr w:type="spellEnd"/>
      <w:r>
        <w:rPr>
          <w:rtl/>
        </w:rPr>
        <w:t xml:space="preserve"> </w:t>
      </w:r>
      <w:r w:rsidRPr="00D13864">
        <w:rPr>
          <w:rtl/>
        </w:rPr>
        <w:t xml:space="preserve">ולא מכיס של </w:t>
      </w:r>
      <w:proofErr w:type="spellStart"/>
      <w:r w:rsidRPr="00D13864">
        <w:rPr>
          <w:rtl/>
        </w:rPr>
        <w:t>גבאין</w:t>
      </w:r>
      <w:proofErr w:type="spellEnd"/>
      <w:r w:rsidRPr="00D13864">
        <w:rPr>
          <w:rtl/>
        </w:rPr>
        <w:t xml:space="preserve"> ואין </w:t>
      </w:r>
      <w:proofErr w:type="spellStart"/>
      <w:r w:rsidRPr="00D13864">
        <w:rPr>
          <w:rtl/>
        </w:rPr>
        <w:t>נוטלין</w:t>
      </w:r>
      <w:proofErr w:type="spellEnd"/>
      <w:r w:rsidRPr="00D13864">
        <w:rPr>
          <w:rtl/>
        </w:rPr>
        <w:t xml:space="preserve"> מהם צדקה אבל נוטל הוא מתוך ביתו או מן השוק: </w:t>
      </w:r>
      <w:proofErr w:type="spellStart"/>
      <w:r w:rsidRPr="00D13864">
        <w:rPr>
          <w:u w:val="single"/>
          <w:rtl/>
        </w:rPr>
        <w:t>גמ</w:t>
      </w:r>
      <w:proofErr w:type="spellEnd"/>
      <w:r w:rsidRPr="00D13864">
        <w:rPr>
          <w:u w:val="single"/>
          <w:rtl/>
        </w:rPr>
        <w:t>'</w:t>
      </w:r>
      <w:r w:rsidRPr="00D13864">
        <w:rPr>
          <w:rtl/>
        </w:rPr>
        <w:t xml:space="preserve"> תנא ה אבל נותן לו דינר ונותן לו את השאר: </w:t>
      </w:r>
      <w:proofErr w:type="spellStart"/>
      <w:r w:rsidRPr="00D13864">
        <w:rPr>
          <w:rtl/>
        </w:rPr>
        <w:t>ומוכסין</w:t>
      </w:r>
      <w:proofErr w:type="spellEnd"/>
      <w:r w:rsidRPr="00D13864">
        <w:rPr>
          <w:rtl/>
        </w:rPr>
        <w:t xml:space="preserve"> ו והאמר שמואל </w:t>
      </w:r>
      <w:proofErr w:type="spellStart"/>
      <w:r w:rsidRPr="00D13864">
        <w:rPr>
          <w:rtl/>
        </w:rPr>
        <w:t>דינא</w:t>
      </w:r>
      <w:proofErr w:type="spellEnd"/>
      <w:r w:rsidRPr="00D13864">
        <w:rPr>
          <w:rtl/>
        </w:rPr>
        <w:t xml:space="preserve"> </w:t>
      </w:r>
      <w:proofErr w:type="spellStart"/>
      <w:r w:rsidRPr="00D13864">
        <w:rPr>
          <w:rtl/>
        </w:rPr>
        <w:t>דמלכותא</w:t>
      </w:r>
      <w:proofErr w:type="spellEnd"/>
      <w:r w:rsidRPr="00D13864">
        <w:rPr>
          <w:rtl/>
        </w:rPr>
        <w:t xml:space="preserve"> </w:t>
      </w:r>
      <w:proofErr w:type="spellStart"/>
      <w:r w:rsidRPr="00D13864">
        <w:rPr>
          <w:rtl/>
        </w:rPr>
        <w:t>דינא</w:t>
      </w:r>
      <w:proofErr w:type="spellEnd"/>
      <w:r w:rsidRPr="00D13864">
        <w:rPr>
          <w:rtl/>
        </w:rPr>
        <w:t xml:space="preserve"> אמר רב חנינא בר כהנא אמר שמואל במוכס שאין לו קצבה</w:t>
      </w:r>
    </w:p>
    <w:p w:rsidR="00140604" w:rsidRDefault="00D13864" w:rsidP="002C29C1">
      <w:pPr>
        <w:rPr>
          <w:rtl/>
        </w:rPr>
      </w:pPr>
      <w:r>
        <w:rPr>
          <w:rFonts w:hint="cs"/>
          <w:rtl/>
        </w:rPr>
        <w:t xml:space="preserve">... </w:t>
      </w:r>
      <w:r w:rsidRPr="00D13864">
        <w:rPr>
          <w:rtl/>
        </w:rPr>
        <w:t xml:space="preserve">גופא אמר שמואל </w:t>
      </w:r>
      <w:proofErr w:type="spellStart"/>
      <w:r w:rsidRPr="00D13864">
        <w:rPr>
          <w:rtl/>
        </w:rPr>
        <w:t>דינא</w:t>
      </w:r>
      <w:proofErr w:type="spellEnd"/>
      <w:r w:rsidRPr="00D13864">
        <w:rPr>
          <w:rtl/>
        </w:rPr>
        <w:t xml:space="preserve"> </w:t>
      </w:r>
      <w:proofErr w:type="spellStart"/>
      <w:r w:rsidRPr="00D13864">
        <w:rPr>
          <w:rtl/>
        </w:rPr>
        <w:t>דמלכותא</w:t>
      </w:r>
      <w:proofErr w:type="spellEnd"/>
      <w:r w:rsidRPr="00D13864">
        <w:rPr>
          <w:rtl/>
        </w:rPr>
        <w:t xml:space="preserve"> </w:t>
      </w:r>
      <w:proofErr w:type="spellStart"/>
      <w:r w:rsidRPr="00D13864">
        <w:rPr>
          <w:rtl/>
        </w:rPr>
        <w:t>דינא</w:t>
      </w:r>
      <w:proofErr w:type="spellEnd"/>
      <w:r w:rsidRPr="00D13864">
        <w:rPr>
          <w:rtl/>
        </w:rPr>
        <w:t xml:space="preserve"> אמר רבא תדע </w:t>
      </w:r>
      <w:proofErr w:type="spellStart"/>
      <w:r w:rsidRPr="00D13864">
        <w:rPr>
          <w:rtl/>
        </w:rPr>
        <w:t>דקטלי</w:t>
      </w:r>
      <w:proofErr w:type="spellEnd"/>
      <w:r w:rsidRPr="00D13864">
        <w:rPr>
          <w:rtl/>
        </w:rPr>
        <w:t xml:space="preserve"> </w:t>
      </w:r>
      <w:proofErr w:type="spellStart"/>
      <w:r w:rsidRPr="00D13864">
        <w:rPr>
          <w:rtl/>
        </w:rPr>
        <w:t>דיקלי</w:t>
      </w:r>
      <w:proofErr w:type="spellEnd"/>
      <w:r w:rsidRPr="00D13864">
        <w:rPr>
          <w:rtl/>
        </w:rPr>
        <w:t xml:space="preserve"> וגשרי גישרי ועברינן </w:t>
      </w:r>
      <w:proofErr w:type="spellStart"/>
      <w:r w:rsidRPr="00D13864">
        <w:rPr>
          <w:rtl/>
        </w:rPr>
        <w:t>עלייהו</w:t>
      </w:r>
      <w:proofErr w:type="spellEnd"/>
      <w:r w:rsidRPr="00D13864">
        <w:rPr>
          <w:rtl/>
        </w:rPr>
        <w:t xml:space="preserve"> א"ל </w:t>
      </w:r>
      <w:proofErr w:type="spellStart"/>
      <w:r w:rsidRPr="00D13864">
        <w:rPr>
          <w:rtl/>
        </w:rPr>
        <w:t>אביי</w:t>
      </w:r>
      <w:proofErr w:type="spellEnd"/>
      <w:r w:rsidRPr="00D13864">
        <w:rPr>
          <w:rtl/>
        </w:rPr>
        <w:t xml:space="preserve"> ודלמא משום </w:t>
      </w:r>
      <w:proofErr w:type="spellStart"/>
      <w:r w:rsidRPr="00D13864">
        <w:rPr>
          <w:rtl/>
        </w:rPr>
        <w:t>דאייאוש</w:t>
      </w:r>
      <w:proofErr w:type="spellEnd"/>
      <w:r w:rsidRPr="00D13864">
        <w:rPr>
          <w:rtl/>
        </w:rPr>
        <w:t xml:space="preserve"> להו </w:t>
      </w:r>
      <w:proofErr w:type="spellStart"/>
      <w:r w:rsidRPr="00D13864">
        <w:rPr>
          <w:rtl/>
        </w:rPr>
        <w:t>מינייהו</w:t>
      </w:r>
      <w:proofErr w:type="spellEnd"/>
      <w:r w:rsidRPr="00D13864">
        <w:rPr>
          <w:rtl/>
        </w:rPr>
        <w:t xml:space="preserve"> </w:t>
      </w:r>
      <w:proofErr w:type="spellStart"/>
      <w:r w:rsidRPr="00D13864">
        <w:rPr>
          <w:rtl/>
        </w:rPr>
        <w:t>מרייהו</w:t>
      </w:r>
      <w:proofErr w:type="spellEnd"/>
      <w:r w:rsidRPr="00D13864">
        <w:rPr>
          <w:rtl/>
        </w:rPr>
        <w:t xml:space="preserve"> אמר ליה אי לא </w:t>
      </w:r>
      <w:proofErr w:type="spellStart"/>
      <w:r w:rsidRPr="00D13864">
        <w:rPr>
          <w:rtl/>
        </w:rPr>
        <w:t>דינא</w:t>
      </w:r>
      <w:proofErr w:type="spellEnd"/>
      <w:r w:rsidRPr="00D13864">
        <w:rPr>
          <w:rtl/>
        </w:rPr>
        <w:t xml:space="preserve"> </w:t>
      </w:r>
      <w:proofErr w:type="spellStart"/>
      <w:r w:rsidRPr="00D13864">
        <w:rPr>
          <w:rtl/>
        </w:rPr>
        <w:t>דמלכותא</w:t>
      </w:r>
      <w:proofErr w:type="spellEnd"/>
      <w:r w:rsidRPr="00D13864">
        <w:rPr>
          <w:rtl/>
        </w:rPr>
        <w:t xml:space="preserve"> </w:t>
      </w:r>
      <w:proofErr w:type="spellStart"/>
      <w:r w:rsidRPr="00D13864">
        <w:rPr>
          <w:rtl/>
        </w:rPr>
        <w:t>דינא</w:t>
      </w:r>
      <w:proofErr w:type="spellEnd"/>
      <w:r w:rsidRPr="00D13864">
        <w:rPr>
          <w:rtl/>
        </w:rPr>
        <w:t xml:space="preserve"> </w:t>
      </w:r>
      <w:proofErr w:type="spellStart"/>
      <w:r w:rsidRPr="00D13864">
        <w:rPr>
          <w:rtl/>
        </w:rPr>
        <w:t>היכי</w:t>
      </w:r>
      <w:proofErr w:type="spellEnd"/>
      <w:r w:rsidRPr="00D13864">
        <w:rPr>
          <w:rtl/>
        </w:rPr>
        <w:t xml:space="preserve"> </w:t>
      </w:r>
      <w:proofErr w:type="spellStart"/>
      <w:r w:rsidRPr="00D13864">
        <w:rPr>
          <w:rtl/>
        </w:rPr>
        <w:t>מייאשי</w:t>
      </w:r>
      <w:proofErr w:type="spellEnd"/>
      <w:r w:rsidRPr="00D13864">
        <w:rPr>
          <w:rtl/>
        </w:rPr>
        <w:t xml:space="preserve"> והא לא </w:t>
      </w:r>
      <w:proofErr w:type="spellStart"/>
      <w:r w:rsidRPr="00D13864">
        <w:rPr>
          <w:rtl/>
        </w:rPr>
        <w:t>קא</w:t>
      </w:r>
      <w:proofErr w:type="spellEnd"/>
      <w:r w:rsidRPr="00D13864">
        <w:rPr>
          <w:rtl/>
        </w:rPr>
        <w:t xml:space="preserve"> עבדי </w:t>
      </w:r>
      <w:proofErr w:type="spellStart"/>
      <w:r w:rsidRPr="00D13864">
        <w:rPr>
          <w:rtl/>
        </w:rPr>
        <w:t>כדאמר</w:t>
      </w:r>
      <w:proofErr w:type="spellEnd"/>
      <w:r w:rsidRPr="00D13864">
        <w:rPr>
          <w:rtl/>
        </w:rPr>
        <w:t xml:space="preserve"> </w:t>
      </w:r>
      <w:proofErr w:type="spellStart"/>
      <w:r w:rsidRPr="00D13864">
        <w:rPr>
          <w:rtl/>
        </w:rPr>
        <w:t>מלכא</w:t>
      </w:r>
      <w:proofErr w:type="spellEnd"/>
      <w:r w:rsidRPr="00D13864">
        <w:rPr>
          <w:rtl/>
        </w:rPr>
        <w:t xml:space="preserve"> </w:t>
      </w:r>
      <w:proofErr w:type="spellStart"/>
      <w:r w:rsidRPr="00D13864">
        <w:rPr>
          <w:rtl/>
        </w:rPr>
        <w:t>מלכא</w:t>
      </w:r>
      <w:proofErr w:type="spellEnd"/>
      <w:r w:rsidRPr="00D13864">
        <w:rPr>
          <w:rtl/>
        </w:rPr>
        <w:t xml:space="preserve"> אמר </w:t>
      </w:r>
      <w:proofErr w:type="spellStart"/>
      <w:r w:rsidRPr="00D13864">
        <w:rPr>
          <w:rtl/>
        </w:rPr>
        <w:t>זילו</w:t>
      </w:r>
      <w:proofErr w:type="spellEnd"/>
      <w:r w:rsidRPr="00D13864">
        <w:rPr>
          <w:rtl/>
        </w:rPr>
        <w:t xml:space="preserve"> וקטלו מכל באגי </w:t>
      </w:r>
      <w:proofErr w:type="spellStart"/>
      <w:r w:rsidRPr="00D13864">
        <w:rPr>
          <w:rtl/>
        </w:rPr>
        <w:t>ואינהו</w:t>
      </w:r>
      <w:proofErr w:type="spellEnd"/>
      <w:r w:rsidRPr="00D13864">
        <w:rPr>
          <w:rtl/>
        </w:rPr>
        <w:t xml:space="preserve"> אזלו וקטלו מחד </w:t>
      </w:r>
      <w:proofErr w:type="spellStart"/>
      <w:r w:rsidRPr="00D13864">
        <w:rPr>
          <w:rtl/>
        </w:rPr>
        <w:t>באגא</w:t>
      </w:r>
      <w:proofErr w:type="spellEnd"/>
      <w:r w:rsidRPr="00D13864">
        <w:rPr>
          <w:rtl/>
        </w:rPr>
        <w:t xml:space="preserve"> </w:t>
      </w:r>
      <w:proofErr w:type="spellStart"/>
      <w:r w:rsidRPr="00D13864">
        <w:rPr>
          <w:rtl/>
        </w:rPr>
        <w:t>שלוחא</w:t>
      </w:r>
      <w:proofErr w:type="spellEnd"/>
      <w:r w:rsidRPr="00D13864">
        <w:rPr>
          <w:rtl/>
        </w:rPr>
        <w:t xml:space="preserve"> </w:t>
      </w:r>
      <w:proofErr w:type="spellStart"/>
      <w:r w:rsidRPr="00D13864">
        <w:rPr>
          <w:rtl/>
        </w:rPr>
        <w:t>דמלכא</w:t>
      </w:r>
      <w:proofErr w:type="spellEnd"/>
      <w:r w:rsidRPr="00D13864">
        <w:rPr>
          <w:rtl/>
        </w:rPr>
        <w:t xml:space="preserve"> </w:t>
      </w:r>
      <w:proofErr w:type="spellStart"/>
      <w:r w:rsidRPr="00D13864">
        <w:rPr>
          <w:rtl/>
        </w:rPr>
        <w:t>כמלכא</w:t>
      </w:r>
      <w:proofErr w:type="spellEnd"/>
      <w:r w:rsidRPr="00D13864">
        <w:rPr>
          <w:rtl/>
        </w:rPr>
        <w:t xml:space="preserve"> ולא טרח </w:t>
      </w:r>
      <w:proofErr w:type="spellStart"/>
      <w:r w:rsidRPr="00D13864">
        <w:rPr>
          <w:rtl/>
        </w:rPr>
        <w:t>ואינהו</w:t>
      </w:r>
      <w:proofErr w:type="spellEnd"/>
      <w:r w:rsidRPr="00D13864">
        <w:rPr>
          <w:rtl/>
        </w:rPr>
        <w:t xml:space="preserve"> אפסיד </w:t>
      </w:r>
      <w:proofErr w:type="spellStart"/>
      <w:r w:rsidRPr="00D13864">
        <w:rPr>
          <w:rtl/>
        </w:rPr>
        <w:t>אנפשייהו</w:t>
      </w:r>
      <w:proofErr w:type="spellEnd"/>
      <w:r w:rsidRPr="00D13864">
        <w:rPr>
          <w:rtl/>
        </w:rPr>
        <w:t xml:space="preserve"> </w:t>
      </w:r>
      <w:proofErr w:type="spellStart"/>
      <w:r w:rsidRPr="00D13864">
        <w:rPr>
          <w:rtl/>
        </w:rPr>
        <w:t>דאיבעי</w:t>
      </w:r>
      <w:proofErr w:type="spellEnd"/>
      <w:r w:rsidRPr="00D13864">
        <w:rPr>
          <w:rtl/>
        </w:rPr>
        <w:t xml:space="preserve"> להו</w:t>
      </w:r>
      <w:r>
        <w:rPr>
          <w:rtl/>
        </w:rPr>
        <w:t xml:space="preserve"> </w:t>
      </w:r>
      <w:proofErr w:type="spellStart"/>
      <w:r>
        <w:rPr>
          <w:rtl/>
        </w:rPr>
        <w:t>דאינקוט</w:t>
      </w:r>
      <w:proofErr w:type="spellEnd"/>
      <w:r>
        <w:rPr>
          <w:rtl/>
        </w:rPr>
        <w:t xml:space="preserve"> </w:t>
      </w:r>
      <w:proofErr w:type="spellStart"/>
      <w:r>
        <w:rPr>
          <w:rtl/>
        </w:rPr>
        <w:t>מכוליה</w:t>
      </w:r>
      <w:proofErr w:type="spellEnd"/>
      <w:r>
        <w:rPr>
          <w:rtl/>
        </w:rPr>
        <w:t xml:space="preserve"> באגי ומשקל דמי</w:t>
      </w:r>
      <w:r>
        <w:rPr>
          <w:rFonts w:hint="cs"/>
          <w:rtl/>
        </w:rPr>
        <w:t>...</w:t>
      </w:r>
    </w:p>
    <w:p w:rsidR="002C29C1" w:rsidRDefault="002C29C1" w:rsidP="002C29C1">
      <w:pPr>
        <w:pStyle w:val="3"/>
        <w:rPr>
          <w:rtl/>
        </w:rPr>
      </w:pPr>
      <w:r>
        <w:rPr>
          <w:rFonts w:hint="cs"/>
          <w:rtl/>
        </w:rPr>
        <w:lastRenderedPageBreak/>
        <w:t>שלחן ערוך שסט, ב</w:t>
      </w:r>
    </w:p>
    <w:p w:rsidR="002C29C1" w:rsidRDefault="002C29C1" w:rsidP="002C29C1">
      <w:pPr>
        <w:rPr>
          <w:rtl/>
        </w:rPr>
      </w:pPr>
      <w:r w:rsidRPr="002C29C1">
        <w:rPr>
          <w:rtl/>
        </w:rPr>
        <w:t>גזל</w:t>
      </w:r>
      <w:r>
        <w:rPr>
          <w:rFonts w:hint="cs"/>
          <w:rtl/>
        </w:rPr>
        <w:t xml:space="preserve"> </w:t>
      </w:r>
      <w:r w:rsidRPr="002C29C1">
        <w:rPr>
          <w:rtl/>
        </w:rPr>
        <w:t>דקלים ועשה מהם גשר, אסור לעבור עליו, וכן כל כיוצא בזה</w:t>
      </w:r>
      <w:r>
        <w:rPr>
          <w:rFonts w:hint="cs"/>
          <w:rtl/>
        </w:rPr>
        <w:t xml:space="preserve">... </w:t>
      </w:r>
      <w:r w:rsidRPr="002C29C1">
        <w:rPr>
          <w:rtl/>
        </w:rPr>
        <w:t>אבל מלך שכרת אילנות של בעלי בתים ועשה מהם גשר, מותר לעבור עליו, אפילו שצוה המלך</w:t>
      </w:r>
      <w:r>
        <w:rPr>
          <w:rFonts w:hint="cs"/>
          <w:rtl/>
        </w:rPr>
        <w:t xml:space="preserve"> </w:t>
      </w:r>
      <w:r w:rsidRPr="002C29C1">
        <w:rPr>
          <w:rtl/>
        </w:rPr>
        <w:t xml:space="preserve">לעבדיו לכרות מכל אחד ואחד דבר ידוע, והלכו הם וכרתו הכל מאחד, מותר. וכן אם הרס בתים ועשה דרך </w:t>
      </w:r>
      <w:proofErr w:type="spellStart"/>
      <w:r w:rsidRPr="002C29C1">
        <w:rPr>
          <w:rtl/>
        </w:rPr>
        <w:t>אוחומה</w:t>
      </w:r>
      <w:proofErr w:type="spellEnd"/>
      <w:r w:rsidRPr="002C29C1">
        <w:rPr>
          <w:rtl/>
        </w:rPr>
        <w:t xml:space="preserve">, מותר ליהנות בה, </w:t>
      </w:r>
      <w:r>
        <w:rPr>
          <w:rtl/>
        </w:rPr>
        <w:t>וכן כל כיוצא בזה, שדין המלך דין</w:t>
      </w:r>
      <w:r>
        <w:rPr>
          <w:rFonts w:hint="cs"/>
          <w:rtl/>
        </w:rPr>
        <w:t>...</w:t>
      </w:r>
    </w:p>
    <w:p w:rsidR="002C29C1" w:rsidRDefault="002C29C1" w:rsidP="002C29C1">
      <w:pPr>
        <w:pStyle w:val="2"/>
        <w:rPr>
          <w:rtl/>
        </w:rPr>
      </w:pPr>
      <w:r>
        <w:rPr>
          <w:rFonts w:hint="cs"/>
          <w:rtl/>
        </w:rPr>
        <w:t>עיקרון השוויון</w:t>
      </w:r>
    </w:p>
    <w:p w:rsidR="005C5723" w:rsidRDefault="005C5723" w:rsidP="005C5723">
      <w:pPr>
        <w:pStyle w:val="3"/>
        <w:rPr>
          <w:rtl/>
        </w:rPr>
      </w:pPr>
      <w:r w:rsidRPr="005C5723">
        <w:rPr>
          <w:rtl/>
        </w:rPr>
        <w:t>רמב"ם גזלה ואבדה ה</w:t>
      </w:r>
      <w:r>
        <w:rPr>
          <w:rFonts w:hint="cs"/>
          <w:rtl/>
        </w:rPr>
        <w:t>,</w:t>
      </w:r>
      <w:r w:rsidRPr="005C5723">
        <w:rPr>
          <w:rtl/>
        </w:rPr>
        <w:t xml:space="preserve"> יד </w:t>
      </w:r>
    </w:p>
    <w:p w:rsidR="005C5723" w:rsidRDefault="005C5723" w:rsidP="005C5723">
      <w:pPr>
        <w:rPr>
          <w:rtl/>
        </w:rPr>
      </w:pPr>
      <w:r w:rsidRPr="005C5723">
        <w:rPr>
          <w:rtl/>
        </w:rPr>
        <w:t>כללו של דבר כל דין שיחקוק אותו המלך לכל ולא [ט] יהיה לאדם אחד בפני עצמו אינו גזל. וכל שיקח מאיש זה בלבד שלא כדת הידוע</w:t>
      </w:r>
      <w:r>
        <w:rPr>
          <w:rtl/>
        </w:rPr>
        <w:t>ה לכל אלא חמס את זה הרי זה גזל.</w:t>
      </w:r>
      <w:r>
        <w:rPr>
          <w:rFonts w:hint="cs"/>
          <w:rtl/>
        </w:rPr>
        <w:t>..</w:t>
      </w:r>
    </w:p>
    <w:p w:rsidR="005C5723" w:rsidRDefault="005C5723" w:rsidP="005C5723">
      <w:pPr>
        <w:pStyle w:val="3"/>
        <w:rPr>
          <w:rtl/>
        </w:rPr>
      </w:pPr>
      <w:r>
        <w:rPr>
          <w:rFonts w:hint="cs"/>
          <w:rtl/>
        </w:rPr>
        <w:t xml:space="preserve">אור זרוע, פסקי בבא קמא, </w:t>
      </w:r>
      <w:proofErr w:type="spellStart"/>
      <w:r>
        <w:rPr>
          <w:rFonts w:hint="cs"/>
          <w:rtl/>
        </w:rPr>
        <w:t>תמז</w:t>
      </w:r>
      <w:proofErr w:type="spellEnd"/>
    </w:p>
    <w:p w:rsidR="005C5723" w:rsidRDefault="005C5723" w:rsidP="005C5723">
      <w:pPr>
        <w:rPr>
          <w:rtl/>
        </w:rPr>
      </w:pPr>
      <w:r w:rsidRPr="005C5723">
        <w:rPr>
          <w:rtl/>
        </w:rPr>
        <w:t xml:space="preserve">ורבינו אליעזר בר שמואל זצ"ל ממיץ כתב </w:t>
      </w:r>
      <w:proofErr w:type="spellStart"/>
      <w:r w:rsidRPr="005C5723">
        <w:rPr>
          <w:rtl/>
        </w:rPr>
        <w:t>בפ</w:t>
      </w:r>
      <w:proofErr w:type="spellEnd"/>
      <w:r w:rsidRPr="005C5723">
        <w:rPr>
          <w:rtl/>
        </w:rPr>
        <w:t xml:space="preserve">' ארבעה נדרים אומר ר' דלא </w:t>
      </w:r>
      <w:proofErr w:type="spellStart"/>
      <w:r w:rsidRPr="005C5723">
        <w:rPr>
          <w:rtl/>
        </w:rPr>
        <w:t>אמרינן</w:t>
      </w:r>
      <w:proofErr w:type="spellEnd"/>
      <w:r w:rsidRPr="005C5723">
        <w:rPr>
          <w:rtl/>
        </w:rPr>
        <w:t xml:space="preserve"> </w:t>
      </w:r>
      <w:proofErr w:type="spellStart"/>
      <w:r w:rsidRPr="005C5723">
        <w:rPr>
          <w:rtl/>
        </w:rPr>
        <w:t>דינא</w:t>
      </w:r>
      <w:proofErr w:type="spellEnd"/>
      <w:r>
        <w:rPr>
          <w:rFonts w:hint="cs"/>
          <w:rtl/>
        </w:rPr>
        <w:t xml:space="preserve"> </w:t>
      </w:r>
      <w:proofErr w:type="spellStart"/>
      <w:r w:rsidRPr="005C5723">
        <w:rPr>
          <w:rtl/>
        </w:rPr>
        <w:t>דמלכותא</w:t>
      </w:r>
      <w:proofErr w:type="spellEnd"/>
      <w:r w:rsidRPr="005C5723">
        <w:rPr>
          <w:rtl/>
        </w:rPr>
        <w:t xml:space="preserve"> </w:t>
      </w:r>
      <w:proofErr w:type="spellStart"/>
      <w:r w:rsidRPr="005C5723">
        <w:rPr>
          <w:rtl/>
        </w:rPr>
        <w:t>דינא</w:t>
      </w:r>
      <w:proofErr w:type="spellEnd"/>
      <w:r w:rsidRPr="005C5723">
        <w:rPr>
          <w:rtl/>
        </w:rPr>
        <w:t xml:space="preserve"> אלא כשהמלך משוה מדותיו על כל בני מלכותו אבל אם משנה למדינה אחת לא הוי דיניה </w:t>
      </w:r>
      <w:proofErr w:type="spellStart"/>
      <w:r w:rsidRPr="005C5723">
        <w:rPr>
          <w:rtl/>
        </w:rPr>
        <w:t>דינא</w:t>
      </w:r>
      <w:proofErr w:type="spellEnd"/>
      <w:r w:rsidRPr="005C5723">
        <w:rPr>
          <w:rtl/>
        </w:rPr>
        <w:t xml:space="preserve"> </w:t>
      </w:r>
      <w:proofErr w:type="spellStart"/>
      <w:r w:rsidRPr="005C5723">
        <w:rPr>
          <w:rtl/>
        </w:rPr>
        <w:t>כדתנןבגיטין</w:t>
      </w:r>
      <w:proofErr w:type="spellEnd"/>
      <w:r w:rsidRPr="005C5723">
        <w:rPr>
          <w:rtl/>
        </w:rPr>
        <w:t xml:space="preserve"> לא היה </w:t>
      </w:r>
      <w:proofErr w:type="spellStart"/>
      <w:r w:rsidRPr="005C5723">
        <w:rPr>
          <w:rtl/>
        </w:rPr>
        <w:t>סיקריקון</w:t>
      </w:r>
      <w:proofErr w:type="spellEnd"/>
      <w:r w:rsidRPr="005C5723">
        <w:rPr>
          <w:rtl/>
        </w:rPr>
        <w:t xml:space="preserve"> ביהודה בהרוגי המלחמה ומפרשי' דין </w:t>
      </w:r>
      <w:proofErr w:type="spellStart"/>
      <w:r w:rsidRPr="005C5723">
        <w:rPr>
          <w:rtl/>
        </w:rPr>
        <w:t>סיקריקון</w:t>
      </w:r>
      <w:proofErr w:type="spellEnd"/>
      <w:r w:rsidRPr="005C5723">
        <w:rPr>
          <w:rtl/>
        </w:rPr>
        <w:t xml:space="preserve"> </w:t>
      </w:r>
      <w:proofErr w:type="spellStart"/>
      <w:r w:rsidRPr="005C5723">
        <w:rPr>
          <w:rtl/>
        </w:rPr>
        <w:t>דאגב</w:t>
      </w:r>
      <w:proofErr w:type="spellEnd"/>
      <w:r w:rsidRPr="005C5723">
        <w:rPr>
          <w:rtl/>
        </w:rPr>
        <w:t xml:space="preserve"> </w:t>
      </w:r>
      <w:proofErr w:type="spellStart"/>
      <w:r w:rsidRPr="005C5723">
        <w:rPr>
          <w:rtl/>
        </w:rPr>
        <w:t>אונסיה</w:t>
      </w:r>
      <w:proofErr w:type="spellEnd"/>
      <w:r w:rsidRPr="005C5723">
        <w:rPr>
          <w:rtl/>
        </w:rPr>
        <w:t xml:space="preserve"> גמר ומקנה ואי לאו משום</w:t>
      </w:r>
      <w:r>
        <w:rPr>
          <w:rFonts w:hint="cs"/>
          <w:rtl/>
        </w:rPr>
        <w:t xml:space="preserve"> </w:t>
      </w:r>
      <w:proofErr w:type="spellStart"/>
      <w:r w:rsidRPr="005C5723">
        <w:rPr>
          <w:rtl/>
        </w:rPr>
        <w:t>דאניס</w:t>
      </w:r>
      <w:proofErr w:type="spellEnd"/>
      <w:r w:rsidRPr="005C5723">
        <w:rPr>
          <w:rtl/>
        </w:rPr>
        <w:t xml:space="preserve"> לא קני ואע"ג שמצות המלך היתה.</w:t>
      </w:r>
    </w:p>
    <w:p w:rsidR="00EE0C2B" w:rsidRDefault="00EE0C2B" w:rsidP="00EE0C2B">
      <w:pPr>
        <w:pStyle w:val="3"/>
        <w:rPr>
          <w:rtl/>
        </w:rPr>
      </w:pPr>
      <w:r w:rsidRPr="00EE0C2B">
        <w:rPr>
          <w:rtl/>
        </w:rPr>
        <w:t>תוספות</w:t>
      </w:r>
      <w:r>
        <w:rPr>
          <w:rFonts w:hint="cs"/>
          <w:rtl/>
        </w:rPr>
        <w:t>,</w:t>
      </w:r>
      <w:r w:rsidRPr="00EE0C2B">
        <w:rPr>
          <w:rtl/>
        </w:rPr>
        <w:t xml:space="preserve"> סנהדרין </w:t>
      </w:r>
      <w:r>
        <w:rPr>
          <w:rFonts w:hint="cs"/>
          <w:rtl/>
        </w:rPr>
        <w:t>כ ע"ב,</w:t>
      </w:r>
      <w:r w:rsidRPr="00EE0C2B">
        <w:rPr>
          <w:rtl/>
        </w:rPr>
        <w:t xml:space="preserve"> ד"ה "מלך"</w:t>
      </w:r>
    </w:p>
    <w:p w:rsidR="00EE0C2B" w:rsidRPr="00EE0C2B" w:rsidRDefault="00EE0C2B" w:rsidP="00EE0C2B">
      <w:pPr>
        <w:rPr>
          <w:rtl/>
        </w:rPr>
      </w:pPr>
      <w:r w:rsidRPr="00EE0C2B">
        <w:rPr>
          <w:rtl/>
        </w:rPr>
        <w:t xml:space="preserve">תימה למה נענש אחאב על נבות כיון שלא רצה למכור לו כרמו ועוד </w:t>
      </w:r>
      <w:proofErr w:type="spellStart"/>
      <w:r w:rsidRPr="00EE0C2B">
        <w:rPr>
          <w:rtl/>
        </w:rPr>
        <w:t>דבפרק</w:t>
      </w:r>
      <w:proofErr w:type="spellEnd"/>
      <w:r w:rsidRPr="00EE0C2B">
        <w:rPr>
          <w:rtl/>
        </w:rPr>
        <w:t xml:space="preserve"> </w:t>
      </w:r>
      <w:proofErr w:type="spellStart"/>
      <w:r w:rsidRPr="00EE0C2B">
        <w:rPr>
          <w:rtl/>
        </w:rPr>
        <w:t>הכונס</w:t>
      </w:r>
      <w:proofErr w:type="spellEnd"/>
      <w:r w:rsidRPr="00EE0C2B">
        <w:rPr>
          <w:rtl/>
        </w:rPr>
        <w:t xml:space="preserve"> צאן לדיר {</w:t>
      </w:r>
      <w:proofErr w:type="spellStart"/>
      <w:r w:rsidRPr="00EE0C2B">
        <w:rPr>
          <w:rtl/>
        </w:rPr>
        <w:t>ב"ק</w:t>
      </w:r>
      <w:proofErr w:type="spellEnd"/>
      <w:r w:rsidRPr="00EE0C2B">
        <w:rPr>
          <w:rtl/>
        </w:rPr>
        <w:t xml:space="preserve"> דף ס.} </w:t>
      </w:r>
      <w:proofErr w:type="spellStart"/>
      <w:r w:rsidRPr="00EE0C2B">
        <w:rPr>
          <w:rtl/>
        </w:rPr>
        <w:t>קאמר</w:t>
      </w:r>
      <w:proofErr w:type="spellEnd"/>
      <w:r w:rsidRPr="00EE0C2B">
        <w:rPr>
          <w:rtl/>
        </w:rPr>
        <w:t xml:space="preserve"> </w:t>
      </w:r>
      <w:proofErr w:type="spellStart"/>
      <w:r w:rsidRPr="00EE0C2B">
        <w:rPr>
          <w:rtl/>
        </w:rPr>
        <w:t>דדוד</w:t>
      </w:r>
      <w:proofErr w:type="spellEnd"/>
      <w:r w:rsidRPr="00EE0C2B">
        <w:rPr>
          <w:rtl/>
        </w:rPr>
        <w:t xml:space="preserve"> שאל אם היה יכול להחליף </w:t>
      </w:r>
      <w:proofErr w:type="spellStart"/>
      <w:r w:rsidRPr="00EE0C2B">
        <w:rPr>
          <w:rtl/>
        </w:rPr>
        <w:t>גדישין</w:t>
      </w:r>
      <w:proofErr w:type="spellEnd"/>
      <w:r w:rsidRPr="00EE0C2B">
        <w:rPr>
          <w:rtl/>
        </w:rPr>
        <w:t xml:space="preserve"> של </w:t>
      </w:r>
      <w:proofErr w:type="spellStart"/>
      <w:r w:rsidRPr="00EE0C2B">
        <w:rPr>
          <w:rtl/>
        </w:rPr>
        <w:t>שעורין</w:t>
      </w:r>
      <w:proofErr w:type="spellEnd"/>
      <w:r w:rsidRPr="00EE0C2B">
        <w:rPr>
          <w:rtl/>
        </w:rPr>
        <w:t xml:space="preserve"> מישראל לתת בפני בהמתו  </w:t>
      </w:r>
      <w:r w:rsidRPr="00EE0C2B">
        <w:rPr>
          <w:u w:val="single"/>
          <w:rtl/>
        </w:rPr>
        <w:t>וי"ל</w:t>
      </w:r>
      <w:r w:rsidRPr="00EE0C2B">
        <w:rPr>
          <w:rtl/>
        </w:rPr>
        <w:t xml:space="preserve"> </w:t>
      </w:r>
      <w:proofErr w:type="spellStart"/>
      <w:r w:rsidRPr="00EE0C2B">
        <w:rPr>
          <w:rtl/>
        </w:rPr>
        <w:t>דבפרשת</w:t>
      </w:r>
      <w:proofErr w:type="spellEnd"/>
      <w:r w:rsidRPr="00EE0C2B">
        <w:rPr>
          <w:rtl/>
        </w:rPr>
        <w:t xml:space="preserve"> המלך כתיב {שמואל א ח} יקח ונתן לעבדיו ולא לעצמו ועוד </w:t>
      </w:r>
      <w:proofErr w:type="spellStart"/>
      <w:r w:rsidRPr="00EE0C2B">
        <w:rPr>
          <w:u w:val="single"/>
          <w:rtl/>
        </w:rPr>
        <w:t>י"ל</w:t>
      </w:r>
      <w:proofErr w:type="spellEnd"/>
      <w:r w:rsidRPr="00EE0C2B">
        <w:rPr>
          <w:rtl/>
        </w:rPr>
        <w:t xml:space="preserve"> </w:t>
      </w:r>
      <w:proofErr w:type="spellStart"/>
      <w:r w:rsidRPr="00EE0C2B">
        <w:rPr>
          <w:rtl/>
        </w:rPr>
        <w:t>דבחנם</w:t>
      </w:r>
      <w:proofErr w:type="spellEnd"/>
      <w:r w:rsidRPr="00EE0C2B">
        <w:rPr>
          <w:rtl/>
        </w:rPr>
        <w:t xml:space="preserve"> היה יכול </w:t>
      </w:r>
      <w:proofErr w:type="spellStart"/>
      <w:r w:rsidRPr="00EE0C2B">
        <w:rPr>
          <w:rtl/>
        </w:rPr>
        <w:t>ליקח</w:t>
      </w:r>
      <w:proofErr w:type="spellEnd"/>
      <w:r w:rsidRPr="00EE0C2B">
        <w:rPr>
          <w:rtl/>
        </w:rPr>
        <w:t xml:space="preserve"> אם היה רוצה אבל כשהיה שואל אחאב שימכרו לו חשב נבות שרשות בידו לומר לא אמכור </w:t>
      </w:r>
      <w:proofErr w:type="spellStart"/>
      <w:r w:rsidRPr="00EE0C2B">
        <w:rPr>
          <w:u w:val="single"/>
          <w:rtl/>
        </w:rPr>
        <w:t>ועי"ל</w:t>
      </w:r>
      <w:proofErr w:type="spellEnd"/>
      <w:r w:rsidRPr="00EE0C2B">
        <w:rPr>
          <w:rtl/>
        </w:rPr>
        <w:t xml:space="preserve"> </w:t>
      </w:r>
      <w:proofErr w:type="spellStart"/>
      <w:r w:rsidRPr="00EE0C2B">
        <w:rPr>
          <w:rtl/>
        </w:rPr>
        <w:t>דנענש</w:t>
      </w:r>
      <w:proofErr w:type="spellEnd"/>
      <w:r w:rsidRPr="00EE0C2B">
        <w:rPr>
          <w:rtl/>
        </w:rPr>
        <w:t xml:space="preserve"> לפי ששאל הכרם לעשות ע"ז </w:t>
      </w:r>
      <w:proofErr w:type="spellStart"/>
      <w:r w:rsidRPr="00EE0C2B">
        <w:rPr>
          <w:rtl/>
        </w:rPr>
        <w:t>דכתיב</w:t>
      </w:r>
      <w:proofErr w:type="spellEnd"/>
      <w:r w:rsidRPr="00EE0C2B">
        <w:rPr>
          <w:rtl/>
        </w:rPr>
        <w:t xml:space="preserve"> {מלכים א </w:t>
      </w:r>
      <w:proofErr w:type="spellStart"/>
      <w:r w:rsidRPr="00EE0C2B">
        <w:rPr>
          <w:rtl/>
        </w:rPr>
        <w:t>כא</w:t>
      </w:r>
      <w:proofErr w:type="spellEnd"/>
      <w:r w:rsidRPr="00EE0C2B">
        <w:rPr>
          <w:rtl/>
        </w:rPr>
        <w:t xml:space="preserve">} והיה לי לגן ירק כמו המתקדשים והמטהרים אל הגנות {ישעיה סו} </w:t>
      </w:r>
      <w:r w:rsidRPr="00EE0C2B">
        <w:rPr>
          <w:u w:val="single"/>
          <w:rtl/>
        </w:rPr>
        <w:t>והנקדן תירץ</w:t>
      </w:r>
      <w:r w:rsidRPr="00EE0C2B">
        <w:rPr>
          <w:rtl/>
        </w:rPr>
        <w:t xml:space="preserve"> דאינו מותר רק בשדות הרחוקים מן העיר דלא מעלי כל כך אבל כרם נבות היה אצל היכל אחאב בשומרון </w:t>
      </w:r>
      <w:proofErr w:type="spellStart"/>
      <w:r w:rsidRPr="00EE0C2B">
        <w:rPr>
          <w:u w:val="single"/>
          <w:rtl/>
        </w:rPr>
        <w:t>ועי"ל</w:t>
      </w:r>
      <w:proofErr w:type="spellEnd"/>
      <w:r w:rsidRPr="00EE0C2B">
        <w:rPr>
          <w:rtl/>
        </w:rPr>
        <w:t xml:space="preserve"> </w:t>
      </w:r>
      <w:proofErr w:type="spellStart"/>
      <w:r w:rsidRPr="00EE0C2B">
        <w:rPr>
          <w:rtl/>
        </w:rPr>
        <w:t>דדוקא</w:t>
      </w:r>
      <w:proofErr w:type="spellEnd"/>
      <w:r w:rsidRPr="00EE0C2B">
        <w:rPr>
          <w:rtl/>
        </w:rPr>
        <w:t xml:space="preserve"> בשדה מקנה אבל שדה אחוזה שירש מאבותיו לא כמו שהשיב נבות חלילה לי מתתי נחלת אבותי לך </w:t>
      </w:r>
      <w:r w:rsidRPr="00EE0C2B">
        <w:rPr>
          <w:u w:val="single"/>
          <w:rtl/>
        </w:rPr>
        <w:t xml:space="preserve">אי </w:t>
      </w:r>
      <w:proofErr w:type="spellStart"/>
      <w:r w:rsidRPr="00EE0C2B">
        <w:rPr>
          <w:u w:val="single"/>
          <w:rtl/>
        </w:rPr>
        <w:t>נמי</w:t>
      </w:r>
      <w:proofErr w:type="spellEnd"/>
      <w:r w:rsidRPr="00EE0C2B">
        <w:rPr>
          <w:rtl/>
        </w:rPr>
        <w:t xml:space="preserve"> </w:t>
      </w:r>
      <w:proofErr w:type="spellStart"/>
      <w:r w:rsidRPr="00EE0C2B">
        <w:rPr>
          <w:rtl/>
        </w:rPr>
        <w:t>דפרשת</w:t>
      </w:r>
      <w:proofErr w:type="spellEnd"/>
      <w:r w:rsidRPr="00EE0C2B">
        <w:rPr>
          <w:rtl/>
        </w:rPr>
        <w:t xml:space="preserve"> המלך לא נאמרה רק על המלך שנמלך על כל ישראל ויהודה ומאת המקום ואחאב אל מלך על יהודה וגם לא מלך מאת המקום:</w:t>
      </w:r>
    </w:p>
    <w:p w:rsidR="00EE0C2B" w:rsidRPr="00EE0C2B" w:rsidRDefault="00EE0C2B" w:rsidP="00EE0C2B">
      <w:pPr>
        <w:pStyle w:val="3"/>
        <w:rPr>
          <w:rtl/>
        </w:rPr>
      </w:pPr>
      <w:r w:rsidRPr="00EE0C2B">
        <w:rPr>
          <w:rtl/>
        </w:rPr>
        <w:t>חידושי הר"ן סנהדרין שם, ד"ה "כל האמור":</w:t>
      </w:r>
    </w:p>
    <w:p w:rsidR="00EE0C2B" w:rsidRDefault="00EE0C2B" w:rsidP="005C5723">
      <w:pPr>
        <w:rPr>
          <w:rFonts w:cstheme="minorBidi" w:hint="cs"/>
          <w:rtl/>
        </w:rPr>
      </w:pPr>
      <w:r w:rsidRPr="00EE0C2B">
        <w:rPr>
          <w:rtl/>
        </w:rPr>
        <w:t xml:space="preserve">כל האמור בפרשת מלך </w:t>
      </w:r>
      <w:proofErr w:type="spellStart"/>
      <w:r w:rsidRPr="00EE0C2B">
        <w:rPr>
          <w:rtl/>
        </w:rPr>
        <w:t>מלך</w:t>
      </w:r>
      <w:proofErr w:type="spellEnd"/>
      <w:r w:rsidRPr="00EE0C2B">
        <w:rPr>
          <w:rtl/>
        </w:rPr>
        <w:t xml:space="preserve"> מותר בו. </w:t>
      </w:r>
      <w:proofErr w:type="spellStart"/>
      <w:r w:rsidRPr="00EE0C2B">
        <w:rPr>
          <w:rtl/>
        </w:rPr>
        <w:t>א"ת</w:t>
      </w:r>
      <w:proofErr w:type="spellEnd"/>
      <w:r w:rsidRPr="00EE0C2B">
        <w:rPr>
          <w:rtl/>
        </w:rPr>
        <w:t xml:space="preserve">, א"כ למה לא נתן נבות את כרמו לאחאב שהיה מלך, ואחאב למה נענש על הריגתו, והלא מורד במלכות היה, </w:t>
      </w:r>
      <w:proofErr w:type="spellStart"/>
      <w:r w:rsidRPr="00EE0C2B">
        <w:rPr>
          <w:rtl/>
        </w:rPr>
        <w:t>כדכתיב</w:t>
      </w:r>
      <w:proofErr w:type="spellEnd"/>
      <w:r w:rsidRPr="00EE0C2B">
        <w:rPr>
          <w:rtl/>
        </w:rPr>
        <w:t xml:space="preserve"> ואת זיתכם ואת כרמיכם יקח. תירץ ר"ת ז"ל, </w:t>
      </w:r>
      <w:proofErr w:type="spellStart"/>
      <w:r w:rsidRPr="00EE0C2B">
        <w:rPr>
          <w:rtl/>
        </w:rPr>
        <w:t>דאם</w:t>
      </w:r>
      <w:proofErr w:type="spellEnd"/>
      <w:r w:rsidRPr="00EE0C2B">
        <w:rPr>
          <w:rtl/>
        </w:rPr>
        <w:t xml:space="preserve"> בא אחאב מתחילה </w:t>
      </w:r>
      <w:proofErr w:type="spellStart"/>
      <w:r w:rsidRPr="00EE0C2B">
        <w:rPr>
          <w:rtl/>
        </w:rPr>
        <w:t>ליקח</w:t>
      </w:r>
      <w:proofErr w:type="spellEnd"/>
      <w:r w:rsidRPr="00EE0C2B">
        <w:rPr>
          <w:rtl/>
        </w:rPr>
        <w:t xml:space="preserve"> בלא דמים הרשות בידו, ואז היה נבות מורד במלכות, אבל כיון שהוא רוצה </w:t>
      </w:r>
      <w:proofErr w:type="spellStart"/>
      <w:r w:rsidRPr="00EE0C2B">
        <w:rPr>
          <w:rtl/>
        </w:rPr>
        <w:t>ליקח</w:t>
      </w:r>
      <w:proofErr w:type="spellEnd"/>
      <w:r w:rsidRPr="00EE0C2B">
        <w:rPr>
          <w:rtl/>
        </w:rPr>
        <w:t xml:space="preserve"> בדמים ונבות לא רצה למכור, אין כאן מרד. אי </w:t>
      </w:r>
      <w:proofErr w:type="spellStart"/>
      <w:r w:rsidRPr="00EE0C2B">
        <w:rPr>
          <w:rtl/>
        </w:rPr>
        <w:t>נמי</w:t>
      </w:r>
      <w:proofErr w:type="spellEnd"/>
      <w:r w:rsidRPr="00EE0C2B">
        <w:rPr>
          <w:rtl/>
        </w:rPr>
        <w:t xml:space="preserve"> </w:t>
      </w:r>
      <w:proofErr w:type="spellStart"/>
      <w:r w:rsidRPr="00EE0C2B">
        <w:rPr>
          <w:rtl/>
        </w:rPr>
        <w:t>דאחאב</w:t>
      </w:r>
      <w:proofErr w:type="spellEnd"/>
      <w:r w:rsidRPr="00EE0C2B">
        <w:rPr>
          <w:rtl/>
        </w:rPr>
        <w:t xml:space="preserve"> לא היה רוצה הכרם לצורך הציבור, ולא </w:t>
      </w:r>
      <w:proofErr w:type="spellStart"/>
      <w:r w:rsidRPr="00EE0C2B">
        <w:rPr>
          <w:rtl/>
        </w:rPr>
        <w:t>לתתו</w:t>
      </w:r>
      <w:proofErr w:type="spellEnd"/>
      <w:r w:rsidRPr="00EE0C2B">
        <w:rPr>
          <w:rtl/>
        </w:rPr>
        <w:t xml:space="preserve"> לאחד משריו ועבדיו, </w:t>
      </w:r>
      <w:proofErr w:type="spellStart"/>
      <w:r w:rsidRPr="00EE0C2B">
        <w:rPr>
          <w:rtl/>
        </w:rPr>
        <w:t>דבהא</w:t>
      </w:r>
      <w:proofErr w:type="spellEnd"/>
      <w:r w:rsidRPr="00EE0C2B">
        <w:rPr>
          <w:rtl/>
        </w:rPr>
        <w:t xml:space="preserve"> רשאי </w:t>
      </w:r>
      <w:proofErr w:type="spellStart"/>
      <w:r w:rsidRPr="00EE0C2B">
        <w:rPr>
          <w:rtl/>
        </w:rPr>
        <w:t>כדכתיב</w:t>
      </w:r>
      <w:proofErr w:type="spellEnd"/>
      <w:r w:rsidRPr="00EE0C2B">
        <w:rPr>
          <w:rtl/>
        </w:rPr>
        <w:t xml:space="preserve"> ונתן לסריסיו, אבל ללקחו לעצמו לעשותו גן ירק, </w:t>
      </w:r>
      <w:proofErr w:type="spellStart"/>
      <w:r w:rsidRPr="00EE0C2B">
        <w:rPr>
          <w:rtl/>
        </w:rPr>
        <w:t>כדכתיב</w:t>
      </w:r>
      <w:proofErr w:type="spellEnd"/>
      <w:r w:rsidRPr="00EE0C2B">
        <w:rPr>
          <w:rtl/>
        </w:rPr>
        <w:t xml:space="preserve"> להיות לי לגן ירק, לא...</w:t>
      </w:r>
    </w:p>
    <w:p w:rsidR="003D5D0F" w:rsidRDefault="003D5D0F" w:rsidP="00FC48E7">
      <w:pPr>
        <w:pStyle w:val="3"/>
      </w:pPr>
      <w:r>
        <w:rPr>
          <w:rFonts w:hint="cs"/>
          <w:rtl/>
        </w:rPr>
        <w:t>שלחן ערוך חושן משפט שסט</w:t>
      </w:r>
    </w:p>
    <w:p w:rsidR="003D5D0F" w:rsidRDefault="003D5D0F" w:rsidP="003D5D0F">
      <w:pPr>
        <w:rPr>
          <w:rtl/>
        </w:rPr>
      </w:pPr>
      <w:r>
        <w:rPr>
          <w:rFonts w:hint="cs"/>
          <w:rtl/>
        </w:rPr>
        <w:t xml:space="preserve">(ו) </w:t>
      </w:r>
      <w:r w:rsidRPr="002C29C1">
        <w:rPr>
          <w:rtl/>
        </w:rPr>
        <w:t xml:space="preserve">אבל מוכס שפסקו המלך ליטול דבר קצוב, </w:t>
      </w:r>
      <w:r w:rsidRPr="00EE0C2B">
        <w:rPr>
          <w:rFonts w:ascii="Arial" w:hAnsi="Arial" w:cs="Arial"/>
          <w:sz w:val="20"/>
          <w:szCs w:val="20"/>
          <w:rtl/>
        </w:rPr>
        <w:t>(ואפילו צוה ש</w:t>
      </w:r>
      <w:r w:rsidRPr="003D5D0F">
        <w:rPr>
          <w:rFonts w:ascii="Arial" w:hAnsi="Arial" w:cs="Arial"/>
          <w:sz w:val="20"/>
          <w:szCs w:val="20"/>
          <w:u w:val="single"/>
          <w:rtl/>
        </w:rPr>
        <w:t>ישראל יתן יותר מעובד כוכבים</w:t>
      </w:r>
      <w:r w:rsidRPr="00EE0C2B">
        <w:rPr>
          <w:rFonts w:ascii="Arial" w:hAnsi="Arial" w:cs="Arial"/>
          <w:sz w:val="20"/>
          <w:szCs w:val="20"/>
          <w:rtl/>
        </w:rPr>
        <w:t>, מכל מקום מקרי דבר קצוב לכל איש)</w:t>
      </w:r>
      <w:r w:rsidRPr="00EE0C2B">
        <w:rPr>
          <w:rFonts w:ascii="Arial" w:hAnsi="Arial" w:cs="Arial"/>
          <w:rtl/>
        </w:rPr>
        <w:t xml:space="preserve"> </w:t>
      </w:r>
      <w:r w:rsidRPr="00EE0C2B">
        <w:rPr>
          <w:rFonts w:ascii="Arial" w:hAnsi="Arial" w:cs="Arial"/>
          <w:sz w:val="20"/>
          <w:szCs w:val="20"/>
          <w:rtl/>
        </w:rPr>
        <w:t>(</w:t>
      </w:r>
      <w:proofErr w:type="spellStart"/>
      <w:r w:rsidRPr="00EE0C2B">
        <w:rPr>
          <w:rFonts w:ascii="Arial" w:hAnsi="Arial" w:cs="Arial"/>
          <w:sz w:val="20"/>
          <w:szCs w:val="20"/>
          <w:rtl/>
        </w:rPr>
        <w:t>מהרי"ק</w:t>
      </w:r>
      <w:proofErr w:type="spellEnd"/>
      <w:r w:rsidRPr="00EE0C2B">
        <w:rPr>
          <w:rFonts w:ascii="Arial" w:hAnsi="Arial" w:cs="Arial"/>
          <w:sz w:val="20"/>
          <w:szCs w:val="20"/>
          <w:rtl/>
        </w:rPr>
        <w:t xml:space="preserve"> שורש קצ"ה)</w:t>
      </w:r>
      <w:r w:rsidRPr="002C29C1">
        <w:rPr>
          <w:rtl/>
        </w:rPr>
        <w:t>, והעמיד מוכס ישראל לגבותו למלך, ונודע שאדם</w:t>
      </w:r>
      <w:r>
        <w:rPr>
          <w:rFonts w:hint="cs"/>
          <w:rtl/>
        </w:rPr>
        <w:t xml:space="preserve"> </w:t>
      </w:r>
      <w:r w:rsidRPr="002C29C1">
        <w:rPr>
          <w:rtl/>
        </w:rPr>
        <w:t xml:space="preserve">זה נאמן ואינו מוסיף כלום על מה שגזר המלך, אינו בחזקת גזלן, משום </w:t>
      </w:r>
      <w:proofErr w:type="spellStart"/>
      <w:r w:rsidRPr="002C29C1">
        <w:rPr>
          <w:rtl/>
        </w:rPr>
        <w:t>דדינא</w:t>
      </w:r>
      <w:proofErr w:type="spellEnd"/>
      <w:r w:rsidRPr="002C29C1">
        <w:rPr>
          <w:rtl/>
        </w:rPr>
        <w:t xml:space="preserve"> </w:t>
      </w:r>
      <w:proofErr w:type="spellStart"/>
      <w:r w:rsidRPr="002C29C1">
        <w:rPr>
          <w:rtl/>
        </w:rPr>
        <w:t>דמלכותא</w:t>
      </w:r>
      <w:proofErr w:type="spellEnd"/>
      <w:r w:rsidRPr="002C29C1">
        <w:rPr>
          <w:rtl/>
        </w:rPr>
        <w:t xml:space="preserve"> </w:t>
      </w:r>
      <w:proofErr w:type="spellStart"/>
      <w:r w:rsidRPr="002C29C1">
        <w:rPr>
          <w:rtl/>
        </w:rPr>
        <w:t>דינא</w:t>
      </w:r>
      <w:proofErr w:type="spellEnd"/>
      <w:r w:rsidRPr="002C29C1">
        <w:rPr>
          <w:rtl/>
        </w:rPr>
        <w:t>. ולא עוד אלא</w:t>
      </w:r>
      <w:r>
        <w:rPr>
          <w:rFonts w:hint="cs"/>
          <w:rtl/>
        </w:rPr>
        <w:t xml:space="preserve"> </w:t>
      </w:r>
      <w:r w:rsidRPr="002C29C1">
        <w:rPr>
          <w:rtl/>
        </w:rPr>
        <w:t xml:space="preserve">שהמבריח ממכס זה, עובר (על לא תגזול) (ויקרא </w:t>
      </w:r>
      <w:proofErr w:type="spellStart"/>
      <w:r w:rsidRPr="002C29C1">
        <w:rPr>
          <w:rtl/>
        </w:rPr>
        <w:t>יט</w:t>
      </w:r>
      <w:proofErr w:type="spellEnd"/>
      <w:r w:rsidRPr="002C29C1">
        <w:rPr>
          <w:rtl/>
        </w:rPr>
        <w:t xml:space="preserve">, </w:t>
      </w:r>
      <w:proofErr w:type="spellStart"/>
      <w:r w:rsidRPr="002C29C1">
        <w:rPr>
          <w:rtl/>
        </w:rPr>
        <w:t>יג</w:t>
      </w:r>
      <w:proofErr w:type="spellEnd"/>
      <w:r w:rsidRPr="002C29C1">
        <w:rPr>
          <w:rtl/>
        </w:rPr>
        <w:t>), מפני שהוא גוזל מנת המלך, בין שהיה מלך ישראל בין שהיה מלך</w:t>
      </w:r>
      <w:r>
        <w:rPr>
          <w:rFonts w:hint="cs"/>
          <w:rtl/>
        </w:rPr>
        <w:t xml:space="preserve"> </w:t>
      </w:r>
      <w:r w:rsidRPr="002C29C1">
        <w:rPr>
          <w:rtl/>
        </w:rPr>
        <w:t>עובד כוכבים. וכן אם ישראל קנה המכס מהמלך, המבריח עצמו הרי זה גוזל ישראל שקנאו.</w:t>
      </w:r>
      <w:r>
        <w:rPr>
          <w:rFonts w:hint="cs"/>
          <w:rtl/>
        </w:rPr>
        <w:t>..</w:t>
      </w:r>
    </w:p>
    <w:p w:rsidR="003D5D0F" w:rsidRDefault="003D5D0F" w:rsidP="003D5D0F">
      <w:pPr>
        <w:rPr>
          <w:rtl/>
        </w:rPr>
      </w:pPr>
      <w:r>
        <w:rPr>
          <w:rtl/>
        </w:rPr>
        <w:t>(ח)</w:t>
      </w:r>
      <w:r>
        <w:rPr>
          <w:rFonts w:hint="cs"/>
          <w:rtl/>
        </w:rPr>
        <w:t xml:space="preserve"> </w:t>
      </w:r>
      <w:r>
        <w:rPr>
          <w:rtl/>
        </w:rPr>
        <w:t xml:space="preserve">וכן מלך </w:t>
      </w:r>
      <w:r w:rsidRPr="003D5D0F">
        <w:rPr>
          <w:u w:val="single"/>
          <w:rtl/>
        </w:rPr>
        <w:t>שכעס על אחד מעבדיו</w:t>
      </w:r>
      <w:r>
        <w:rPr>
          <w:rtl/>
        </w:rPr>
        <w:t xml:space="preserve"> </w:t>
      </w:r>
      <w:proofErr w:type="spellStart"/>
      <w:r>
        <w:rPr>
          <w:rtl/>
        </w:rPr>
        <w:t>ושמשיו</w:t>
      </w:r>
      <w:proofErr w:type="spellEnd"/>
      <w:r>
        <w:rPr>
          <w:rtl/>
        </w:rPr>
        <w:t xml:space="preserve"> מבני המדינה ולקח שדהו או חצירו, אינו גזל, ומותר ליהנות בה; </w:t>
      </w:r>
      <w:proofErr w:type="spellStart"/>
      <w:r>
        <w:rPr>
          <w:rtl/>
        </w:rPr>
        <w:t>והלוקחה</w:t>
      </w:r>
      <w:proofErr w:type="spellEnd"/>
      <w:r>
        <w:rPr>
          <w:rFonts w:hint="cs"/>
          <w:rtl/>
        </w:rPr>
        <w:t xml:space="preserve"> </w:t>
      </w:r>
      <w:r>
        <w:rPr>
          <w:rtl/>
        </w:rPr>
        <w:t xml:space="preserve">מהמלך הרי היא שלו, ואין הבעלים </w:t>
      </w:r>
      <w:proofErr w:type="spellStart"/>
      <w:r>
        <w:rPr>
          <w:rtl/>
        </w:rPr>
        <w:t>מוציאין</w:t>
      </w:r>
      <w:proofErr w:type="spellEnd"/>
      <w:r>
        <w:rPr>
          <w:rtl/>
        </w:rPr>
        <w:t xml:space="preserve"> אותה מידו. אבל מלך שלקח שדה או חצר של אחד מבני המדינה</w:t>
      </w:r>
      <w:r>
        <w:rPr>
          <w:rFonts w:hint="cs"/>
          <w:rtl/>
        </w:rPr>
        <w:t xml:space="preserve"> </w:t>
      </w:r>
      <w:r w:rsidRPr="003D5D0F">
        <w:rPr>
          <w:u w:val="single"/>
          <w:rtl/>
        </w:rPr>
        <w:t>שלא בדינים שחקק</w:t>
      </w:r>
      <w:r>
        <w:rPr>
          <w:rtl/>
        </w:rPr>
        <w:t xml:space="preserve">, הרי זה גזלן, והלוקח ממנו </w:t>
      </w:r>
      <w:proofErr w:type="spellStart"/>
      <w:r>
        <w:rPr>
          <w:rtl/>
        </w:rPr>
        <w:t>מוציאין</w:t>
      </w:r>
      <w:proofErr w:type="spellEnd"/>
      <w:r>
        <w:rPr>
          <w:rtl/>
        </w:rPr>
        <w:t xml:space="preserve"> הבעלים מידו. כללו של דבר, כל דין שיחקוק אותו המלך</w:t>
      </w:r>
      <w:r>
        <w:rPr>
          <w:rFonts w:hint="cs"/>
          <w:rtl/>
        </w:rPr>
        <w:t xml:space="preserve"> </w:t>
      </w:r>
      <w:r>
        <w:rPr>
          <w:rtl/>
        </w:rPr>
        <w:t>לכל ולא יהיה לאדם אחד בפני עצמו, אינו גזל; וכל שיקח מאיש זה בלבד, שלא כדת הידוע לכל, אלא חמס</w:t>
      </w:r>
      <w:r>
        <w:rPr>
          <w:rFonts w:hint="cs"/>
          <w:rtl/>
        </w:rPr>
        <w:t xml:space="preserve"> </w:t>
      </w:r>
      <w:r>
        <w:rPr>
          <w:rtl/>
        </w:rPr>
        <w:t xml:space="preserve">את זה, הרי זה גזל. </w:t>
      </w:r>
    </w:p>
    <w:p w:rsidR="003D5D0F" w:rsidRDefault="003D5D0F" w:rsidP="003D5D0F">
      <w:pPr>
        <w:rPr>
          <w:rFonts w:asciiTheme="minorBidi" w:hAnsiTheme="minorBidi" w:cstheme="minorBidi" w:hint="cs"/>
          <w:sz w:val="20"/>
          <w:szCs w:val="20"/>
          <w:rtl/>
        </w:rPr>
      </w:pPr>
      <w:r w:rsidRPr="00EE0C2B">
        <w:rPr>
          <w:rFonts w:asciiTheme="minorBidi" w:hAnsiTheme="minorBidi" w:cstheme="minorBidi"/>
          <w:sz w:val="20"/>
          <w:szCs w:val="20"/>
          <w:rtl/>
        </w:rPr>
        <w:t xml:space="preserve">הגה: ואם המלך חקק </w:t>
      </w:r>
      <w:r w:rsidRPr="003D5D0F">
        <w:rPr>
          <w:rFonts w:asciiTheme="minorBidi" w:hAnsiTheme="minorBidi" w:cstheme="minorBidi"/>
          <w:sz w:val="20"/>
          <w:szCs w:val="20"/>
          <w:u w:val="single"/>
          <w:rtl/>
        </w:rPr>
        <w:t>לבעל אומנות אחד</w:t>
      </w:r>
      <w:r w:rsidRPr="00EE0C2B">
        <w:rPr>
          <w:rFonts w:asciiTheme="minorBidi" w:hAnsiTheme="minorBidi" w:cstheme="minorBidi"/>
          <w:sz w:val="20"/>
          <w:szCs w:val="20"/>
          <w:rtl/>
        </w:rPr>
        <w:t xml:space="preserve">, כגון שחקק למלוה בריבית איזה דבר, י"א דלא </w:t>
      </w:r>
      <w:proofErr w:type="spellStart"/>
      <w:r w:rsidRPr="00EE0C2B">
        <w:rPr>
          <w:rFonts w:asciiTheme="minorBidi" w:hAnsiTheme="minorBidi" w:cstheme="minorBidi"/>
          <w:sz w:val="20"/>
          <w:szCs w:val="20"/>
          <w:rtl/>
        </w:rPr>
        <w:t>אמרינן</w:t>
      </w:r>
      <w:proofErr w:type="spellEnd"/>
      <w:r w:rsidRPr="00EE0C2B">
        <w:rPr>
          <w:rFonts w:asciiTheme="minorBidi" w:hAnsiTheme="minorBidi" w:cstheme="minorBidi"/>
          <w:sz w:val="20"/>
          <w:szCs w:val="20"/>
          <w:rtl/>
        </w:rPr>
        <w:t xml:space="preserve"> </w:t>
      </w:r>
      <w:proofErr w:type="spellStart"/>
      <w:r w:rsidRPr="00EE0C2B">
        <w:rPr>
          <w:rFonts w:asciiTheme="minorBidi" w:hAnsiTheme="minorBidi" w:cstheme="minorBidi"/>
          <w:sz w:val="20"/>
          <w:szCs w:val="20"/>
          <w:rtl/>
        </w:rPr>
        <w:t>ביה</w:t>
      </w:r>
      <w:proofErr w:type="spellEnd"/>
      <w:r w:rsidRPr="00EE0C2B">
        <w:rPr>
          <w:rFonts w:asciiTheme="minorBidi" w:hAnsiTheme="minorBidi" w:cstheme="minorBidi"/>
          <w:sz w:val="20"/>
          <w:szCs w:val="20"/>
          <w:rtl/>
        </w:rPr>
        <w:t xml:space="preserve"> </w:t>
      </w:r>
      <w:proofErr w:type="spellStart"/>
      <w:r w:rsidRPr="00EE0C2B">
        <w:rPr>
          <w:rFonts w:asciiTheme="minorBidi" w:hAnsiTheme="minorBidi" w:cstheme="minorBidi"/>
          <w:sz w:val="20"/>
          <w:szCs w:val="20"/>
          <w:rtl/>
        </w:rPr>
        <w:t>דינא</w:t>
      </w:r>
      <w:proofErr w:type="spellEnd"/>
      <w:r w:rsidRPr="00EE0C2B">
        <w:rPr>
          <w:rFonts w:asciiTheme="minorBidi" w:hAnsiTheme="minorBidi" w:cstheme="minorBidi"/>
          <w:sz w:val="20"/>
          <w:szCs w:val="20"/>
          <w:rtl/>
        </w:rPr>
        <w:t xml:space="preserve"> </w:t>
      </w:r>
      <w:proofErr w:type="spellStart"/>
      <w:r w:rsidRPr="00EE0C2B">
        <w:rPr>
          <w:rFonts w:asciiTheme="minorBidi" w:hAnsiTheme="minorBidi" w:cstheme="minorBidi"/>
          <w:sz w:val="20"/>
          <w:szCs w:val="20"/>
          <w:rtl/>
        </w:rPr>
        <w:t>דמלכותא</w:t>
      </w:r>
      <w:proofErr w:type="spellEnd"/>
      <w:r w:rsidRPr="00EE0C2B">
        <w:rPr>
          <w:rFonts w:asciiTheme="minorBidi" w:hAnsiTheme="minorBidi" w:cstheme="minorBidi"/>
          <w:sz w:val="20"/>
          <w:szCs w:val="20"/>
          <w:rtl/>
        </w:rPr>
        <w:t xml:space="preserve"> </w:t>
      </w:r>
      <w:proofErr w:type="spellStart"/>
      <w:r w:rsidRPr="00EE0C2B">
        <w:rPr>
          <w:rFonts w:asciiTheme="minorBidi" w:hAnsiTheme="minorBidi" w:cstheme="minorBidi"/>
          <w:sz w:val="20"/>
          <w:szCs w:val="20"/>
          <w:rtl/>
        </w:rPr>
        <w:t>דינא</w:t>
      </w:r>
      <w:proofErr w:type="spellEnd"/>
      <w:r w:rsidRPr="00EE0C2B">
        <w:rPr>
          <w:rFonts w:asciiTheme="minorBidi" w:hAnsiTheme="minorBidi" w:cstheme="minorBidi"/>
          <w:sz w:val="20"/>
          <w:szCs w:val="20"/>
          <w:rtl/>
        </w:rPr>
        <w:t>, הואיל ואינו חקוק לכל (</w:t>
      </w:r>
      <w:proofErr w:type="spellStart"/>
      <w:r w:rsidRPr="00EE0C2B">
        <w:rPr>
          <w:rFonts w:asciiTheme="minorBidi" w:hAnsiTheme="minorBidi" w:cstheme="minorBidi"/>
          <w:sz w:val="20"/>
          <w:szCs w:val="20"/>
          <w:rtl/>
        </w:rPr>
        <w:t>מהרי"ק</w:t>
      </w:r>
      <w:proofErr w:type="spellEnd"/>
      <w:r w:rsidRPr="00EE0C2B">
        <w:rPr>
          <w:rFonts w:asciiTheme="minorBidi" w:hAnsiTheme="minorBidi" w:cstheme="minorBidi"/>
          <w:sz w:val="20"/>
          <w:szCs w:val="20"/>
          <w:rtl/>
        </w:rPr>
        <w:t xml:space="preserve"> שורש ס"ו). </w:t>
      </w:r>
      <w:r w:rsidRPr="003D5D0F">
        <w:rPr>
          <w:rFonts w:asciiTheme="minorBidi" w:hAnsiTheme="minorBidi" w:cstheme="minorBidi"/>
          <w:sz w:val="20"/>
          <w:szCs w:val="20"/>
          <w:u w:val="single"/>
          <w:rtl/>
        </w:rPr>
        <w:t>י"א</w:t>
      </w:r>
      <w:r w:rsidRPr="00EE0C2B">
        <w:rPr>
          <w:rFonts w:asciiTheme="minorBidi" w:hAnsiTheme="minorBidi" w:cstheme="minorBidi"/>
          <w:sz w:val="20"/>
          <w:szCs w:val="20"/>
          <w:rtl/>
        </w:rPr>
        <w:t xml:space="preserve"> דלא </w:t>
      </w:r>
      <w:proofErr w:type="spellStart"/>
      <w:r w:rsidRPr="00EE0C2B">
        <w:rPr>
          <w:rFonts w:asciiTheme="minorBidi" w:hAnsiTheme="minorBidi" w:cstheme="minorBidi"/>
          <w:sz w:val="20"/>
          <w:szCs w:val="20"/>
          <w:rtl/>
        </w:rPr>
        <w:t>אמרינן</w:t>
      </w:r>
      <w:proofErr w:type="spellEnd"/>
      <w:r w:rsidRPr="00EE0C2B">
        <w:rPr>
          <w:rFonts w:asciiTheme="minorBidi" w:hAnsiTheme="minorBidi" w:cstheme="minorBidi"/>
          <w:sz w:val="20"/>
          <w:szCs w:val="20"/>
          <w:rtl/>
        </w:rPr>
        <w:t xml:space="preserve"> </w:t>
      </w:r>
      <w:proofErr w:type="spellStart"/>
      <w:r w:rsidRPr="00EE0C2B">
        <w:rPr>
          <w:rFonts w:asciiTheme="minorBidi" w:hAnsiTheme="minorBidi" w:cstheme="minorBidi"/>
          <w:sz w:val="20"/>
          <w:szCs w:val="20"/>
          <w:rtl/>
        </w:rPr>
        <w:t>דינא</w:t>
      </w:r>
      <w:proofErr w:type="spellEnd"/>
      <w:r w:rsidRPr="00EE0C2B">
        <w:rPr>
          <w:rFonts w:asciiTheme="minorBidi" w:hAnsiTheme="minorBidi" w:cstheme="minorBidi"/>
          <w:sz w:val="20"/>
          <w:szCs w:val="20"/>
          <w:rtl/>
        </w:rPr>
        <w:t xml:space="preserve"> </w:t>
      </w:r>
      <w:proofErr w:type="spellStart"/>
      <w:r w:rsidRPr="00EE0C2B">
        <w:rPr>
          <w:rFonts w:asciiTheme="minorBidi" w:hAnsiTheme="minorBidi" w:cstheme="minorBidi"/>
          <w:sz w:val="20"/>
          <w:szCs w:val="20"/>
          <w:rtl/>
        </w:rPr>
        <w:t>דמלכותא</w:t>
      </w:r>
      <w:proofErr w:type="spellEnd"/>
      <w:r w:rsidRPr="00EE0C2B">
        <w:rPr>
          <w:rFonts w:asciiTheme="minorBidi" w:hAnsiTheme="minorBidi" w:cstheme="minorBidi"/>
          <w:sz w:val="20"/>
          <w:szCs w:val="20"/>
          <w:rtl/>
        </w:rPr>
        <w:t xml:space="preserve"> </w:t>
      </w:r>
      <w:proofErr w:type="spellStart"/>
      <w:r w:rsidRPr="00EE0C2B">
        <w:rPr>
          <w:rFonts w:asciiTheme="minorBidi" w:hAnsiTheme="minorBidi" w:cstheme="minorBidi"/>
          <w:sz w:val="20"/>
          <w:szCs w:val="20"/>
          <w:rtl/>
        </w:rPr>
        <w:t>דינא</w:t>
      </w:r>
      <w:proofErr w:type="spellEnd"/>
      <w:r w:rsidRPr="00EE0C2B">
        <w:rPr>
          <w:rFonts w:asciiTheme="minorBidi" w:hAnsiTheme="minorBidi" w:cstheme="minorBidi"/>
          <w:sz w:val="20"/>
          <w:szCs w:val="20"/>
          <w:rtl/>
        </w:rPr>
        <w:t xml:space="preserve"> אלא במסים ומכסים </w:t>
      </w:r>
      <w:proofErr w:type="spellStart"/>
      <w:r w:rsidRPr="003D5D0F">
        <w:rPr>
          <w:rFonts w:asciiTheme="minorBidi" w:hAnsiTheme="minorBidi" w:cstheme="minorBidi"/>
          <w:sz w:val="20"/>
          <w:szCs w:val="20"/>
          <w:u w:val="single"/>
          <w:rtl/>
        </w:rPr>
        <w:t>התלוים</w:t>
      </w:r>
      <w:proofErr w:type="spellEnd"/>
      <w:r w:rsidRPr="003D5D0F">
        <w:rPr>
          <w:rFonts w:asciiTheme="minorBidi" w:hAnsiTheme="minorBidi" w:cstheme="minorBidi"/>
          <w:sz w:val="20"/>
          <w:szCs w:val="20"/>
          <w:u w:val="single"/>
          <w:rtl/>
        </w:rPr>
        <w:t xml:space="preserve"> בקרקע</w:t>
      </w:r>
      <w:r w:rsidRPr="00EE0C2B">
        <w:rPr>
          <w:rFonts w:asciiTheme="minorBidi" w:hAnsiTheme="minorBidi" w:cstheme="minorBidi"/>
          <w:sz w:val="20"/>
          <w:szCs w:val="20"/>
          <w:rtl/>
        </w:rPr>
        <w:t xml:space="preserve"> כי המלך גוזר שלא ידורו בארצו כי אם בדרך זה, אבל בשאר דברים, לא (</w:t>
      </w:r>
      <w:proofErr w:type="spellStart"/>
      <w:r w:rsidRPr="00EE0C2B">
        <w:rPr>
          <w:rFonts w:asciiTheme="minorBidi" w:hAnsiTheme="minorBidi" w:cstheme="minorBidi"/>
          <w:sz w:val="20"/>
          <w:szCs w:val="20"/>
          <w:rtl/>
        </w:rPr>
        <w:t>הרא"ש</w:t>
      </w:r>
      <w:proofErr w:type="spellEnd"/>
      <w:r w:rsidRPr="00EE0C2B">
        <w:rPr>
          <w:rFonts w:asciiTheme="minorBidi" w:hAnsiTheme="minorBidi" w:cstheme="minorBidi"/>
          <w:sz w:val="20"/>
          <w:szCs w:val="20"/>
          <w:rtl/>
        </w:rPr>
        <w:t xml:space="preserve"> פ' ד' נדרים בשם הר"מ ומרדכי פרק הגוזל בתרא). </w:t>
      </w:r>
      <w:r w:rsidRPr="003D5D0F">
        <w:rPr>
          <w:rFonts w:asciiTheme="minorBidi" w:hAnsiTheme="minorBidi" w:cstheme="minorBidi"/>
          <w:sz w:val="20"/>
          <w:szCs w:val="20"/>
          <w:u w:val="single"/>
          <w:rtl/>
        </w:rPr>
        <w:t xml:space="preserve">ויש </w:t>
      </w:r>
      <w:proofErr w:type="spellStart"/>
      <w:r w:rsidRPr="003D5D0F">
        <w:rPr>
          <w:rFonts w:asciiTheme="minorBidi" w:hAnsiTheme="minorBidi" w:cstheme="minorBidi"/>
          <w:sz w:val="20"/>
          <w:szCs w:val="20"/>
          <w:u w:val="single"/>
          <w:rtl/>
        </w:rPr>
        <w:t>חולקין</w:t>
      </w:r>
      <w:proofErr w:type="spellEnd"/>
      <w:r w:rsidRPr="003D5D0F">
        <w:rPr>
          <w:rFonts w:asciiTheme="minorBidi" w:hAnsiTheme="minorBidi" w:cstheme="minorBidi"/>
          <w:sz w:val="20"/>
          <w:szCs w:val="20"/>
          <w:u w:val="single"/>
          <w:rtl/>
        </w:rPr>
        <w:t xml:space="preserve"> </w:t>
      </w:r>
      <w:proofErr w:type="spellStart"/>
      <w:r w:rsidRPr="003D5D0F">
        <w:rPr>
          <w:rFonts w:asciiTheme="minorBidi" w:hAnsiTheme="minorBidi" w:cstheme="minorBidi"/>
          <w:sz w:val="20"/>
          <w:szCs w:val="20"/>
          <w:u w:val="single"/>
          <w:rtl/>
        </w:rPr>
        <w:t>וסבירא</w:t>
      </w:r>
      <w:proofErr w:type="spellEnd"/>
      <w:r w:rsidRPr="003D5D0F">
        <w:rPr>
          <w:rFonts w:asciiTheme="minorBidi" w:hAnsiTheme="minorBidi" w:cstheme="minorBidi"/>
          <w:sz w:val="20"/>
          <w:szCs w:val="20"/>
          <w:u w:val="single"/>
          <w:rtl/>
        </w:rPr>
        <w:t xml:space="preserve"> להו </w:t>
      </w:r>
      <w:proofErr w:type="spellStart"/>
      <w:r w:rsidRPr="003D5D0F">
        <w:rPr>
          <w:rFonts w:asciiTheme="minorBidi" w:hAnsiTheme="minorBidi" w:cstheme="minorBidi"/>
          <w:sz w:val="20"/>
          <w:szCs w:val="20"/>
          <w:u w:val="single"/>
          <w:rtl/>
        </w:rPr>
        <w:t>דאמרינן</w:t>
      </w:r>
      <w:proofErr w:type="spellEnd"/>
      <w:r w:rsidRPr="003D5D0F">
        <w:rPr>
          <w:rFonts w:asciiTheme="minorBidi" w:hAnsiTheme="minorBidi" w:cstheme="minorBidi"/>
          <w:sz w:val="20"/>
          <w:szCs w:val="20"/>
          <w:u w:val="single"/>
          <w:rtl/>
        </w:rPr>
        <w:t xml:space="preserve"> בכל דבר </w:t>
      </w:r>
      <w:proofErr w:type="spellStart"/>
      <w:r w:rsidRPr="003D5D0F">
        <w:rPr>
          <w:rFonts w:asciiTheme="minorBidi" w:hAnsiTheme="minorBidi" w:cstheme="minorBidi"/>
          <w:sz w:val="20"/>
          <w:szCs w:val="20"/>
          <w:u w:val="single"/>
          <w:rtl/>
        </w:rPr>
        <w:t>דינא</w:t>
      </w:r>
      <w:proofErr w:type="spellEnd"/>
      <w:r w:rsidRPr="003D5D0F">
        <w:rPr>
          <w:rFonts w:asciiTheme="minorBidi" w:hAnsiTheme="minorBidi" w:cstheme="minorBidi"/>
          <w:sz w:val="20"/>
          <w:szCs w:val="20"/>
          <w:u w:val="single"/>
          <w:rtl/>
        </w:rPr>
        <w:t xml:space="preserve"> </w:t>
      </w:r>
      <w:proofErr w:type="spellStart"/>
      <w:r w:rsidRPr="003D5D0F">
        <w:rPr>
          <w:rFonts w:asciiTheme="minorBidi" w:hAnsiTheme="minorBidi" w:cstheme="minorBidi"/>
          <w:sz w:val="20"/>
          <w:szCs w:val="20"/>
          <w:u w:val="single"/>
          <w:rtl/>
        </w:rPr>
        <w:t>דמלכותא</w:t>
      </w:r>
      <w:proofErr w:type="spellEnd"/>
      <w:r w:rsidRPr="003D5D0F">
        <w:rPr>
          <w:rFonts w:asciiTheme="minorBidi" w:hAnsiTheme="minorBidi" w:cstheme="minorBidi"/>
          <w:sz w:val="20"/>
          <w:szCs w:val="20"/>
          <w:u w:val="single"/>
          <w:rtl/>
        </w:rPr>
        <w:t xml:space="preserve"> </w:t>
      </w:r>
      <w:proofErr w:type="spellStart"/>
      <w:r w:rsidRPr="003D5D0F">
        <w:rPr>
          <w:rFonts w:asciiTheme="minorBidi" w:hAnsiTheme="minorBidi" w:cstheme="minorBidi"/>
          <w:sz w:val="20"/>
          <w:szCs w:val="20"/>
          <w:u w:val="single"/>
          <w:rtl/>
        </w:rPr>
        <w:t>דינא</w:t>
      </w:r>
      <w:proofErr w:type="spellEnd"/>
      <w:r w:rsidRPr="00EE0C2B">
        <w:rPr>
          <w:rFonts w:asciiTheme="minorBidi" w:hAnsiTheme="minorBidi" w:cstheme="minorBidi"/>
          <w:sz w:val="20"/>
          <w:szCs w:val="20"/>
          <w:rtl/>
        </w:rPr>
        <w:t xml:space="preserve"> (מרדכי שם בשם </w:t>
      </w:r>
      <w:proofErr w:type="spellStart"/>
      <w:r w:rsidRPr="00EE0C2B">
        <w:rPr>
          <w:rFonts w:asciiTheme="minorBidi" w:hAnsiTheme="minorBidi" w:cstheme="minorBidi"/>
          <w:sz w:val="20"/>
          <w:szCs w:val="20"/>
          <w:rtl/>
        </w:rPr>
        <w:t>התוס</w:t>
      </w:r>
      <w:proofErr w:type="spellEnd"/>
      <w:r w:rsidRPr="00EE0C2B">
        <w:rPr>
          <w:rFonts w:asciiTheme="minorBidi" w:hAnsiTheme="minorBidi" w:cstheme="minorBidi"/>
          <w:sz w:val="20"/>
          <w:szCs w:val="20"/>
          <w:rtl/>
        </w:rPr>
        <w:t xml:space="preserve">' ות"ה סי' ש"ט), ולכן המלוה על המשכון יכול למכרו אחר שנה, הואיל וכן </w:t>
      </w:r>
      <w:proofErr w:type="spellStart"/>
      <w:r w:rsidRPr="00EE0C2B">
        <w:rPr>
          <w:rFonts w:asciiTheme="minorBidi" w:hAnsiTheme="minorBidi" w:cstheme="minorBidi"/>
          <w:sz w:val="20"/>
          <w:szCs w:val="20"/>
          <w:rtl/>
        </w:rPr>
        <w:t>דינא</w:t>
      </w:r>
      <w:proofErr w:type="spellEnd"/>
      <w:r w:rsidRPr="00EE0C2B">
        <w:rPr>
          <w:rFonts w:asciiTheme="minorBidi" w:hAnsiTheme="minorBidi" w:cstheme="minorBidi"/>
          <w:sz w:val="20"/>
          <w:szCs w:val="20"/>
          <w:rtl/>
        </w:rPr>
        <w:t xml:space="preserve"> </w:t>
      </w:r>
      <w:proofErr w:type="spellStart"/>
      <w:r w:rsidRPr="00EE0C2B">
        <w:rPr>
          <w:rFonts w:asciiTheme="minorBidi" w:hAnsiTheme="minorBidi" w:cstheme="minorBidi"/>
          <w:sz w:val="20"/>
          <w:szCs w:val="20"/>
          <w:rtl/>
        </w:rPr>
        <w:t>דמלכותא</w:t>
      </w:r>
      <w:proofErr w:type="spellEnd"/>
      <w:r w:rsidRPr="00EE0C2B">
        <w:rPr>
          <w:rFonts w:asciiTheme="minorBidi" w:hAnsiTheme="minorBidi" w:cstheme="minorBidi"/>
          <w:sz w:val="20"/>
          <w:szCs w:val="20"/>
          <w:rtl/>
        </w:rPr>
        <w:t xml:space="preserve"> (שם בשם ר"י בר פרץ); וכן הוא עיקר, וכמו שנתבאר לעיל סימן שנ"ו סעיף ז'.</w:t>
      </w:r>
    </w:p>
    <w:p w:rsidR="003D5D0F" w:rsidRDefault="003D5D0F" w:rsidP="003D5D0F">
      <w:pPr>
        <w:rPr>
          <w:rtl/>
        </w:rPr>
      </w:pPr>
    </w:p>
    <w:p w:rsidR="003D5D0F" w:rsidRPr="005C5723" w:rsidRDefault="003D5D0F" w:rsidP="005C5723">
      <w:pPr>
        <w:rPr>
          <w:rFonts w:cstheme="minorBidi"/>
        </w:rPr>
      </w:pPr>
    </w:p>
    <w:sectPr w:rsidR="003D5D0F" w:rsidRPr="005C5723" w:rsidSect="003601DA">
      <w:footerReference w:type="default" r:id="rId8"/>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1D" w:rsidRDefault="00A02A1D" w:rsidP="00C46F47">
      <w:r>
        <w:separator/>
      </w:r>
    </w:p>
  </w:endnote>
  <w:endnote w:type="continuationSeparator" w:id="0">
    <w:p w:rsidR="00A02A1D" w:rsidRDefault="00A02A1D"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45" w:rsidRDefault="001E7D45" w:rsidP="00EC096F">
    <w:pPr>
      <w:pStyle w:val="af5"/>
      <w:jc w:val="right"/>
    </w:pPr>
  </w:p>
  <w:p w:rsidR="001E7D45" w:rsidRDefault="001E7D4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1D" w:rsidRDefault="00A02A1D" w:rsidP="00C46F47">
      <w:r>
        <w:separator/>
      </w:r>
    </w:p>
  </w:footnote>
  <w:footnote w:type="continuationSeparator" w:id="0">
    <w:p w:rsidR="00A02A1D" w:rsidRDefault="00A02A1D"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616"/>
    <w:multiLevelType w:val="hybridMultilevel"/>
    <w:tmpl w:val="5A1C6134"/>
    <w:lvl w:ilvl="0" w:tplc="BC162E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343A"/>
    <w:multiLevelType w:val="hybridMultilevel"/>
    <w:tmpl w:val="53B6F6E4"/>
    <w:lvl w:ilvl="0" w:tplc="9C4C8E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F5075"/>
    <w:multiLevelType w:val="hybridMultilevel"/>
    <w:tmpl w:val="B7D057BC"/>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200A48"/>
    <w:multiLevelType w:val="hybridMultilevel"/>
    <w:tmpl w:val="7C14A394"/>
    <w:lvl w:ilvl="0" w:tplc="805E1A0C">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4">
    <w:nsid w:val="29A00AC2"/>
    <w:multiLevelType w:val="hybridMultilevel"/>
    <w:tmpl w:val="42BEEAD6"/>
    <w:lvl w:ilvl="0" w:tplc="B5FE50E4">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91600"/>
    <w:multiLevelType w:val="multilevel"/>
    <w:tmpl w:val="E606F02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
    <w:nsid w:val="4489790F"/>
    <w:multiLevelType w:val="hybridMultilevel"/>
    <w:tmpl w:val="B25868DC"/>
    <w:lvl w:ilvl="0" w:tplc="083AD736">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7">
    <w:nsid w:val="4B012E5E"/>
    <w:multiLevelType w:val="hybridMultilevel"/>
    <w:tmpl w:val="012690BA"/>
    <w:lvl w:ilvl="0" w:tplc="2E7A589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2558C"/>
    <w:multiLevelType w:val="hybridMultilevel"/>
    <w:tmpl w:val="EAD6A716"/>
    <w:lvl w:ilvl="0" w:tplc="F7065E60">
      <w:start w:val="1"/>
      <w:numFmt w:val="hebrew1"/>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71616FE"/>
    <w:multiLevelType w:val="hybridMultilevel"/>
    <w:tmpl w:val="62DE6BB0"/>
    <w:lvl w:ilvl="0" w:tplc="C77429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5"/>
  </w:num>
  <w:num w:numId="5">
    <w:abstractNumId w:val="7"/>
  </w:num>
  <w:num w:numId="6">
    <w:abstractNumId w:val="0"/>
  </w:num>
  <w:num w:numId="7">
    <w:abstractNumId w:val="2"/>
    <w:lvlOverride w:ilvl="0">
      <w:startOverride w:val="1"/>
    </w:lvlOverride>
  </w:num>
  <w:num w:numId="8">
    <w:abstractNumId w:val="3"/>
  </w:num>
  <w:num w:numId="9">
    <w:abstractNumId w:val="6"/>
  </w:num>
  <w:num w:numId="10">
    <w:abstractNumId w:val="8"/>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1"/>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4"/>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10"/>
  </w:num>
  <w:num w:numId="42">
    <w:abstractNumId w:val="3"/>
    <w:lvlOverride w:ilvl="0">
      <w:startOverride w:val="1"/>
    </w:lvlOverride>
  </w:num>
  <w:num w:numId="43">
    <w:abstractNumId w:val="3"/>
  </w:num>
  <w:num w:numId="44">
    <w:abstractNumId w:val="3"/>
  </w:num>
  <w:num w:numId="45">
    <w:abstractNumId w:val="3"/>
  </w:num>
  <w:num w:numId="46">
    <w:abstractNumId w:val="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4113"/>
    <w:rsid w:val="00006846"/>
    <w:rsid w:val="00006E24"/>
    <w:rsid w:val="00011627"/>
    <w:rsid w:val="0001309E"/>
    <w:rsid w:val="00014709"/>
    <w:rsid w:val="00015516"/>
    <w:rsid w:val="000156D0"/>
    <w:rsid w:val="0001597C"/>
    <w:rsid w:val="00016FA5"/>
    <w:rsid w:val="00017A33"/>
    <w:rsid w:val="00017C1E"/>
    <w:rsid w:val="00022294"/>
    <w:rsid w:val="00022D51"/>
    <w:rsid w:val="00026135"/>
    <w:rsid w:val="0002656F"/>
    <w:rsid w:val="000268C1"/>
    <w:rsid w:val="00026EA0"/>
    <w:rsid w:val="00030107"/>
    <w:rsid w:val="00030F87"/>
    <w:rsid w:val="000311A4"/>
    <w:rsid w:val="000311DE"/>
    <w:rsid w:val="00032045"/>
    <w:rsid w:val="00032422"/>
    <w:rsid w:val="00032EC8"/>
    <w:rsid w:val="00033539"/>
    <w:rsid w:val="00034155"/>
    <w:rsid w:val="000363EF"/>
    <w:rsid w:val="00044348"/>
    <w:rsid w:val="0004729B"/>
    <w:rsid w:val="000478F6"/>
    <w:rsid w:val="00053311"/>
    <w:rsid w:val="000533BB"/>
    <w:rsid w:val="0005344D"/>
    <w:rsid w:val="00060E66"/>
    <w:rsid w:val="000610BB"/>
    <w:rsid w:val="000612FA"/>
    <w:rsid w:val="00061CC0"/>
    <w:rsid w:val="00062E4C"/>
    <w:rsid w:val="000644FC"/>
    <w:rsid w:val="000660A8"/>
    <w:rsid w:val="000675A9"/>
    <w:rsid w:val="00070B95"/>
    <w:rsid w:val="0007412A"/>
    <w:rsid w:val="0007683D"/>
    <w:rsid w:val="00076F87"/>
    <w:rsid w:val="00081581"/>
    <w:rsid w:val="00083FCB"/>
    <w:rsid w:val="00084CB3"/>
    <w:rsid w:val="00084CF2"/>
    <w:rsid w:val="00084D58"/>
    <w:rsid w:val="00087A47"/>
    <w:rsid w:val="000954A7"/>
    <w:rsid w:val="00095797"/>
    <w:rsid w:val="00095B07"/>
    <w:rsid w:val="00096215"/>
    <w:rsid w:val="000A0408"/>
    <w:rsid w:val="000A2AA7"/>
    <w:rsid w:val="000A2F12"/>
    <w:rsid w:val="000A4005"/>
    <w:rsid w:val="000A48A8"/>
    <w:rsid w:val="000A48FD"/>
    <w:rsid w:val="000A6514"/>
    <w:rsid w:val="000A6C06"/>
    <w:rsid w:val="000A7E50"/>
    <w:rsid w:val="000B18FC"/>
    <w:rsid w:val="000B1BA5"/>
    <w:rsid w:val="000B33F7"/>
    <w:rsid w:val="000B3870"/>
    <w:rsid w:val="000B4218"/>
    <w:rsid w:val="000B49DC"/>
    <w:rsid w:val="000B5244"/>
    <w:rsid w:val="000B5278"/>
    <w:rsid w:val="000B7E1A"/>
    <w:rsid w:val="000C02B1"/>
    <w:rsid w:val="000C0388"/>
    <w:rsid w:val="000C0403"/>
    <w:rsid w:val="000C099D"/>
    <w:rsid w:val="000C5A97"/>
    <w:rsid w:val="000C5E94"/>
    <w:rsid w:val="000C64D0"/>
    <w:rsid w:val="000C72ED"/>
    <w:rsid w:val="000C779A"/>
    <w:rsid w:val="000D33E7"/>
    <w:rsid w:val="000D3CAE"/>
    <w:rsid w:val="000D5825"/>
    <w:rsid w:val="000D76D2"/>
    <w:rsid w:val="000E02F3"/>
    <w:rsid w:val="000E0311"/>
    <w:rsid w:val="000E193D"/>
    <w:rsid w:val="000E31B7"/>
    <w:rsid w:val="000E32E2"/>
    <w:rsid w:val="000E38E3"/>
    <w:rsid w:val="000E3900"/>
    <w:rsid w:val="000E4A35"/>
    <w:rsid w:val="000F0FD6"/>
    <w:rsid w:val="000F3205"/>
    <w:rsid w:val="000F4578"/>
    <w:rsid w:val="000F60C9"/>
    <w:rsid w:val="000F6602"/>
    <w:rsid w:val="000F6939"/>
    <w:rsid w:val="000F715A"/>
    <w:rsid w:val="000F7DBF"/>
    <w:rsid w:val="001000B0"/>
    <w:rsid w:val="00100DC8"/>
    <w:rsid w:val="00100F5F"/>
    <w:rsid w:val="0010272E"/>
    <w:rsid w:val="00102D3F"/>
    <w:rsid w:val="0010381F"/>
    <w:rsid w:val="00103ADA"/>
    <w:rsid w:val="00104BA5"/>
    <w:rsid w:val="00106516"/>
    <w:rsid w:val="0011061B"/>
    <w:rsid w:val="00110F70"/>
    <w:rsid w:val="001114B3"/>
    <w:rsid w:val="001116A8"/>
    <w:rsid w:val="00111822"/>
    <w:rsid w:val="00112836"/>
    <w:rsid w:val="00112888"/>
    <w:rsid w:val="001140D6"/>
    <w:rsid w:val="00117308"/>
    <w:rsid w:val="0012082B"/>
    <w:rsid w:val="00121D4A"/>
    <w:rsid w:val="00123657"/>
    <w:rsid w:val="0012524E"/>
    <w:rsid w:val="00126323"/>
    <w:rsid w:val="00127D26"/>
    <w:rsid w:val="00132284"/>
    <w:rsid w:val="00133863"/>
    <w:rsid w:val="0013677C"/>
    <w:rsid w:val="001400CA"/>
    <w:rsid w:val="00140604"/>
    <w:rsid w:val="00140BC1"/>
    <w:rsid w:val="00141559"/>
    <w:rsid w:val="0014213C"/>
    <w:rsid w:val="0014668D"/>
    <w:rsid w:val="00146E1C"/>
    <w:rsid w:val="00153443"/>
    <w:rsid w:val="00154B6D"/>
    <w:rsid w:val="001550D6"/>
    <w:rsid w:val="001562DD"/>
    <w:rsid w:val="00157CF9"/>
    <w:rsid w:val="00160002"/>
    <w:rsid w:val="00160B12"/>
    <w:rsid w:val="00160D4C"/>
    <w:rsid w:val="00162C7B"/>
    <w:rsid w:val="00162F64"/>
    <w:rsid w:val="00163CA3"/>
    <w:rsid w:val="0016404C"/>
    <w:rsid w:val="001665E9"/>
    <w:rsid w:val="00166C59"/>
    <w:rsid w:val="00167575"/>
    <w:rsid w:val="001679E0"/>
    <w:rsid w:val="00170470"/>
    <w:rsid w:val="00173358"/>
    <w:rsid w:val="00173B7D"/>
    <w:rsid w:val="00173BED"/>
    <w:rsid w:val="00173D89"/>
    <w:rsid w:val="00173FB4"/>
    <w:rsid w:val="0017693D"/>
    <w:rsid w:val="001800FC"/>
    <w:rsid w:val="00183320"/>
    <w:rsid w:val="00183BD9"/>
    <w:rsid w:val="00184A25"/>
    <w:rsid w:val="00185629"/>
    <w:rsid w:val="001871A1"/>
    <w:rsid w:val="001911EF"/>
    <w:rsid w:val="00193105"/>
    <w:rsid w:val="00193519"/>
    <w:rsid w:val="00194617"/>
    <w:rsid w:val="0019592E"/>
    <w:rsid w:val="00195DEE"/>
    <w:rsid w:val="001A0591"/>
    <w:rsid w:val="001A32F2"/>
    <w:rsid w:val="001A473B"/>
    <w:rsid w:val="001A4B87"/>
    <w:rsid w:val="001A5C8C"/>
    <w:rsid w:val="001A60BE"/>
    <w:rsid w:val="001A6A38"/>
    <w:rsid w:val="001A6E3B"/>
    <w:rsid w:val="001B1517"/>
    <w:rsid w:val="001B292F"/>
    <w:rsid w:val="001B305A"/>
    <w:rsid w:val="001B437C"/>
    <w:rsid w:val="001B43FE"/>
    <w:rsid w:val="001B4A0C"/>
    <w:rsid w:val="001B593E"/>
    <w:rsid w:val="001B679F"/>
    <w:rsid w:val="001B6BE8"/>
    <w:rsid w:val="001C1A0A"/>
    <w:rsid w:val="001C2072"/>
    <w:rsid w:val="001C2118"/>
    <w:rsid w:val="001C29CC"/>
    <w:rsid w:val="001C428C"/>
    <w:rsid w:val="001C6D57"/>
    <w:rsid w:val="001D1BDC"/>
    <w:rsid w:val="001D2553"/>
    <w:rsid w:val="001D37F7"/>
    <w:rsid w:val="001D3E04"/>
    <w:rsid w:val="001D4505"/>
    <w:rsid w:val="001D4F2A"/>
    <w:rsid w:val="001D6936"/>
    <w:rsid w:val="001D6E54"/>
    <w:rsid w:val="001D7645"/>
    <w:rsid w:val="001D790C"/>
    <w:rsid w:val="001E0513"/>
    <w:rsid w:val="001E0A94"/>
    <w:rsid w:val="001E25CF"/>
    <w:rsid w:val="001E3093"/>
    <w:rsid w:val="001E3732"/>
    <w:rsid w:val="001E4B13"/>
    <w:rsid w:val="001E7D45"/>
    <w:rsid w:val="001E7DC7"/>
    <w:rsid w:val="001F076F"/>
    <w:rsid w:val="001F0A78"/>
    <w:rsid w:val="001F42DB"/>
    <w:rsid w:val="001F54DE"/>
    <w:rsid w:val="001F5E0F"/>
    <w:rsid w:val="001F5FD7"/>
    <w:rsid w:val="001F6444"/>
    <w:rsid w:val="001F6F54"/>
    <w:rsid w:val="001F7EA0"/>
    <w:rsid w:val="00202567"/>
    <w:rsid w:val="0020575C"/>
    <w:rsid w:val="00205A5F"/>
    <w:rsid w:val="00207783"/>
    <w:rsid w:val="002116F6"/>
    <w:rsid w:val="002138F5"/>
    <w:rsid w:val="002140F1"/>
    <w:rsid w:val="00227AA3"/>
    <w:rsid w:val="00230764"/>
    <w:rsid w:val="002328A3"/>
    <w:rsid w:val="00233F14"/>
    <w:rsid w:val="00234EF0"/>
    <w:rsid w:val="0023513B"/>
    <w:rsid w:val="00235785"/>
    <w:rsid w:val="0023652E"/>
    <w:rsid w:val="0023668D"/>
    <w:rsid w:val="00237B04"/>
    <w:rsid w:val="00244DFD"/>
    <w:rsid w:val="0024524C"/>
    <w:rsid w:val="002466A4"/>
    <w:rsid w:val="00246987"/>
    <w:rsid w:val="0025298E"/>
    <w:rsid w:val="00253143"/>
    <w:rsid w:val="00253C4C"/>
    <w:rsid w:val="00253F40"/>
    <w:rsid w:val="002540D8"/>
    <w:rsid w:val="00254784"/>
    <w:rsid w:val="00255139"/>
    <w:rsid w:val="00256530"/>
    <w:rsid w:val="00256E89"/>
    <w:rsid w:val="00256EEB"/>
    <w:rsid w:val="002575B2"/>
    <w:rsid w:val="00262521"/>
    <w:rsid w:val="00262D0D"/>
    <w:rsid w:val="00263F7A"/>
    <w:rsid w:val="002647CC"/>
    <w:rsid w:val="00266559"/>
    <w:rsid w:val="0026777E"/>
    <w:rsid w:val="00267CD3"/>
    <w:rsid w:val="0027062D"/>
    <w:rsid w:val="0027118C"/>
    <w:rsid w:val="00271E2B"/>
    <w:rsid w:val="0027613D"/>
    <w:rsid w:val="00276A46"/>
    <w:rsid w:val="00276B02"/>
    <w:rsid w:val="002770BE"/>
    <w:rsid w:val="00277C39"/>
    <w:rsid w:val="002802BD"/>
    <w:rsid w:val="002802CD"/>
    <w:rsid w:val="00280E87"/>
    <w:rsid w:val="002817B0"/>
    <w:rsid w:val="00281D5D"/>
    <w:rsid w:val="00282403"/>
    <w:rsid w:val="0028302C"/>
    <w:rsid w:val="00283F77"/>
    <w:rsid w:val="00284053"/>
    <w:rsid w:val="002847A7"/>
    <w:rsid w:val="0028553D"/>
    <w:rsid w:val="00287691"/>
    <w:rsid w:val="00287797"/>
    <w:rsid w:val="0029136D"/>
    <w:rsid w:val="00291D0D"/>
    <w:rsid w:val="00292644"/>
    <w:rsid w:val="002928D2"/>
    <w:rsid w:val="00292D5B"/>
    <w:rsid w:val="00293725"/>
    <w:rsid w:val="00293B9A"/>
    <w:rsid w:val="00294261"/>
    <w:rsid w:val="00294FAF"/>
    <w:rsid w:val="002959C0"/>
    <w:rsid w:val="00296EC6"/>
    <w:rsid w:val="00297D9E"/>
    <w:rsid w:val="002A32E3"/>
    <w:rsid w:val="002A36FB"/>
    <w:rsid w:val="002A4F4A"/>
    <w:rsid w:val="002B0A1D"/>
    <w:rsid w:val="002B1B9A"/>
    <w:rsid w:val="002B25E2"/>
    <w:rsid w:val="002B624E"/>
    <w:rsid w:val="002B7051"/>
    <w:rsid w:val="002B73A4"/>
    <w:rsid w:val="002C02A3"/>
    <w:rsid w:val="002C1CF9"/>
    <w:rsid w:val="002C284F"/>
    <w:rsid w:val="002C29C1"/>
    <w:rsid w:val="002C2AC1"/>
    <w:rsid w:val="002C31FE"/>
    <w:rsid w:val="002C35C1"/>
    <w:rsid w:val="002C3790"/>
    <w:rsid w:val="002C6B1C"/>
    <w:rsid w:val="002C7808"/>
    <w:rsid w:val="002C7D04"/>
    <w:rsid w:val="002D0AD9"/>
    <w:rsid w:val="002D311A"/>
    <w:rsid w:val="002D443D"/>
    <w:rsid w:val="002D5585"/>
    <w:rsid w:val="002D57B1"/>
    <w:rsid w:val="002D5E77"/>
    <w:rsid w:val="002D66DB"/>
    <w:rsid w:val="002D7F0A"/>
    <w:rsid w:val="002E3245"/>
    <w:rsid w:val="002E3338"/>
    <w:rsid w:val="002E34DA"/>
    <w:rsid w:val="002E3876"/>
    <w:rsid w:val="002E42EE"/>
    <w:rsid w:val="002E4A87"/>
    <w:rsid w:val="002E51A0"/>
    <w:rsid w:val="002E6384"/>
    <w:rsid w:val="002F1B95"/>
    <w:rsid w:val="002F22FE"/>
    <w:rsid w:val="002F4917"/>
    <w:rsid w:val="002F497B"/>
    <w:rsid w:val="002F62B5"/>
    <w:rsid w:val="002F66DF"/>
    <w:rsid w:val="002F700F"/>
    <w:rsid w:val="003015A0"/>
    <w:rsid w:val="00301C37"/>
    <w:rsid w:val="00301ED9"/>
    <w:rsid w:val="003061E9"/>
    <w:rsid w:val="00307E36"/>
    <w:rsid w:val="00310353"/>
    <w:rsid w:val="003108FD"/>
    <w:rsid w:val="003120DD"/>
    <w:rsid w:val="00313055"/>
    <w:rsid w:val="00315A27"/>
    <w:rsid w:val="00315BEE"/>
    <w:rsid w:val="0031688C"/>
    <w:rsid w:val="00316C96"/>
    <w:rsid w:val="00317369"/>
    <w:rsid w:val="00320AB0"/>
    <w:rsid w:val="003212BD"/>
    <w:rsid w:val="003220F4"/>
    <w:rsid w:val="0032305A"/>
    <w:rsid w:val="00323692"/>
    <w:rsid w:val="00323B95"/>
    <w:rsid w:val="00323DE1"/>
    <w:rsid w:val="00324745"/>
    <w:rsid w:val="00324919"/>
    <w:rsid w:val="00324E5D"/>
    <w:rsid w:val="0032597F"/>
    <w:rsid w:val="0032626A"/>
    <w:rsid w:val="00326531"/>
    <w:rsid w:val="0032760E"/>
    <w:rsid w:val="00327CAF"/>
    <w:rsid w:val="00327E5C"/>
    <w:rsid w:val="0033060E"/>
    <w:rsid w:val="003327F2"/>
    <w:rsid w:val="00332B5B"/>
    <w:rsid w:val="00333EB4"/>
    <w:rsid w:val="0033426F"/>
    <w:rsid w:val="00334445"/>
    <w:rsid w:val="003349DE"/>
    <w:rsid w:val="00334D47"/>
    <w:rsid w:val="0033657D"/>
    <w:rsid w:val="00336D03"/>
    <w:rsid w:val="00336E5F"/>
    <w:rsid w:val="003408F2"/>
    <w:rsid w:val="0034116E"/>
    <w:rsid w:val="00341810"/>
    <w:rsid w:val="00341ED5"/>
    <w:rsid w:val="003434BF"/>
    <w:rsid w:val="00344146"/>
    <w:rsid w:val="00344719"/>
    <w:rsid w:val="0034524A"/>
    <w:rsid w:val="00345F33"/>
    <w:rsid w:val="0034627F"/>
    <w:rsid w:val="003463FA"/>
    <w:rsid w:val="003477A4"/>
    <w:rsid w:val="00347D93"/>
    <w:rsid w:val="00347F73"/>
    <w:rsid w:val="00352F9B"/>
    <w:rsid w:val="0035351C"/>
    <w:rsid w:val="00354ADC"/>
    <w:rsid w:val="0035521F"/>
    <w:rsid w:val="00355267"/>
    <w:rsid w:val="003554DF"/>
    <w:rsid w:val="00356E4E"/>
    <w:rsid w:val="003570B1"/>
    <w:rsid w:val="003601DA"/>
    <w:rsid w:val="00360AF7"/>
    <w:rsid w:val="00360B65"/>
    <w:rsid w:val="0036107A"/>
    <w:rsid w:val="003611CB"/>
    <w:rsid w:val="00361332"/>
    <w:rsid w:val="00363C2E"/>
    <w:rsid w:val="00363C8C"/>
    <w:rsid w:val="003644FC"/>
    <w:rsid w:val="003648A9"/>
    <w:rsid w:val="0036608C"/>
    <w:rsid w:val="003664A3"/>
    <w:rsid w:val="00370E93"/>
    <w:rsid w:val="00371A34"/>
    <w:rsid w:val="0037331E"/>
    <w:rsid w:val="00373ECD"/>
    <w:rsid w:val="00376B46"/>
    <w:rsid w:val="00377781"/>
    <w:rsid w:val="00380AC5"/>
    <w:rsid w:val="00380BE1"/>
    <w:rsid w:val="00380CE5"/>
    <w:rsid w:val="003815F8"/>
    <w:rsid w:val="00382141"/>
    <w:rsid w:val="00391980"/>
    <w:rsid w:val="00391A9F"/>
    <w:rsid w:val="0039300D"/>
    <w:rsid w:val="00393060"/>
    <w:rsid w:val="00393351"/>
    <w:rsid w:val="00393825"/>
    <w:rsid w:val="003942FA"/>
    <w:rsid w:val="003949E0"/>
    <w:rsid w:val="00394F6C"/>
    <w:rsid w:val="00395AC1"/>
    <w:rsid w:val="003976B1"/>
    <w:rsid w:val="003978E9"/>
    <w:rsid w:val="003A14DF"/>
    <w:rsid w:val="003A1715"/>
    <w:rsid w:val="003A370B"/>
    <w:rsid w:val="003A47F3"/>
    <w:rsid w:val="003A507C"/>
    <w:rsid w:val="003A5415"/>
    <w:rsid w:val="003A63A1"/>
    <w:rsid w:val="003A7666"/>
    <w:rsid w:val="003B0152"/>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06D"/>
    <w:rsid w:val="003B7183"/>
    <w:rsid w:val="003B78E4"/>
    <w:rsid w:val="003C4979"/>
    <w:rsid w:val="003D126C"/>
    <w:rsid w:val="003D2A21"/>
    <w:rsid w:val="003D3163"/>
    <w:rsid w:val="003D4E8F"/>
    <w:rsid w:val="003D5D0F"/>
    <w:rsid w:val="003D7E03"/>
    <w:rsid w:val="003D7E8A"/>
    <w:rsid w:val="003E0154"/>
    <w:rsid w:val="003E06A3"/>
    <w:rsid w:val="003E0919"/>
    <w:rsid w:val="003E23B6"/>
    <w:rsid w:val="003E2B43"/>
    <w:rsid w:val="003E4706"/>
    <w:rsid w:val="003E50BA"/>
    <w:rsid w:val="003E50F9"/>
    <w:rsid w:val="003E53E1"/>
    <w:rsid w:val="003E63EA"/>
    <w:rsid w:val="003E654F"/>
    <w:rsid w:val="003E6634"/>
    <w:rsid w:val="003E6C8E"/>
    <w:rsid w:val="003E6E53"/>
    <w:rsid w:val="003E706B"/>
    <w:rsid w:val="003E7A05"/>
    <w:rsid w:val="003E7AB2"/>
    <w:rsid w:val="003F15AF"/>
    <w:rsid w:val="003F2997"/>
    <w:rsid w:val="003F2EE5"/>
    <w:rsid w:val="003F3AB3"/>
    <w:rsid w:val="003F4C8B"/>
    <w:rsid w:val="003F5D8D"/>
    <w:rsid w:val="0040005A"/>
    <w:rsid w:val="00401006"/>
    <w:rsid w:val="00402C17"/>
    <w:rsid w:val="00402F4A"/>
    <w:rsid w:val="004049BB"/>
    <w:rsid w:val="004061E3"/>
    <w:rsid w:val="00406A80"/>
    <w:rsid w:val="0040758A"/>
    <w:rsid w:val="00407A9C"/>
    <w:rsid w:val="00407E28"/>
    <w:rsid w:val="00410658"/>
    <w:rsid w:val="004110E5"/>
    <w:rsid w:val="00412238"/>
    <w:rsid w:val="00412CA8"/>
    <w:rsid w:val="00412F4C"/>
    <w:rsid w:val="00413165"/>
    <w:rsid w:val="004146E3"/>
    <w:rsid w:val="004150BD"/>
    <w:rsid w:val="004154B9"/>
    <w:rsid w:val="00415617"/>
    <w:rsid w:val="004161A0"/>
    <w:rsid w:val="00417741"/>
    <w:rsid w:val="0042064C"/>
    <w:rsid w:val="00420DFE"/>
    <w:rsid w:val="0042117C"/>
    <w:rsid w:val="00421417"/>
    <w:rsid w:val="00421779"/>
    <w:rsid w:val="00423E47"/>
    <w:rsid w:val="00424502"/>
    <w:rsid w:val="00426884"/>
    <w:rsid w:val="0042790B"/>
    <w:rsid w:val="00431D9E"/>
    <w:rsid w:val="00432A96"/>
    <w:rsid w:val="0043396B"/>
    <w:rsid w:val="00436043"/>
    <w:rsid w:val="004368CD"/>
    <w:rsid w:val="00436910"/>
    <w:rsid w:val="004402C2"/>
    <w:rsid w:val="00441DD8"/>
    <w:rsid w:val="00450543"/>
    <w:rsid w:val="00450640"/>
    <w:rsid w:val="00452642"/>
    <w:rsid w:val="00452AC5"/>
    <w:rsid w:val="0045322A"/>
    <w:rsid w:val="004540A9"/>
    <w:rsid w:val="00455D8F"/>
    <w:rsid w:val="00455FE5"/>
    <w:rsid w:val="00457C19"/>
    <w:rsid w:val="004609DA"/>
    <w:rsid w:val="004615DB"/>
    <w:rsid w:val="00462793"/>
    <w:rsid w:val="00463847"/>
    <w:rsid w:val="00463A1A"/>
    <w:rsid w:val="00464F58"/>
    <w:rsid w:val="00465C83"/>
    <w:rsid w:val="00465F4F"/>
    <w:rsid w:val="004725AA"/>
    <w:rsid w:val="0047380D"/>
    <w:rsid w:val="0047488A"/>
    <w:rsid w:val="00474B1F"/>
    <w:rsid w:val="00474E08"/>
    <w:rsid w:val="004753AC"/>
    <w:rsid w:val="00475926"/>
    <w:rsid w:val="00476907"/>
    <w:rsid w:val="004775FF"/>
    <w:rsid w:val="00477982"/>
    <w:rsid w:val="00480435"/>
    <w:rsid w:val="004813E1"/>
    <w:rsid w:val="00483FF9"/>
    <w:rsid w:val="00484FBF"/>
    <w:rsid w:val="00486FEF"/>
    <w:rsid w:val="0049012D"/>
    <w:rsid w:val="00491BB3"/>
    <w:rsid w:val="00492858"/>
    <w:rsid w:val="00492E62"/>
    <w:rsid w:val="00493783"/>
    <w:rsid w:val="00494B63"/>
    <w:rsid w:val="004978F0"/>
    <w:rsid w:val="004A058B"/>
    <w:rsid w:val="004A07D4"/>
    <w:rsid w:val="004A108B"/>
    <w:rsid w:val="004A19D0"/>
    <w:rsid w:val="004A4243"/>
    <w:rsid w:val="004B006B"/>
    <w:rsid w:val="004B0BB2"/>
    <w:rsid w:val="004B1357"/>
    <w:rsid w:val="004B335C"/>
    <w:rsid w:val="004B4A44"/>
    <w:rsid w:val="004B5A59"/>
    <w:rsid w:val="004B7B09"/>
    <w:rsid w:val="004C1442"/>
    <w:rsid w:val="004C1E72"/>
    <w:rsid w:val="004C2F48"/>
    <w:rsid w:val="004C55B8"/>
    <w:rsid w:val="004C783D"/>
    <w:rsid w:val="004D021D"/>
    <w:rsid w:val="004D04F3"/>
    <w:rsid w:val="004D22B7"/>
    <w:rsid w:val="004D2BF0"/>
    <w:rsid w:val="004D2F8C"/>
    <w:rsid w:val="004D4598"/>
    <w:rsid w:val="004D664A"/>
    <w:rsid w:val="004D6AFD"/>
    <w:rsid w:val="004D7364"/>
    <w:rsid w:val="004E062A"/>
    <w:rsid w:val="004E0772"/>
    <w:rsid w:val="004E0ECF"/>
    <w:rsid w:val="004E2078"/>
    <w:rsid w:val="004E2B01"/>
    <w:rsid w:val="004E2EA1"/>
    <w:rsid w:val="004E51E9"/>
    <w:rsid w:val="004E52E8"/>
    <w:rsid w:val="004E6483"/>
    <w:rsid w:val="004E67C2"/>
    <w:rsid w:val="004E70CB"/>
    <w:rsid w:val="004E71C8"/>
    <w:rsid w:val="004E7BD6"/>
    <w:rsid w:val="004F0E3E"/>
    <w:rsid w:val="004F17A9"/>
    <w:rsid w:val="004F185A"/>
    <w:rsid w:val="004F3945"/>
    <w:rsid w:val="004F4458"/>
    <w:rsid w:val="004F5291"/>
    <w:rsid w:val="005019B5"/>
    <w:rsid w:val="0050434D"/>
    <w:rsid w:val="005047A1"/>
    <w:rsid w:val="005050CE"/>
    <w:rsid w:val="00505A7E"/>
    <w:rsid w:val="0050768C"/>
    <w:rsid w:val="00507701"/>
    <w:rsid w:val="00507C68"/>
    <w:rsid w:val="005105B2"/>
    <w:rsid w:val="005118D3"/>
    <w:rsid w:val="0051385D"/>
    <w:rsid w:val="00513924"/>
    <w:rsid w:val="0051425D"/>
    <w:rsid w:val="00514808"/>
    <w:rsid w:val="0051481F"/>
    <w:rsid w:val="0051751B"/>
    <w:rsid w:val="00517E36"/>
    <w:rsid w:val="005205A4"/>
    <w:rsid w:val="0052221B"/>
    <w:rsid w:val="005249E8"/>
    <w:rsid w:val="00524DD7"/>
    <w:rsid w:val="005250C2"/>
    <w:rsid w:val="0052544B"/>
    <w:rsid w:val="00526A93"/>
    <w:rsid w:val="00527136"/>
    <w:rsid w:val="00527A38"/>
    <w:rsid w:val="005324B0"/>
    <w:rsid w:val="00533583"/>
    <w:rsid w:val="00537A8B"/>
    <w:rsid w:val="0054149E"/>
    <w:rsid w:val="00543837"/>
    <w:rsid w:val="005448F1"/>
    <w:rsid w:val="00545873"/>
    <w:rsid w:val="00546929"/>
    <w:rsid w:val="00547A29"/>
    <w:rsid w:val="00547EAA"/>
    <w:rsid w:val="005553EC"/>
    <w:rsid w:val="00557459"/>
    <w:rsid w:val="0055770A"/>
    <w:rsid w:val="005609B4"/>
    <w:rsid w:val="0056427D"/>
    <w:rsid w:val="0056447B"/>
    <w:rsid w:val="005650CF"/>
    <w:rsid w:val="00572075"/>
    <w:rsid w:val="005720BE"/>
    <w:rsid w:val="00573E9F"/>
    <w:rsid w:val="00575124"/>
    <w:rsid w:val="0057554E"/>
    <w:rsid w:val="00575F66"/>
    <w:rsid w:val="0057765C"/>
    <w:rsid w:val="0057792A"/>
    <w:rsid w:val="00577BA9"/>
    <w:rsid w:val="00580B89"/>
    <w:rsid w:val="00583B53"/>
    <w:rsid w:val="0058429C"/>
    <w:rsid w:val="0058485B"/>
    <w:rsid w:val="00584DF9"/>
    <w:rsid w:val="00585C02"/>
    <w:rsid w:val="00586FB4"/>
    <w:rsid w:val="00590792"/>
    <w:rsid w:val="00590F25"/>
    <w:rsid w:val="005914D0"/>
    <w:rsid w:val="00591AC3"/>
    <w:rsid w:val="00592399"/>
    <w:rsid w:val="00593903"/>
    <w:rsid w:val="00595AAB"/>
    <w:rsid w:val="00595C01"/>
    <w:rsid w:val="005A17E9"/>
    <w:rsid w:val="005A2679"/>
    <w:rsid w:val="005A3FC3"/>
    <w:rsid w:val="005A44F2"/>
    <w:rsid w:val="005A4A63"/>
    <w:rsid w:val="005A4CA0"/>
    <w:rsid w:val="005A4F6B"/>
    <w:rsid w:val="005A5831"/>
    <w:rsid w:val="005A587B"/>
    <w:rsid w:val="005A631D"/>
    <w:rsid w:val="005A73C5"/>
    <w:rsid w:val="005A7D93"/>
    <w:rsid w:val="005A7E55"/>
    <w:rsid w:val="005B1493"/>
    <w:rsid w:val="005B21C5"/>
    <w:rsid w:val="005B2D1C"/>
    <w:rsid w:val="005B6786"/>
    <w:rsid w:val="005B6827"/>
    <w:rsid w:val="005B7A90"/>
    <w:rsid w:val="005C00F3"/>
    <w:rsid w:val="005C417A"/>
    <w:rsid w:val="005C5723"/>
    <w:rsid w:val="005C6F10"/>
    <w:rsid w:val="005D0D05"/>
    <w:rsid w:val="005D37FD"/>
    <w:rsid w:val="005D3ED7"/>
    <w:rsid w:val="005D6DE5"/>
    <w:rsid w:val="005D78EE"/>
    <w:rsid w:val="005E0358"/>
    <w:rsid w:val="005E0478"/>
    <w:rsid w:val="005E11B3"/>
    <w:rsid w:val="005E2FC9"/>
    <w:rsid w:val="005E30E4"/>
    <w:rsid w:val="005E7382"/>
    <w:rsid w:val="005F3967"/>
    <w:rsid w:val="005F7F1B"/>
    <w:rsid w:val="0060113E"/>
    <w:rsid w:val="00601A2D"/>
    <w:rsid w:val="00605129"/>
    <w:rsid w:val="00605CE4"/>
    <w:rsid w:val="00606C10"/>
    <w:rsid w:val="00610335"/>
    <w:rsid w:val="0061045C"/>
    <w:rsid w:val="00611853"/>
    <w:rsid w:val="00611B6E"/>
    <w:rsid w:val="00613FF9"/>
    <w:rsid w:val="00616018"/>
    <w:rsid w:val="006163D4"/>
    <w:rsid w:val="00616E19"/>
    <w:rsid w:val="00620BAD"/>
    <w:rsid w:val="006215BB"/>
    <w:rsid w:val="00624711"/>
    <w:rsid w:val="00626FBC"/>
    <w:rsid w:val="0062714C"/>
    <w:rsid w:val="0062755B"/>
    <w:rsid w:val="00627C03"/>
    <w:rsid w:val="00631026"/>
    <w:rsid w:val="00631CF5"/>
    <w:rsid w:val="006333F9"/>
    <w:rsid w:val="00633C0B"/>
    <w:rsid w:val="00634034"/>
    <w:rsid w:val="006351DF"/>
    <w:rsid w:val="00635D25"/>
    <w:rsid w:val="00637669"/>
    <w:rsid w:val="00637ABE"/>
    <w:rsid w:val="00640532"/>
    <w:rsid w:val="00640D8D"/>
    <w:rsid w:val="00641645"/>
    <w:rsid w:val="00642AE2"/>
    <w:rsid w:val="00643324"/>
    <w:rsid w:val="00643B65"/>
    <w:rsid w:val="00646481"/>
    <w:rsid w:val="00647072"/>
    <w:rsid w:val="00647871"/>
    <w:rsid w:val="00650C0A"/>
    <w:rsid w:val="00650FDA"/>
    <w:rsid w:val="0065203C"/>
    <w:rsid w:val="00652C2F"/>
    <w:rsid w:val="0065353C"/>
    <w:rsid w:val="006539F7"/>
    <w:rsid w:val="00653CBB"/>
    <w:rsid w:val="00654285"/>
    <w:rsid w:val="00654E35"/>
    <w:rsid w:val="00664600"/>
    <w:rsid w:val="0066485A"/>
    <w:rsid w:val="00664EE7"/>
    <w:rsid w:val="00667242"/>
    <w:rsid w:val="006700F8"/>
    <w:rsid w:val="00670220"/>
    <w:rsid w:val="00670602"/>
    <w:rsid w:val="0067188D"/>
    <w:rsid w:val="006719AE"/>
    <w:rsid w:val="00673470"/>
    <w:rsid w:val="00673A91"/>
    <w:rsid w:val="00673BB2"/>
    <w:rsid w:val="00673C40"/>
    <w:rsid w:val="00675BF2"/>
    <w:rsid w:val="00676205"/>
    <w:rsid w:val="0067663F"/>
    <w:rsid w:val="00676882"/>
    <w:rsid w:val="006803FD"/>
    <w:rsid w:val="00680BA2"/>
    <w:rsid w:val="006810B5"/>
    <w:rsid w:val="00681ADF"/>
    <w:rsid w:val="00683829"/>
    <w:rsid w:val="0068429A"/>
    <w:rsid w:val="00684AA5"/>
    <w:rsid w:val="00685F74"/>
    <w:rsid w:val="0069017D"/>
    <w:rsid w:val="00690FED"/>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490"/>
    <w:rsid w:val="006A6B1D"/>
    <w:rsid w:val="006A7572"/>
    <w:rsid w:val="006B0492"/>
    <w:rsid w:val="006B3E19"/>
    <w:rsid w:val="006C01BC"/>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5E62"/>
    <w:rsid w:val="006D614E"/>
    <w:rsid w:val="006D6825"/>
    <w:rsid w:val="006D78B6"/>
    <w:rsid w:val="006E0D74"/>
    <w:rsid w:val="006E26CF"/>
    <w:rsid w:val="006E51CC"/>
    <w:rsid w:val="006E571D"/>
    <w:rsid w:val="006E59DE"/>
    <w:rsid w:val="006E6911"/>
    <w:rsid w:val="006E7201"/>
    <w:rsid w:val="006F38F2"/>
    <w:rsid w:val="006F4768"/>
    <w:rsid w:val="006F4A78"/>
    <w:rsid w:val="006F4F55"/>
    <w:rsid w:val="006F6376"/>
    <w:rsid w:val="006F6861"/>
    <w:rsid w:val="006F7151"/>
    <w:rsid w:val="006F7736"/>
    <w:rsid w:val="00702354"/>
    <w:rsid w:val="00702F57"/>
    <w:rsid w:val="00706DA3"/>
    <w:rsid w:val="00707A55"/>
    <w:rsid w:val="00710298"/>
    <w:rsid w:val="00710B3B"/>
    <w:rsid w:val="00712409"/>
    <w:rsid w:val="007148E0"/>
    <w:rsid w:val="007200AE"/>
    <w:rsid w:val="00721957"/>
    <w:rsid w:val="007223CA"/>
    <w:rsid w:val="00722BAB"/>
    <w:rsid w:val="007236CB"/>
    <w:rsid w:val="007238E1"/>
    <w:rsid w:val="00724840"/>
    <w:rsid w:val="007261DD"/>
    <w:rsid w:val="00726340"/>
    <w:rsid w:val="00726CB2"/>
    <w:rsid w:val="00726DE1"/>
    <w:rsid w:val="00727D85"/>
    <w:rsid w:val="0073001B"/>
    <w:rsid w:val="0073388B"/>
    <w:rsid w:val="00733D46"/>
    <w:rsid w:val="00735CC3"/>
    <w:rsid w:val="007377D8"/>
    <w:rsid w:val="00737848"/>
    <w:rsid w:val="00737E5C"/>
    <w:rsid w:val="00741100"/>
    <w:rsid w:val="00744C60"/>
    <w:rsid w:val="00745292"/>
    <w:rsid w:val="007452FD"/>
    <w:rsid w:val="007472DE"/>
    <w:rsid w:val="00747391"/>
    <w:rsid w:val="00747B4D"/>
    <w:rsid w:val="0075072D"/>
    <w:rsid w:val="0075122C"/>
    <w:rsid w:val="00751A66"/>
    <w:rsid w:val="00752FE9"/>
    <w:rsid w:val="00754A1C"/>
    <w:rsid w:val="00755E21"/>
    <w:rsid w:val="007570ED"/>
    <w:rsid w:val="007606BD"/>
    <w:rsid w:val="00762510"/>
    <w:rsid w:val="0076374C"/>
    <w:rsid w:val="00765172"/>
    <w:rsid w:val="0076547C"/>
    <w:rsid w:val="00766AFD"/>
    <w:rsid w:val="00767773"/>
    <w:rsid w:val="0077104F"/>
    <w:rsid w:val="007735A5"/>
    <w:rsid w:val="007737C4"/>
    <w:rsid w:val="00775420"/>
    <w:rsid w:val="00775C55"/>
    <w:rsid w:val="00780560"/>
    <w:rsid w:val="007807A8"/>
    <w:rsid w:val="00780AA6"/>
    <w:rsid w:val="007823C0"/>
    <w:rsid w:val="007828B6"/>
    <w:rsid w:val="00782DBC"/>
    <w:rsid w:val="007861A1"/>
    <w:rsid w:val="00786234"/>
    <w:rsid w:val="007871C4"/>
    <w:rsid w:val="0079141E"/>
    <w:rsid w:val="007914E0"/>
    <w:rsid w:val="007942DA"/>
    <w:rsid w:val="00795144"/>
    <w:rsid w:val="00795BBD"/>
    <w:rsid w:val="00795DB2"/>
    <w:rsid w:val="00795F1D"/>
    <w:rsid w:val="0079708F"/>
    <w:rsid w:val="007A24BF"/>
    <w:rsid w:val="007A4415"/>
    <w:rsid w:val="007A446C"/>
    <w:rsid w:val="007A4DE3"/>
    <w:rsid w:val="007A5CEE"/>
    <w:rsid w:val="007A65EF"/>
    <w:rsid w:val="007B0792"/>
    <w:rsid w:val="007B082D"/>
    <w:rsid w:val="007B0B83"/>
    <w:rsid w:val="007B1D74"/>
    <w:rsid w:val="007B3799"/>
    <w:rsid w:val="007B3BC7"/>
    <w:rsid w:val="007B738A"/>
    <w:rsid w:val="007B75B9"/>
    <w:rsid w:val="007C4760"/>
    <w:rsid w:val="007C5EB5"/>
    <w:rsid w:val="007C5F17"/>
    <w:rsid w:val="007D04E4"/>
    <w:rsid w:val="007D0DE9"/>
    <w:rsid w:val="007D2932"/>
    <w:rsid w:val="007D2FE0"/>
    <w:rsid w:val="007D3368"/>
    <w:rsid w:val="007D4BB5"/>
    <w:rsid w:val="007D6104"/>
    <w:rsid w:val="007D62B7"/>
    <w:rsid w:val="007D67C6"/>
    <w:rsid w:val="007D6E9B"/>
    <w:rsid w:val="007E001A"/>
    <w:rsid w:val="007E0034"/>
    <w:rsid w:val="007E0346"/>
    <w:rsid w:val="007E044A"/>
    <w:rsid w:val="007E06CC"/>
    <w:rsid w:val="007E082C"/>
    <w:rsid w:val="007E0E7C"/>
    <w:rsid w:val="007E1FC6"/>
    <w:rsid w:val="007E27AB"/>
    <w:rsid w:val="007E2B31"/>
    <w:rsid w:val="007E357A"/>
    <w:rsid w:val="007F0044"/>
    <w:rsid w:val="007F116D"/>
    <w:rsid w:val="007F2445"/>
    <w:rsid w:val="007F3831"/>
    <w:rsid w:val="007F4678"/>
    <w:rsid w:val="008006AF"/>
    <w:rsid w:val="00802A96"/>
    <w:rsid w:val="008037C0"/>
    <w:rsid w:val="0080605E"/>
    <w:rsid w:val="00806636"/>
    <w:rsid w:val="00807E4D"/>
    <w:rsid w:val="00812E3F"/>
    <w:rsid w:val="00813031"/>
    <w:rsid w:val="00813672"/>
    <w:rsid w:val="0081588C"/>
    <w:rsid w:val="00815C12"/>
    <w:rsid w:val="00817CE7"/>
    <w:rsid w:val="0082061C"/>
    <w:rsid w:val="00820DB8"/>
    <w:rsid w:val="0082191A"/>
    <w:rsid w:val="008222B5"/>
    <w:rsid w:val="008224C7"/>
    <w:rsid w:val="00822715"/>
    <w:rsid w:val="00823029"/>
    <w:rsid w:val="00824209"/>
    <w:rsid w:val="00824903"/>
    <w:rsid w:val="00826694"/>
    <w:rsid w:val="00826F2D"/>
    <w:rsid w:val="00830E84"/>
    <w:rsid w:val="00831BD6"/>
    <w:rsid w:val="00831FA3"/>
    <w:rsid w:val="00832762"/>
    <w:rsid w:val="00833A97"/>
    <w:rsid w:val="0083407A"/>
    <w:rsid w:val="00834587"/>
    <w:rsid w:val="00834FDC"/>
    <w:rsid w:val="00835FC4"/>
    <w:rsid w:val="00836404"/>
    <w:rsid w:val="00837518"/>
    <w:rsid w:val="008415C0"/>
    <w:rsid w:val="0084223A"/>
    <w:rsid w:val="0084272D"/>
    <w:rsid w:val="00844689"/>
    <w:rsid w:val="00844FFA"/>
    <w:rsid w:val="008462DC"/>
    <w:rsid w:val="00846776"/>
    <w:rsid w:val="008507E7"/>
    <w:rsid w:val="00852312"/>
    <w:rsid w:val="00853CA9"/>
    <w:rsid w:val="00853CF8"/>
    <w:rsid w:val="0085407F"/>
    <w:rsid w:val="0085489D"/>
    <w:rsid w:val="00856763"/>
    <w:rsid w:val="00860A66"/>
    <w:rsid w:val="0086210C"/>
    <w:rsid w:val="008634E0"/>
    <w:rsid w:val="00864ABC"/>
    <w:rsid w:val="008659A7"/>
    <w:rsid w:val="00867C5A"/>
    <w:rsid w:val="00867E6B"/>
    <w:rsid w:val="00871095"/>
    <w:rsid w:val="00871115"/>
    <w:rsid w:val="00872CCC"/>
    <w:rsid w:val="008730D5"/>
    <w:rsid w:val="00873CBB"/>
    <w:rsid w:val="00874568"/>
    <w:rsid w:val="008749CD"/>
    <w:rsid w:val="0088086A"/>
    <w:rsid w:val="00883AC6"/>
    <w:rsid w:val="008847A6"/>
    <w:rsid w:val="0088505F"/>
    <w:rsid w:val="00885413"/>
    <w:rsid w:val="00887B8B"/>
    <w:rsid w:val="00890302"/>
    <w:rsid w:val="00890B3F"/>
    <w:rsid w:val="00892E6B"/>
    <w:rsid w:val="0089353C"/>
    <w:rsid w:val="00895F79"/>
    <w:rsid w:val="008975F6"/>
    <w:rsid w:val="008978A5"/>
    <w:rsid w:val="008A0C3F"/>
    <w:rsid w:val="008A54FE"/>
    <w:rsid w:val="008A70AB"/>
    <w:rsid w:val="008B1AEE"/>
    <w:rsid w:val="008B21EE"/>
    <w:rsid w:val="008B3A78"/>
    <w:rsid w:val="008B3B80"/>
    <w:rsid w:val="008B4048"/>
    <w:rsid w:val="008B4060"/>
    <w:rsid w:val="008B43A5"/>
    <w:rsid w:val="008B4629"/>
    <w:rsid w:val="008B4637"/>
    <w:rsid w:val="008B57F7"/>
    <w:rsid w:val="008B66E4"/>
    <w:rsid w:val="008C0A1A"/>
    <w:rsid w:val="008C2224"/>
    <w:rsid w:val="008C3577"/>
    <w:rsid w:val="008C362C"/>
    <w:rsid w:val="008C4452"/>
    <w:rsid w:val="008C4BE3"/>
    <w:rsid w:val="008C4C73"/>
    <w:rsid w:val="008C555B"/>
    <w:rsid w:val="008C69AE"/>
    <w:rsid w:val="008C7838"/>
    <w:rsid w:val="008C7D7D"/>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6FCB"/>
    <w:rsid w:val="009109AD"/>
    <w:rsid w:val="0091467E"/>
    <w:rsid w:val="00914C49"/>
    <w:rsid w:val="009155D8"/>
    <w:rsid w:val="0091695E"/>
    <w:rsid w:val="009175FC"/>
    <w:rsid w:val="009209B2"/>
    <w:rsid w:val="00927E13"/>
    <w:rsid w:val="0093191C"/>
    <w:rsid w:val="009335C0"/>
    <w:rsid w:val="00934043"/>
    <w:rsid w:val="0093539D"/>
    <w:rsid w:val="00935FD5"/>
    <w:rsid w:val="00936875"/>
    <w:rsid w:val="00937221"/>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60C57"/>
    <w:rsid w:val="009616A6"/>
    <w:rsid w:val="0096210D"/>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1F8D"/>
    <w:rsid w:val="00992C22"/>
    <w:rsid w:val="009942BC"/>
    <w:rsid w:val="00994629"/>
    <w:rsid w:val="00994DD6"/>
    <w:rsid w:val="00994F95"/>
    <w:rsid w:val="0099602A"/>
    <w:rsid w:val="009961B6"/>
    <w:rsid w:val="00996C8F"/>
    <w:rsid w:val="009A060A"/>
    <w:rsid w:val="009A078C"/>
    <w:rsid w:val="009A17C6"/>
    <w:rsid w:val="009A1BE0"/>
    <w:rsid w:val="009A21FB"/>
    <w:rsid w:val="009A22A2"/>
    <w:rsid w:val="009A350C"/>
    <w:rsid w:val="009A3B5B"/>
    <w:rsid w:val="009A44D8"/>
    <w:rsid w:val="009B1479"/>
    <w:rsid w:val="009B1C4D"/>
    <w:rsid w:val="009B2304"/>
    <w:rsid w:val="009B530E"/>
    <w:rsid w:val="009B5AC7"/>
    <w:rsid w:val="009B5E5C"/>
    <w:rsid w:val="009B6821"/>
    <w:rsid w:val="009B754E"/>
    <w:rsid w:val="009B776C"/>
    <w:rsid w:val="009B7E85"/>
    <w:rsid w:val="009C041F"/>
    <w:rsid w:val="009C142B"/>
    <w:rsid w:val="009C1810"/>
    <w:rsid w:val="009C190D"/>
    <w:rsid w:val="009C19F4"/>
    <w:rsid w:val="009C2A8A"/>
    <w:rsid w:val="009C66D1"/>
    <w:rsid w:val="009D0747"/>
    <w:rsid w:val="009D0DEA"/>
    <w:rsid w:val="009D1B6E"/>
    <w:rsid w:val="009D2209"/>
    <w:rsid w:val="009D40F3"/>
    <w:rsid w:val="009D596F"/>
    <w:rsid w:val="009D60E0"/>
    <w:rsid w:val="009D7851"/>
    <w:rsid w:val="009D79E2"/>
    <w:rsid w:val="009E0C4A"/>
    <w:rsid w:val="009E0C97"/>
    <w:rsid w:val="009E0E4D"/>
    <w:rsid w:val="009E299E"/>
    <w:rsid w:val="009E2E08"/>
    <w:rsid w:val="009E3B62"/>
    <w:rsid w:val="009E6B79"/>
    <w:rsid w:val="009F0536"/>
    <w:rsid w:val="009F4AAF"/>
    <w:rsid w:val="009F5F4A"/>
    <w:rsid w:val="009F65B3"/>
    <w:rsid w:val="009F7246"/>
    <w:rsid w:val="00A009B1"/>
    <w:rsid w:val="00A00B27"/>
    <w:rsid w:val="00A00C18"/>
    <w:rsid w:val="00A02A1D"/>
    <w:rsid w:val="00A048B7"/>
    <w:rsid w:val="00A06B17"/>
    <w:rsid w:val="00A0787C"/>
    <w:rsid w:val="00A11670"/>
    <w:rsid w:val="00A1167D"/>
    <w:rsid w:val="00A11BDD"/>
    <w:rsid w:val="00A143BC"/>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323"/>
    <w:rsid w:val="00A35735"/>
    <w:rsid w:val="00A36052"/>
    <w:rsid w:val="00A37EA4"/>
    <w:rsid w:val="00A415C4"/>
    <w:rsid w:val="00A41853"/>
    <w:rsid w:val="00A43082"/>
    <w:rsid w:val="00A452A6"/>
    <w:rsid w:val="00A46A56"/>
    <w:rsid w:val="00A51FDB"/>
    <w:rsid w:val="00A52162"/>
    <w:rsid w:val="00A53266"/>
    <w:rsid w:val="00A53279"/>
    <w:rsid w:val="00A546D9"/>
    <w:rsid w:val="00A5499B"/>
    <w:rsid w:val="00A5532A"/>
    <w:rsid w:val="00A556C0"/>
    <w:rsid w:val="00A55991"/>
    <w:rsid w:val="00A5752C"/>
    <w:rsid w:val="00A57EF6"/>
    <w:rsid w:val="00A60804"/>
    <w:rsid w:val="00A608B5"/>
    <w:rsid w:val="00A636BB"/>
    <w:rsid w:val="00A63832"/>
    <w:rsid w:val="00A64494"/>
    <w:rsid w:val="00A64FB8"/>
    <w:rsid w:val="00A6572D"/>
    <w:rsid w:val="00A662DE"/>
    <w:rsid w:val="00A674EC"/>
    <w:rsid w:val="00A678DA"/>
    <w:rsid w:val="00A7046D"/>
    <w:rsid w:val="00A728DF"/>
    <w:rsid w:val="00A75DDD"/>
    <w:rsid w:val="00A76BDD"/>
    <w:rsid w:val="00A7733D"/>
    <w:rsid w:val="00A7774B"/>
    <w:rsid w:val="00A778CB"/>
    <w:rsid w:val="00A77948"/>
    <w:rsid w:val="00A77AF3"/>
    <w:rsid w:val="00A808C9"/>
    <w:rsid w:val="00A82485"/>
    <w:rsid w:val="00A84E4A"/>
    <w:rsid w:val="00A850E3"/>
    <w:rsid w:val="00A85A0B"/>
    <w:rsid w:val="00A872D9"/>
    <w:rsid w:val="00A876D0"/>
    <w:rsid w:val="00A87FC3"/>
    <w:rsid w:val="00A9185D"/>
    <w:rsid w:val="00A919DC"/>
    <w:rsid w:val="00A925FD"/>
    <w:rsid w:val="00A95CCE"/>
    <w:rsid w:val="00A967D7"/>
    <w:rsid w:val="00AA446B"/>
    <w:rsid w:val="00AA4F84"/>
    <w:rsid w:val="00AA555F"/>
    <w:rsid w:val="00AA605C"/>
    <w:rsid w:val="00AA67B1"/>
    <w:rsid w:val="00AA6A26"/>
    <w:rsid w:val="00AA7772"/>
    <w:rsid w:val="00AB1E06"/>
    <w:rsid w:val="00AB3BB4"/>
    <w:rsid w:val="00AB511D"/>
    <w:rsid w:val="00AB5396"/>
    <w:rsid w:val="00AB5AAC"/>
    <w:rsid w:val="00AC242E"/>
    <w:rsid w:val="00AC25E9"/>
    <w:rsid w:val="00AC31F7"/>
    <w:rsid w:val="00AC42D0"/>
    <w:rsid w:val="00AC4F7E"/>
    <w:rsid w:val="00AC5989"/>
    <w:rsid w:val="00AC7B58"/>
    <w:rsid w:val="00AD1188"/>
    <w:rsid w:val="00AD182C"/>
    <w:rsid w:val="00AD2E65"/>
    <w:rsid w:val="00AD3F6D"/>
    <w:rsid w:val="00AD4D23"/>
    <w:rsid w:val="00AD570B"/>
    <w:rsid w:val="00AD6E5A"/>
    <w:rsid w:val="00AE1571"/>
    <w:rsid w:val="00AE2802"/>
    <w:rsid w:val="00AE3055"/>
    <w:rsid w:val="00AE7109"/>
    <w:rsid w:val="00AE7219"/>
    <w:rsid w:val="00AE755A"/>
    <w:rsid w:val="00AE777E"/>
    <w:rsid w:val="00AF0E42"/>
    <w:rsid w:val="00AF1D43"/>
    <w:rsid w:val="00AF3157"/>
    <w:rsid w:val="00AF3443"/>
    <w:rsid w:val="00AF3777"/>
    <w:rsid w:val="00B00F10"/>
    <w:rsid w:val="00B02190"/>
    <w:rsid w:val="00B0250C"/>
    <w:rsid w:val="00B065F0"/>
    <w:rsid w:val="00B07B11"/>
    <w:rsid w:val="00B07DF5"/>
    <w:rsid w:val="00B07FCE"/>
    <w:rsid w:val="00B1107D"/>
    <w:rsid w:val="00B120CD"/>
    <w:rsid w:val="00B12485"/>
    <w:rsid w:val="00B1429E"/>
    <w:rsid w:val="00B14A8E"/>
    <w:rsid w:val="00B15AE3"/>
    <w:rsid w:val="00B210C4"/>
    <w:rsid w:val="00B21B17"/>
    <w:rsid w:val="00B21B46"/>
    <w:rsid w:val="00B24080"/>
    <w:rsid w:val="00B24367"/>
    <w:rsid w:val="00B24413"/>
    <w:rsid w:val="00B24926"/>
    <w:rsid w:val="00B24965"/>
    <w:rsid w:val="00B2521A"/>
    <w:rsid w:val="00B25A20"/>
    <w:rsid w:val="00B25B4F"/>
    <w:rsid w:val="00B26069"/>
    <w:rsid w:val="00B26260"/>
    <w:rsid w:val="00B26BAD"/>
    <w:rsid w:val="00B26EFA"/>
    <w:rsid w:val="00B30217"/>
    <w:rsid w:val="00B314AB"/>
    <w:rsid w:val="00B31A16"/>
    <w:rsid w:val="00B3245D"/>
    <w:rsid w:val="00B338F1"/>
    <w:rsid w:val="00B34691"/>
    <w:rsid w:val="00B34C14"/>
    <w:rsid w:val="00B358BA"/>
    <w:rsid w:val="00B363DF"/>
    <w:rsid w:val="00B36FDB"/>
    <w:rsid w:val="00B42D78"/>
    <w:rsid w:val="00B42DD0"/>
    <w:rsid w:val="00B43788"/>
    <w:rsid w:val="00B45FD3"/>
    <w:rsid w:val="00B4664C"/>
    <w:rsid w:val="00B474BC"/>
    <w:rsid w:val="00B47706"/>
    <w:rsid w:val="00B51ED8"/>
    <w:rsid w:val="00B527F8"/>
    <w:rsid w:val="00B52FA9"/>
    <w:rsid w:val="00B53354"/>
    <w:rsid w:val="00B53EDD"/>
    <w:rsid w:val="00B554D2"/>
    <w:rsid w:val="00B556DF"/>
    <w:rsid w:val="00B56552"/>
    <w:rsid w:val="00B56FCA"/>
    <w:rsid w:val="00B57AD5"/>
    <w:rsid w:val="00B60530"/>
    <w:rsid w:val="00B63C0D"/>
    <w:rsid w:val="00B648A1"/>
    <w:rsid w:val="00B66151"/>
    <w:rsid w:val="00B670AC"/>
    <w:rsid w:val="00B7138F"/>
    <w:rsid w:val="00B73137"/>
    <w:rsid w:val="00B74992"/>
    <w:rsid w:val="00B768A9"/>
    <w:rsid w:val="00B772BA"/>
    <w:rsid w:val="00B779F3"/>
    <w:rsid w:val="00B81CF5"/>
    <w:rsid w:val="00B85F7D"/>
    <w:rsid w:val="00B87E33"/>
    <w:rsid w:val="00B92670"/>
    <w:rsid w:val="00B948F0"/>
    <w:rsid w:val="00B94AE5"/>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2CE5"/>
    <w:rsid w:val="00BC428C"/>
    <w:rsid w:val="00BC4466"/>
    <w:rsid w:val="00BC4D40"/>
    <w:rsid w:val="00BC52F5"/>
    <w:rsid w:val="00BC5799"/>
    <w:rsid w:val="00BC5BBE"/>
    <w:rsid w:val="00BC64DF"/>
    <w:rsid w:val="00BD0384"/>
    <w:rsid w:val="00BD3BB5"/>
    <w:rsid w:val="00BD3F73"/>
    <w:rsid w:val="00BD4291"/>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26C4"/>
    <w:rsid w:val="00BF35A2"/>
    <w:rsid w:val="00BF4677"/>
    <w:rsid w:val="00BF4E51"/>
    <w:rsid w:val="00BF7581"/>
    <w:rsid w:val="00BF790B"/>
    <w:rsid w:val="00C01ED5"/>
    <w:rsid w:val="00C03EC1"/>
    <w:rsid w:val="00C055EC"/>
    <w:rsid w:val="00C0613D"/>
    <w:rsid w:val="00C07933"/>
    <w:rsid w:val="00C12978"/>
    <w:rsid w:val="00C15435"/>
    <w:rsid w:val="00C1714A"/>
    <w:rsid w:val="00C20047"/>
    <w:rsid w:val="00C210AF"/>
    <w:rsid w:val="00C2151B"/>
    <w:rsid w:val="00C229AC"/>
    <w:rsid w:val="00C23849"/>
    <w:rsid w:val="00C23E0C"/>
    <w:rsid w:val="00C243A2"/>
    <w:rsid w:val="00C25136"/>
    <w:rsid w:val="00C26CBD"/>
    <w:rsid w:val="00C30354"/>
    <w:rsid w:val="00C316F8"/>
    <w:rsid w:val="00C31913"/>
    <w:rsid w:val="00C3193A"/>
    <w:rsid w:val="00C33B51"/>
    <w:rsid w:val="00C346B0"/>
    <w:rsid w:val="00C36F0B"/>
    <w:rsid w:val="00C40AE3"/>
    <w:rsid w:val="00C443E3"/>
    <w:rsid w:val="00C449B7"/>
    <w:rsid w:val="00C46098"/>
    <w:rsid w:val="00C4619A"/>
    <w:rsid w:val="00C465C6"/>
    <w:rsid w:val="00C46D76"/>
    <w:rsid w:val="00C46F47"/>
    <w:rsid w:val="00C504E8"/>
    <w:rsid w:val="00C518FD"/>
    <w:rsid w:val="00C55663"/>
    <w:rsid w:val="00C55EF4"/>
    <w:rsid w:val="00C570A0"/>
    <w:rsid w:val="00C575A7"/>
    <w:rsid w:val="00C63014"/>
    <w:rsid w:val="00C647EF"/>
    <w:rsid w:val="00C6504C"/>
    <w:rsid w:val="00C6555C"/>
    <w:rsid w:val="00C66067"/>
    <w:rsid w:val="00C6614A"/>
    <w:rsid w:val="00C67389"/>
    <w:rsid w:val="00C70D2B"/>
    <w:rsid w:val="00C71E15"/>
    <w:rsid w:val="00C72CAD"/>
    <w:rsid w:val="00C742E5"/>
    <w:rsid w:val="00C748F5"/>
    <w:rsid w:val="00C74FCE"/>
    <w:rsid w:val="00C75252"/>
    <w:rsid w:val="00C7764C"/>
    <w:rsid w:val="00C804F3"/>
    <w:rsid w:val="00C830C4"/>
    <w:rsid w:val="00C83158"/>
    <w:rsid w:val="00C84E6C"/>
    <w:rsid w:val="00C87324"/>
    <w:rsid w:val="00C90923"/>
    <w:rsid w:val="00C917D9"/>
    <w:rsid w:val="00C92121"/>
    <w:rsid w:val="00C9241B"/>
    <w:rsid w:val="00CA119D"/>
    <w:rsid w:val="00CA1691"/>
    <w:rsid w:val="00CA1AE7"/>
    <w:rsid w:val="00CA2832"/>
    <w:rsid w:val="00CA2BF4"/>
    <w:rsid w:val="00CA30C0"/>
    <w:rsid w:val="00CA325C"/>
    <w:rsid w:val="00CA4EC8"/>
    <w:rsid w:val="00CA605F"/>
    <w:rsid w:val="00CA631A"/>
    <w:rsid w:val="00CA6D17"/>
    <w:rsid w:val="00CA6D8A"/>
    <w:rsid w:val="00CA70E0"/>
    <w:rsid w:val="00CA7965"/>
    <w:rsid w:val="00CB1D46"/>
    <w:rsid w:val="00CB233B"/>
    <w:rsid w:val="00CB26C0"/>
    <w:rsid w:val="00CB2D10"/>
    <w:rsid w:val="00CB3D0F"/>
    <w:rsid w:val="00CB4E33"/>
    <w:rsid w:val="00CC00A4"/>
    <w:rsid w:val="00CC05F8"/>
    <w:rsid w:val="00CC1134"/>
    <w:rsid w:val="00CC180D"/>
    <w:rsid w:val="00CC3891"/>
    <w:rsid w:val="00CC4966"/>
    <w:rsid w:val="00CC4BAB"/>
    <w:rsid w:val="00CC4D58"/>
    <w:rsid w:val="00CC55D3"/>
    <w:rsid w:val="00CC63A4"/>
    <w:rsid w:val="00CC7F3B"/>
    <w:rsid w:val="00CD0582"/>
    <w:rsid w:val="00CD168F"/>
    <w:rsid w:val="00CD4E89"/>
    <w:rsid w:val="00CD5CE6"/>
    <w:rsid w:val="00CD6223"/>
    <w:rsid w:val="00CD7BCC"/>
    <w:rsid w:val="00CE0A73"/>
    <w:rsid w:val="00CE0FE8"/>
    <w:rsid w:val="00CE1F02"/>
    <w:rsid w:val="00CE24D3"/>
    <w:rsid w:val="00CE3AC9"/>
    <w:rsid w:val="00CE4C53"/>
    <w:rsid w:val="00CE657C"/>
    <w:rsid w:val="00CE6FF6"/>
    <w:rsid w:val="00CE794B"/>
    <w:rsid w:val="00CE7DC0"/>
    <w:rsid w:val="00CF01E5"/>
    <w:rsid w:val="00CF066B"/>
    <w:rsid w:val="00CF23AD"/>
    <w:rsid w:val="00D023E0"/>
    <w:rsid w:val="00D040CD"/>
    <w:rsid w:val="00D10850"/>
    <w:rsid w:val="00D11C6E"/>
    <w:rsid w:val="00D11FB6"/>
    <w:rsid w:val="00D12EC3"/>
    <w:rsid w:val="00D13864"/>
    <w:rsid w:val="00D13B86"/>
    <w:rsid w:val="00D1641A"/>
    <w:rsid w:val="00D16B2E"/>
    <w:rsid w:val="00D17A3E"/>
    <w:rsid w:val="00D211CB"/>
    <w:rsid w:val="00D21B56"/>
    <w:rsid w:val="00D249A3"/>
    <w:rsid w:val="00D25053"/>
    <w:rsid w:val="00D251F8"/>
    <w:rsid w:val="00D253FD"/>
    <w:rsid w:val="00D316A4"/>
    <w:rsid w:val="00D34C98"/>
    <w:rsid w:val="00D35153"/>
    <w:rsid w:val="00D40E0F"/>
    <w:rsid w:val="00D421A0"/>
    <w:rsid w:val="00D43DC0"/>
    <w:rsid w:val="00D4646A"/>
    <w:rsid w:val="00D4717E"/>
    <w:rsid w:val="00D5067F"/>
    <w:rsid w:val="00D5079A"/>
    <w:rsid w:val="00D51A7E"/>
    <w:rsid w:val="00D51ED8"/>
    <w:rsid w:val="00D51EE1"/>
    <w:rsid w:val="00D531AF"/>
    <w:rsid w:val="00D559AB"/>
    <w:rsid w:val="00D57D6F"/>
    <w:rsid w:val="00D65044"/>
    <w:rsid w:val="00D673AB"/>
    <w:rsid w:val="00D6787B"/>
    <w:rsid w:val="00D67A20"/>
    <w:rsid w:val="00D67B0B"/>
    <w:rsid w:val="00D7271B"/>
    <w:rsid w:val="00D72DB4"/>
    <w:rsid w:val="00D741F4"/>
    <w:rsid w:val="00D7614D"/>
    <w:rsid w:val="00D770EB"/>
    <w:rsid w:val="00D80CE7"/>
    <w:rsid w:val="00D80E09"/>
    <w:rsid w:val="00D82EFE"/>
    <w:rsid w:val="00D83FF8"/>
    <w:rsid w:val="00D8468B"/>
    <w:rsid w:val="00D87CB1"/>
    <w:rsid w:val="00D905A3"/>
    <w:rsid w:val="00D907DD"/>
    <w:rsid w:val="00D91B5B"/>
    <w:rsid w:val="00D95E6B"/>
    <w:rsid w:val="00D96580"/>
    <w:rsid w:val="00D96ECE"/>
    <w:rsid w:val="00D96F92"/>
    <w:rsid w:val="00DA0224"/>
    <w:rsid w:val="00DA0A04"/>
    <w:rsid w:val="00DA0F7D"/>
    <w:rsid w:val="00DA1286"/>
    <w:rsid w:val="00DA1398"/>
    <w:rsid w:val="00DA1CF7"/>
    <w:rsid w:val="00DA2737"/>
    <w:rsid w:val="00DA2861"/>
    <w:rsid w:val="00DA3597"/>
    <w:rsid w:val="00DA4B70"/>
    <w:rsid w:val="00DA6C04"/>
    <w:rsid w:val="00DB03F4"/>
    <w:rsid w:val="00DB0442"/>
    <w:rsid w:val="00DB1E60"/>
    <w:rsid w:val="00DB26EE"/>
    <w:rsid w:val="00DB54DD"/>
    <w:rsid w:val="00DB7B25"/>
    <w:rsid w:val="00DC0B67"/>
    <w:rsid w:val="00DC0CC9"/>
    <w:rsid w:val="00DC1C77"/>
    <w:rsid w:val="00DC1EB4"/>
    <w:rsid w:val="00DC278F"/>
    <w:rsid w:val="00DC4BA5"/>
    <w:rsid w:val="00DC5505"/>
    <w:rsid w:val="00DC666A"/>
    <w:rsid w:val="00DC6998"/>
    <w:rsid w:val="00DC6A38"/>
    <w:rsid w:val="00DC6C24"/>
    <w:rsid w:val="00DC701B"/>
    <w:rsid w:val="00DC720A"/>
    <w:rsid w:val="00DD31A4"/>
    <w:rsid w:val="00DD3227"/>
    <w:rsid w:val="00DD3318"/>
    <w:rsid w:val="00DD3372"/>
    <w:rsid w:val="00DD6A35"/>
    <w:rsid w:val="00DE0956"/>
    <w:rsid w:val="00DE2993"/>
    <w:rsid w:val="00DE2D73"/>
    <w:rsid w:val="00DE5FB2"/>
    <w:rsid w:val="00DE6044"/>
    <w:rsid w:val="00DE660B"/>
    <w:rsid w:val="00DE73BD"/>
    <w:rsid w:val="00DF11E4"/>
    <w:rsid w:val="00DF1D74"/>
    <w:rsid w:val="00DF2FA2"/>
    <w:rsid w:val="00DF34F0"/>
    <w:rsid w:val="00DF3DDE"/>
    <w:rsid w:val="00DF62D8"/>
    <w:rsid w:val="00DF7667"/>
    <w:rsid w:val="00E023CC"/>
    <w:rsid w:val="00E0640F"/>
    <w:rsid w:val="00E06C54"/>
    <w:rsid w:val="00E10255"/>
    <w:rsid w:val="00E10F40"/>
    <w:rsid w:val="00E11566"/>
    <w:rsid w:val="00E11E3C"/>
    <w:rsid w:val="00E122E0"/>
    <w:rsid w:val="00E1299D"/>
    <w:rsid w:val="00E14C5D"/>
    <w:rsid w:val="00E17C27"/>
    <w:rsid w:val="00E201C7"/>
    <w:rsid w:val="00E221BD"/>
    <w:rsid w:val="00E22A23"/>
    <w:rsid w:val="00E257B7"/>
    <w:rsid w:val="00E26EE4"/>
    <w:rsid w:val="00E2710B"/>
    <w:rsid w:val="00E2729A"/>
    <w:rsid w:val="00E27709"/>
    <w:rsid w:val="00E30427"/>
    <w:rsid w:val="00E32F35"/>
    <w:rsid w:val="00E33A30"/>
    <w:rsid w:val="00E34AB5"/>
    <w:rsid w:val="00E34EBD"/>
    <w:rsid w:val="00E34F99"/>
    <w:rsid w:val="00E35CED"/>
    <w:rsid w:val="00E36A28"/>
    <w:rsid w:val="00E37783"/>
    <w:rsid w:val="00E402F0"/>
    <w:rsid w:val="00E439ED"/>
    <w:rsid w:val="00E459D0"/>
    <w:rsid w:val="00E463B6"/>
    <w:rsid w:val="00E46492"/>
    <w:rsid w:val="00E46E57"/>
    <w:rsid w:val="00E47CD7"/>
    <w:rsid w:val="00E5542E"/>
    <w:rsid w:val="00E564E6"/>
    <w:rsid w:val="00E57313"/>
    <w:rsid w:val="00E603E3"/>
    <w:rsid w:val="00E6295A"/>
    <w:rsid w:val="00E64BAA"/>
    <w:rsid w:val="00E65423"/>
    <w:rsid w:val="00E675C9"/>
    <w:rsid w:val="00E67CFF"/>
    <w:rsid w:val="00E701DC"/>
    <w:rsid w:val="00E7026B"/>
    <w:rsid w:val="00E7164E"/>
    <w:rsid w:val="00E72E19"/>
    <w:rsid w:val="00E773ED"/>
    <w:rsid w:val="00E77869"/>
    <w:rsid w:val="00E77B81"/>
    <w:rsid w:val="00E814D4"/>
    <w:rsid w:val="00E82358"/>
    <w:rsid w:val="00E82CD8"/>
    <w:rsid w:val="00E83217"/>
    <w:rsid w:val="00E83CCB"/>
    <w:rsid w:val="00E848FD"/>
    <w:rsid w:val="00E90E2C"/>
    <w:rsid w:val="00E92D0E"/>
    <w:rsid w:val="00E93824"/>
    <w:rsid w:val="00E93F9D"/>
    <w:rsid w:val="00E9406B"/>
    <w:rsid w:val="00E971A0"/>
    <w:rsid w:val="00EA05D1"/>
    <w:rsid w:val="00EA0887"/>
    <w:rsid w:val="00EA12A8"/>
    <w:rsid w:val="00EA27DC"/>
    <w:rsid w:val="00EA3856"/>
    <w:rsid w:val="00EA61B8"/>
    <w:rsid w:val="00EA6BBA"/>
    <w:rsid w:val="00EA789A"/>
    <w:rsid w:val="00EB2C92"/>
    <w:rsid w:val="00EB59E9"/>
    <w:rsid w:val="00EB6D82"/>
    <w:rsid w:val="00EB7DBE"/>
    <w:rsid w:val="00EC096F"/>
    <w:rsid w:val="00EC1BEC"/>
    <w:rsid w:val="00EC3169"/>
    <w:rsid w:val="00EC4125"/>
    <w:rsid w:val="00EC481A"/>
    <w:rsid w:val="00EC4AF9"/>
    <w:rsid w:val="00EC4BED"/>
    <w:rsid w:val="00EC4E5E"/>
    <w:rsid w:val="00EC5A55"/>
    <w:rsid w:val="00EC5FBE"/>
    <w:rsid w:val="00EC719A"/>
    <w:rsid w:val="00EC726A"/>
    <w:rsid w:val="00ED05F8"/>
    <w:rsid w:val="00ED0A56"/>
    <w:rsid w:val="00ED36F2"/>
    <w:rsid w:val="00ED3A2D"/>
    <w:rsid w:val="00ED5A07"/>
    <w:rsid w:val="00ED5A52"/>
    <w:rsid w:val="00ED5ABA"/>
    <w:rsid w:val="00ED7F45"/>
    <w:rsid w:val="00ED7F81"/>
    <w:rsid w:val="00EE086D"/>
    <w:rsid w:val="00EE0B26"/>
    <w:rsid w:val="00EE0C2B"/>
    <w:rsid w:val="00EE0CD0"/>
    <w:rsid w:val="00EE3114"/>
    <w:rsid w:val="00EE36AD"/>
    <w:rsid w:val="00EE3C4A"/>
    <w:rsid w:val="00EE43BC"/>
    <w:rsid w:val="00EE4F9D"/>
    <w:rsid w:val="00EE51DC"/>
    <w:rsid w:val="00EE5478"/>
    <w:rsid w:val="00EE5AF7"/>
    <w:rsid w:val="00EE6D66"/>
    <w:rsid w:val="00EE7DC9"/>
    <w:rsid w:val="00EF06FB"/>
    <w:rsid w:val="00EF10F6"/>
    <w:rsid w:val="00EF1C69"/>
    <w:rsid w:val="00EF3889"/>
    <w:rsid w:val="00EF4667"/>
    <w:rsid w:val="00EF49D2"/>
    <w:rsid w:val="00EF5C58"/>
    <w:rsid w:val="00EF62F3"/>
    <w:rsid w:val="00EF63D8"/>
    <w:rsid w:val="00EF7922"/>
    <w:rsid w:val="00F02851"/>
    <w:rsid w:val="00F058C7"/>
    <w:rsid w:val="00F05A28"/>
    <w:rsid w:val="00F06AB2"/>
    <w:rsid w:val="00F0712E"/>
    <w:rsid w:val="00F07EE6"/>
    <w:rsid w:val="00F13C90"/>
    <w:rsid w:val="00F149A6"/>
    <w:rsid w:val="00F160D5"/>
    <w:rsid w:val="00F165B8"/>
    <w:rsid w:val="00F229CD"/>
    <w:rsid w:val="00F236B3"/>
    <w:rsid w:val="00F247D4"/>
    <w:rsid w:val="00F255F8"/>
    <w:rsid w:val="00F2652B"/>
    <w:rsid w:val="00F26BED"/>
    <w:rsid w:val="00F32FE9"/>
    <w:rsid w:val="00F3380A"/>
    <w:rsid w:val="00F33DD9"/>
    <w:rsid w:val="00F346C9"/>
    <w:rsid w:val="00F354E4"/>
    <w:rsid w:val="00F36B8F"/>
    <w:rsid w:val="00F377F3"/>
    <w:rsid w:val="00F41E87"/>
    <w:rsid w:val="00F43735"/>
    <w:rsid w:val="00F45632"/>
    <w:rsid w:val="00F47717"/>
    <w:rsid w:val="00F47B81"/>
    <w:rsid w:val="00F47C0D"/>
    <w:rsid w:val="00F541C1"/>
    <w:rsid w:val="00F54352"/>
    <w:rsid w:val="00F55ED9"/>
    <w:rsid w:val="00F61B05"/>
    <w:rsid w:val="00F62946"/>
    <w:rsid w:val="00F62B54"/>
    <w:rsid w:val="00F6397D"/>
    <w:rsid w:val="00F652A7"/>
    <w:rsid w:val="00F6558C"/>
    <w:rsid w:val="00F65739"/>
    <w:rsid w:val="00F659F2"/>
    <w:rsid w:val="00F661A9"/>
    <w:rsid w:val="00F66678"/>
    <w:rsid w:val="00F70C6E"/>
    <w:rsid w:val="00F73069"/>
    <w:rsid w:val="00F746F9"/>
    <w:rsid w:val="00F76795"/>
    <w:rsid w:val="00F77144"/>
    <w:rsid w:val="00F82021"/>
    <w:rsid w:val="00F82805"/>
    <w:rsid w:val="00F84085"/>
    <w:rsid w:val="00F8429F"/>
    <w:rsid w:val="00F8485C"/>
    <w:rsid w:val="00F85636"/>
    <w:rsid w:val="00F86B0F"/>
    <w:rsid w:val="00F86E9B"/>
    <w:rsid w:val="00F877E6"/>
    <w:rsid w:val="00F9022D"/>
    <w:rsid w:val="00F91A83"/>
    <w:rsid w:val="00F926AA"/>
    <w:rsid w:val="00F92C26"/>
    <w:rsid w:val="00F93A97"/>
    <w:rsid w:val="00F95168"/>
    <w:rsid w:val="00F951D4"/>
    <w:rsid w:val="00F9620D"/>
    <w:rsid w:val="00F96F44"/>
    <w:rsid w:val="00F97234"/>
    <w:rsid w:val="00FA0C97"/>
    <w:rsid w:val="00FA188E"/>
    <w:rsid w:val="00FA2934"/>
    <w:rsid w:val="00FA320E"/>
    <w:rsid w:val="00FA41EC"/>
    <w:rsid w:val="00FA5CD9"/>
    <w:rsid w:val="00FB0D9B"/>
    <w:rsid w:val="00FB2791"/>
    <w:rsid w:val="00FB29C9"/>
    <w:rsid w:val="00FB403B"/>
    <w:rsid w:val="00FB6F8A"/>
    <w:rsid w:val="00FB73F0"/>
    <w:rsid w:val="00FC1073"/>
    <w:rsid w:val="00FC13AD"/>
    <w:rsid w:val="00FC156B"/>
    <w:rsid w:val="00FC35AB"/>
    <w:rsid w:val="00FC484F"/>
    <w:rsid w:val="00FC48E7"/>
    <w:rsid w:val="00FC61B2"/>
    <w:rsid w:val="00FC66DA"/>
    <w:rsid w:val="00FD1176"/>
    <w:rsid w:val="00FD1227"/>
    <w:rsid w:val="00FD189D"/>
    <w:rsid w:val="00FD20CF"/>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80B89"/>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autoRedefine/>
    <w:uiPriority w:val="99"/>
    <w:qFormat/>
    <w:rsid w:val="00DE73BD"/>
    <w:pPr>
      <w:numPr>
        <w:ilvl w:val="4"/>
        <w:numId w:val="4"/>
      </w:numPr>
      <w:autoSpaceDE/>
      <w:autoSpaceDN/>
      <w:adjustRightInd/>
      <w:spacing w:before="120" w:after="120"/>
      <w:jc w:val="both"/>
      <w:outlineLvl w:val="4"/>
    </w:pPr>
    <w:rPr>
      <w:rFonts w:ascii="Arial" w:eastAsia="Times New Roman" w:hAnsi="Arial" w:cs="Times New Roman"/>
      <w:bCs/>
      <w:color w:val="auto"/>
      <w:sz w:val="22"/>
      <w:szCs w:val="18"/>
    </w:rPr>
  </w:style>
  <w:style w:type="paragraph" w:styleId="6">
    <w:name w:val="heading 6"/>
    <w:basedOn w:val="a0"/>
    <w:next w:val="a0"/>
    <w:link w:val="60"/>
    <w:autoRedefine/>
    <w:uiPriority w:val="99"/>
    <w:qFormat/>
    <w:rsid w:val="00DE73BD"/>
    <w:pPr>
      <w:numPr>
        <w:ilvl w:val="5"/>
        <w:numId w:val="4"/>
      </w:numPr>
      <w:autoSpaceDE/>
      <w:autoSpaceDN/>
      <w:adjustRightInd/>
      <w:spacing w:before="60" w:after="60"/>
      <w:jc w:val="both"/>
      <w:outlineLvl w:val="5"/>
    </w:pPr>
    <w:rPr>
      <w:rFonts w:ascii="Arial" w:eastAsia="Times New Roman" w:hAnsi="Arial" w:cs="Times New Roman"/>
      <w:bCs/>
      <w:i/>
      <w:color w:val="auto"/>
      <w:sz w:val="22"/>
      <w:szCs w:val="18"/>
    </w:rPr>
  </w:style>
  <w:style w:type="paragraph" w:styleId="7">
    <w:name w:val="heading 7"/>
    <w:basedOn w:val="a0"/>
    <w:next w:val="a0"/>
    <w:link w:val="70"/>
    <w:autoRedefine/>
    <w:uiPriority w:val="99"/>
    <w:qFormat/>
    <w:rsid w:val="00DE73BD"/>
    <w:pPr>
      <w:numPr>
        <w:ilvl w:val="6"/>
        <w:numId w:val="4"/>
      </w:numPr>
      <w:autoSpaceDE/>
      <w:autoSpaceDN/>
      <w:adjustRightInd/>
      <w:spacing w:before="60" w:after="60"/>
      <w:jc w:val="both"/>
      <w:outlineLvl w:val="6"/>
    </w:pPr>
    <w:rPr>
      <w:rFonts w:ascii="Arial" w:eastAsia="Times New Roman" w:hAnsi="Arial" w:cs="Times New Roman"/>
      <w:b/>
      <w:bCs/>
      <w:color w:val="auto"/>
      <w:sz w:val="20"/>
      <w:szCs w:val="22"/>
    </w:rPr>
  </w:style>
  <w:style w:type="paragraph" w:styleId="8">
    <w:name w:val="heading 8"/>
    <w:basedOn w:val="a0"/>
    <w:next w:val="a0"/>
    <w:link w:val="80"/>
    <w:uiPriority w:val="99"/>
    <w:qFormat/>
    <w:rsid w:val="00DE73BD"/>
    <w:pPr>
      <w:numPr>
        <w:ilvl w:val="7"/>
        <w:numId w:val="4"/>
      </w:numPr>
      <w:autoSpaceDE/>
      <w:autoSpaceDN/>
      <w:adjustRightInd/>
      <w:spacing w:before="120" w:after="60"/>
      <w:jc w:val="both"/>
      <w:outlineLvl w:val="7"/>
    </w:pPr>
    <w:rPr>
      <w:rFonts w:ascii="Arial" w:eastAsia="Times New Roman" w:hAnsi="Arial" w:cs="Times New Roman"/>
      <w:bCs/>
      <w:i/>
      <w:color w:val="auto"/>
      <w:sz w:val="20"/>
      <w:szCs w:val="28"/>
    </w:rPr>
  </w:style>
  <w:style w:type="paragraph" w:styleId="9">
    <w:name w:val="heading 9"/>
    <w:basedOn w:val="a0"/>
    <w:next w:val="a0"/>
    <w:link w:val="90"/>
    <w:uiPriority w:val="99"/>
    <w:qFormat/>
    <w:rsid w:val="00DE73BD"/>
    <w:pPr>
      <w:numPr>
        <w:ilvl w:val="8"/>
        <w:numId w:val="4"/>
      </w:numPr>
      <w:autoSpaceDE/>
      <w:autoSpaceDN/>
      <w:adjustRightInd/>
      <w:spacing w:before="120" w:after="60"/>
      <w:jc w:val="both"/>
      <w:outlineLvl w:val="8"/>
    </w:pPr>
    <w:rPr>
      <w:rFonts w:ascii="Arial" w:eastAsia="Times New Roman" w:hAnsi="Arial" w:cs="Times New Roman"/>
      <w:b/>
      <w:bCs/>
      <w:i/>
      <w:color w:val="auto"/>
      <w:sz w:val="1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34"/>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character" w:customStyle="1" w:styleId="50">
    <w:name w:val="כותרת 5 תו"/>
    <w:basedOn w:val="a1"/>
    <w:link w:val="5"/>
    <w:uiPriority w:val="99"/>
    <w:rsid w:val="00DE73BD"/>
    <w:rPr>
      <w:rFonts w:ascii="Arial" w:eastAsia="Times New Roman" w:hAnsi="Arial" w:cs="Times New Roman"/>
      <w:bCs/>
      <w:szCs w:val="18"/>
    </w:rPr>
  </w:style>
  <w:style w:type="character" w:customStyle="1" w:styleId="60">
    <w:name w:val="כותרת 6 תו"/>
    <w:basedOn w:val="a1"/>
    <w:link w:val="6"/>
    <w:uiPriority w:val="99"/>
    <w:rsid w:val="00DE73BD"/>
    <w:rPr>
      <w:rFonts w:ascii="Arial" w:eastAsia="Times New Roman" w:hAnsi="Arial" w:cs="Times New Roman"/>
      <w:bCs/>
      <w:i/>
      <w:szCs w:val="18"/>
    </w:rPr>
  </w:style>
  <w:style w:type="character" w:customStyle="1" w:styleId="70">
    <w:name w:val="כותרת 7 תו"/>
    <w:basedOn w:val="a1"/>
    <w:link w:val="7"/>
    <w:uiPriority w:val="99"/>
    <w:rsid w:val="00DE73BD"/>
    <w:rPr>
      <w:rFonts w:ascii="Arial" w:eastAsia="Times New Roman" w:hAnsi="Arial" w:cs="Times New Roman"/>
      <w:b/>
      <w:bCs/>
      <w:sz w:val="20"/>
    </w:rPr>
  </w:style>
  <w:style w:type="character" w:customStyle="1" w:styleId="80">
    <w:name w:val="כותרת 8 תו"/>
    <w:basedOn w:val="a1"/>
    <w:link w:val="8"/>
    <w:uiPriority w:val="99"/>
    <w:rsid w:val="00DE73BD"/>
    <w:rPr>
      <w:rFonts w:ascii="Arial" w:eastAsia="Times New Roman" w:hAnsi="Arial" w:cs="Times New Roman"/>
      <w:bCs/>
      <w:i/>
      <w:sz w:val="20"/>
      <w:szCs w:val="28"/>
    </w:rPr>
  </w:style>
  <w:style w:type="character" w:customStyle="1" w:styleId="90">
    <w:name w:val="כותרת 9 תו"/>
    <w:basedOn w:val="a1"/>
    <w:link w:val="9"/>
    <w:uiPriority w:val="99"/>
    <w:rsid w:val="00DE73BD"/>
    <w:rPr>
      <w:rFonts w:ascii="Arial" w:eastAsia="Times New Roman" w:hAnsi="Arial" w:cs="Times New Roman"/>
      <w:b/>
      <w:bCs/>
      <w:i/>
      <w:sz w:val="18"/>
      <w:szCs w:val="28"/>
    </w:rPr>
  </w:style>
  <w:style w:type="paragraph" w:customStyle="1" w:styleId="-2">
    <w:name w:val="כותרת-2"/>
    <w:next w:val="-3"/>
    <w:rsid w:val="00C23E0C"/>
    <w:pPr>
      <w:widowControl w:val="0"/>
      <w:bidi/>
      <w:spacing w:after="0" w:line="240" w:lineRule="auto"/>
      <w:outlineLvl w:val="1"/>
    </w:pPr>
    <w:rPr>
      <w:rFonts w:ascii="Arial" w:eastAsia="Times New Roman" w:hAnsi="Arial" w:cs="David"/>
      <w:bCs/>
      <w:snapToGrid w:val="0"/>
      <w:sz w:val="24"/>
      <w:szCs w:val="28"/>
      <w:u w:val="single"/>
    </w:rPr>
  </w:style>
  <w:style w:type="paragraph" w:customStyle="1" w:styleId="-3">
    <w:name w:val="כותרת-3"/>
    <w:next w:val="a0"/>
    <w:rsid w:val="00C23E0C"/>
    <w:pPr>
      <w:widowControl w:val="0"/>
      <w:bidi/>
      <w:spacing w:after="0" w:line="240" w:lineRule="auto"/>
      <w:outlineLvl w:val="2"/>
    </w:pPr>
    <w:rPr>
      <w:rFonts w:ascii="Arial" w:eastAsia="Times New Roman" w:hAnsi="Arial" w:cs="David"/>
      <w:bCs/>
      <w:snapToGrid w:val="0"/>
    </w:rPr>
  </w:style>
  <w:style w:type="paragraph" w:customStyle="1" w:styleId="-4">
    <w:name w:val="כותרת-4"/>
    <w:next w:val="af7"/>
    <w:rsid w:val="00C23E0C"/>
    <w:pPr>
      <w:widowControl w:val="0"/>
      <w:bidi/>
      <w:spacing w:after="0" w:line="240" w:lineRule="auto"/>
      <w:outlineLvl w:val="3"/>
    </w:pPr>
    <w:rPr>
      <w:rFonts w:ascii="Arial" w:eastAsia="Times New Roman" w:hAnsi="Arial" w:cs="David"/>
      <w:snapToGrid w:val="0"/>
      <w:u w:val="single"/>
    </w:rPr>
  </w:style>
  <w:style w:type="paragraph" w:customStyle="1" w:styleId="af8">
    <w:name w:val="הערות"/>
    <w:basedOn w:val="a0"/>
    <w:uiPriority w:val="99"/>
    <w:rsid w:val="00C23E0C"/>
    <w:pPr>
      <w:tabs>
        <w:tab w:val="left" w:pos="335"/>
      </w:tabs>
      <w:autoSpaceDE/>
      <w:autoSpaceDN/>
      <w:adjustRightInd/>
      <w:spacing w:line="264" w:lineRule="atLeast"/>
      <w:ind w:left="284" w:hanging="340"/>
      <w:jc w:val="both"/>
    </w:pPr>
    <w:rPr>
      <w:rFonts w:ascii="Times New Roman" w:eastAsia="Times New Roman" w:hAnsi="Times New Roman" w:cs="Narkisim"/>
      <w:color w:val="auto"/>
      <w:sz w:val="22"/>
      <w:szCs w:val="20"/>
      <w:lang w:eastAsia="he-IL"/>
    </w:rPr>
  </w:style>
  <w:style w:type="paragraph" w:customStyle="1" w:styleId="af7">
    <w:name w:val="סיכום"/>
    <w:rsid w:val="00C23E0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after="0" w:line="240" w:lineRule="auto"/>
    </w:pPr>
    <w:rPr>
      <w:rFonts w:ascii="Times New Roman" w:eastAsia="Times New Roman" w:hAnsi="Times New Roman" w:cs="David"/>
      <w:snapToGrid w:val="0"/>
    </w:rPr>
  </w:style>
  <w:style w:type="paragraph" w:customStyle="1" w:styleId="af9">
    <w:name w:val="נושאים למחשבה"/>
    <w:basedOn w:val="a0"/>
    <w:qFormat/>
    <w:rsid w:val="00FB29C9"/>
    <w:pPr>
      <w:tabs>
        <w:tab w:val="left" w:pos="567"/>
        <w:tab w:val="left" w:pos="1134"/>
        <w:tab w:val="left" w:pos="1701"/>
        <w:tab w:val="left" w:pos="2268"/>
        <w:tab w:val="left" w:pos="3203"/>
      </w:tabs>
      <w:autoSpaceDE/>
      <w:autoSpaceDN/>
      <w:adjustRightInd/>
      <w:ind w:left="1785" w:hanging="1417"/>
      <w:jc w:val="both"/>
    </w:pPr>
    <w:rPr>
      <w:rFonts w:ascii="Times New Roman" w:eastAsia="Times New Roman" w:hAnsi="Times New Roman"/>
      <w:i/>
      <w:iCs/>
      <w:color w:val="auto"/>
    </w:rPr>
  </w:style>
  <w:style w:type="character" w:customStyle="1" w:styleId="colord">
    <w:name w:val="color_d"/>
    <w:basedOn w:val="a1"/>
    <w:rsid w:val="009E0C4A"/>
  </w:style>
  <w:style w:type="character" w:customStyle="1" w:styleId="font000004">
    <w:name w:val="font_000004"/>
    <w:basedOn w:val="a1"/>
    <w:rsid w:val="009E0C4A"/>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668824238">
          <w:marLeft w:val="0"/>
          <w:marRight w:val="0"/>
          <w:marTop w:val="0"/>
          <w:marBottom w:val="0"/>
          <w:divBdr>
            <w:top w:val="none" w:sz="0" w:space="0" w:color="auto"/>
            <w:left w:val="none" w:sz="0" w:space="0" w:color="auto"/>
            <w:bottom w:val="none" w:sz="0" w:space="0" w:color="auto"/>
            <w:right w:val="none" w:sz="0" w:space="0" w:color="auto"/>
          </w:divBdr>
        </w:div>
        <w:div w:id="1454444199">
          <w:marLeft w:val="0"/>
          <w:marRight w:val="0"/>
          <w:marTop w:val="0"/>
          <w:marBottom w:val="0"/>
          <w:divBdr>
            <w:top w:val="none" w:sz="0" w:space="0" w:color="auto"/>
            <w:left w:val="none" w:sz="0" w:space="0" w:color="auto"/>
            <w:bottom w:val="none" w:sz="0" w:space="0" w:color="auto"/>
            <w:right w:val="none" w:sz="0" w:space="0" w:color="auto"/>
          </w:divBdr>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99957570">
      <w:bodyDiv w:val="1"/>
      <w:marLeft w:val="0"/>
      <w:marRight w:val="0"/>
      <w:marTop w:val="0"/>
      <w:marBottom w:val="0"/>
      <w:divBdr>
        <w:top w:val="none" w:sz="0" w:space="0" w:color="auto"/>
        <w:left w:val="none" w:sz="0" w:space="0" w:color="auto"/>
        <w:bottom w:val="none" w:sz="0" w:space="0" w:color="auto"/>
        <w:right w:val="none" w:sz="0" w:space="0" w:color="auto"/>
      </w:divBdr>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020467906">
      <w:bodyDiv w:val="1"/>
      <w:marLeft w:val="0"/>
      <w:marRight w:val="0"/>
      <w:marTop w:val="0"/>
      <w:marBottom w:val="0"/>
      <w:divBdr>
        <w:top w:val="none" w:sz="0" w:space="0" w:color="auto"/>
        <w:left w:val="none" w:sz="0" w:space="0" w:color="auto"/>
        <w:bottom w:val="none" w:sz="0" w:space="0" w:color="auto"/>
        <w:right w:val="none" w:sz="0" w:space="0" w:color="auto"/>
      </w:divBdr>
      <w:divsChild>
        <w:div w:id="1458062254">
          <w:marLeft w:val="0"/>
          <w:marRight w:val="-36"/>
          <w:marTop w:val="0"/>
          <w:marBottom w:val="0"/>
          <w:divBdr>
            <w:top w:val="none" w:sz="0" w:space="0" w:color="auto"/>
            <w:left w:val="none" w:sz="0" w:space="0" w:color="auto"/>
            <w:bottom w:val="none" w:sz="0" w:space="0" w:color="auto"/>
            <w:right w:val="none" w:sz="0" w:space="0" w:color="auto"/>
          </w:divBdr>
        </w:div>
        <w:div w:id="41559967">
          <w:marLeft w:val="0"/>
          <w:marRight w:val="-36"/>
          <w:marTop w:val="0"/>
          <w:marBottom w:val="0"/>
          <w:divBdr>
            <w:top w:val="none" w:sz="0" w:space="0" w:color="auto"/>
            <w:left w:val="none" w:sz="0" w:space="0" w:color="auto"/>
            <w:bottom w:val="none" w:sz="0" w:space="0" w:color="auto"/>
            <w:right w:val="none" w:sz="0" w:space="0" w:color="auto"/>
          </w:divBdr>
        </w:div>
        <w:div w:id="134688095">
          <w:marLeft w:val="0"/>
          <w:marRight w:val="-36"/>
          <w:marTop w:val="0"/>
          <w:marBottom w:val="0"/>
          <w:divBdr>
            <w:top w:val="none" w:sz="0" w:space="0" w:color="auto"/>
            <w:left w:val="none" w:sz="0" w:space="0" w:color="auto"/>
            <w:bottom w:val="none" w:sz="0" w:space="0" w:color="auto"/>
            <w:right w:val="none" w:sz="0" w:space="0" w:color="auto"/>
          </w:divBdr>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572735751">
      <w:bodyDiv w:val="1"/>
      <w:marLeft w:val="0"/>
      <w:marRight w:val="0"/>
      <w:marTop w:val="0"/>
      <w:marBottom w:val="0"/>
      <w:divBdr>
        <w:top w:val="none" w:sz="0" w:space="0" w:color="auto"/>
        <w:left w:val="none" w:sz="0" w:space="0" w:color="auto"/>
        <w:bottom w:val="none" w:sz="0" w:space="0" w:color="auto"/>
        <w:right w:val="none" w:sz="0" w:space="0" w:color="auto"/>
      </w:divBdr>
      <w:divsChild>
        <w:div w:id="1878204197">
          <w:marLeft w:val="0"/>
          <w:marRight w:val="-28"/>
          <w:marTop w:val="0"/>
          <w:marBottom w:val="0"/>
          <w:divBdr>
            <w:top w:val="none" w:sz="0" w:space="0" w:color="auto"/>
            <w:left w:val="none" w:sz="0" w:space="0" w:color="auto"/>
            <w:bottom w:val="none" w:sz="0" w:space="0" w:color="auto"/>
            <w:right w:val="none" w:sz="0" w:space="0" w:color="auto"/>
          </w:divBdr>
        </w:div>
      </w:divsChild>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06ED3-9977-4638-BEF2-5FB416CB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1724</Words>
  <Characters>8621</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11</cp:revision>
  <cp:lastPrinted>2018-05-28T12:25:00Z</cp:lastPrinted>
  <dcterms:created xsi:type="dcterms:W3CDTF">2018-06-03T15:32:00Z</dcterms:created>
  <dcterms:modified xsi:type="dcterms:W3CDTF">2018-06-04T11:13:00Z</dcterms:modified>
</cp:coreProperties>
</file>