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ED" w:rsidRPr="00234E58" w:rsidRDefault="00E252ED" w:rsidP="002C4C85">
      <w:pPr>
        <w:rPr>
          <w:szCs w:val="22"/>
          <w:rtl/>
        </w:rPr>
      </w:pPr>
      <w:r w:rsidRPr="00234E58">
        <w:rPr>
          <w:rFonts w:hint="cs"/>
          <w:b/>
          <w:bCs/>
          <w:szCs w:val="22"/>
          <w:rtl/>
        </w:rPr>
        <w:t xml:space="preserve">אגרות </w:t>
      </w:r>
      <w:proofErr w:type="spellStart"/>
      <w:r w:rsidRPr="00234E58">
        <w:rPr>
          <w:rFonts w:hint="cs"/>
          <w:b/>
          <w:bCs/>
          <w:szCs w:val="22"/>
          <w:rtl/>
        </w:rPr>
        <w:t>הראי"ה</w:t>
      </w:r>
      <w:proofErr w:type="spellEnd"/>
      <w:r w:rsidRPr="00234E58">
        <w:rPr>
          <w:rFonts w:hint="cs"/>
          <w:b/>
          <w:bCs/>
          <w:szCs w:val="22"/>
          <w:rtl/>
        </w:rPr>
        <w:t xml:space="preserve"> ח"א אגרת </w:t>
      </w:r>
      <w:proofErr w:type="spellStart"/>
      <w:r w:rsidRPr="00234E58">
        <w:rPr>
          <w:rFonts w:hint="cs"/>
          <w:b/>
          <w:bCs/>
          <w:szCs w:val="22"/>
          <w:rtl/>
        </w:rPr>
        <w:t>קמ</w:t>
      </w:r>
      <w:proofErr w:type="spellEnd"/>
      <w:r w:rsidRPr="00234E58">
        <w:rPr>
          <w:rFonts w:hint="cs"/>
          <w:b/>
          <w:bCs/>
          <w:szCs w:val="22"/>
          <w:rtl/>
        </w:rPr>
        <w:t xml:space="preserve"> עמ' </w:t>
      </w:r>
      <w:proofErr w:type="spellStart"/>
      <w:r w:rsidRPr="00234E58">
        <w:rPr>
          <w:rFonts w:hint="cs"/>
          <w:b/>
          <w:bCs/>
          <w:szCs w:val="22"/>
          <w:rtl/>
        </w:rPr>
        <w:t>קעג</w:t>
      </w:r>
      <w:proofErr w:type="spellEnd"/>
    </w:p>
    <w:p w:rsidR="00E252ED" w:rsidRPr="00234E58" w:rsidRDefault="00E252ED" w:rsidP="00234E58">
      <w:pPr>
        <w:rPr>
          <w:szCs w:val="22"/>
          <w:rtl/>
        </w:rPr>
      </w:pPr>
      <w:r w:rsidRPr="00234E58">
        <w:rPr>
          <w:szCs w:val="22"/>
          <w:rtl/>
        </w:rPr>
        <w:t xml:space="preserve">כבודו מרים על נס את ביטול המצות של </w:t>
      </w:r>
      <w:proofErr w:type="spellStart"/>
      <w:r w:rsidRPr="00234E58">
        <w:rPr>
          <w:szCs w:val="22"/>
          <w:rtl/>
        </w:rPr>
        <w:t>לע"ל</w:t>
      </w:r>
      <w:proofErr w:type="spellEnd"/>
      <w:r w:rsidRPr="00234E58">
        <w:rPr>
          <w:szCs w:val="22"/>
          <w:rtl/>
        </w:rPr>
        <w:t>, ומשמע מדבריו שאני חולק על</w:t>
      </w:r>
      <w:r w:rsidR="00234E58" w:rsidRPr="00234E58">
        <w:rPr>
          <w:rFonts w:hint="cs"/>
          <w:szCs w:val="22"/>
          <w:rtl/>
        </w:rPr>
        <w:t xml:space="preserve"> </w:t>
      </w:r>
      <w:r w:rsidRPr="00234E58">
        <w:rPr>
          <w:szCs w:val="22"/>
          <w:rtl/>
        </w:rPr>
        <w:t>יסוד זה, משום שהנני יותר נ</w:t>
      </w:r>
      <w:r w:rsidR="009D7048">
        <w:rPr>
          <w:szCs w:val="22"/>
          <w:rtl/>
        </w:rPr>
        <w:t xml:space="preserve">וטה למ"ד אין מצות בטלות </w:t>
      </w:r>
      <w:proofErr w:type="spellStart"/>
      <w:r w:rsidR="009D7048">
        <w:rPr>
          <w:szCs w:val="22"/>
          <w:rtl/>
        </w:rPr>
        <w:t>לע"ל</w:t>
      </w:r>
      <w:proofErr w:type="spellEnd"/>
      <w:r w:rsidR="009D7048">
        <w:rPr>
          <w:szCs w:val="22"/>
          <w:rtl/>
        </w:rPr>
        <w:t xml:space="preserve"> . </w:t>
      </w:r>
      <w:r w:rsidRPr="00234E58">
        <w:rPr>
          <w:szCs w:val="22"/>
          <w:rtl/>
        </w:rPr>
        <w:t>לא כן ידידי, בזה כמו</w:t>
      </w:r>
      <w:r w:rsidR="00234E58" w:rsidRPr="00234E58">
        <w:rPr>
          <w:rFonts w:hint="cs"/>
          <w:szCs w:val="22"/>
          <w:rtl/>
        </w:rPr>
        <w:t xml:space="preserve"> </w:t>
      </w:r>
      <w:r w:rsidRPr="00234E58">
        <w:rPr>
          <w:szCs w:val="22"/>
          <w:rtl/>
        </w:rPr>
        <w:t xml:space="preserve">בכל המחלוקות יצדק מאד "אלו ואלו דברי </w:t>
      </w:r>
      <w:proofErr w:type="spellStart"/>
      <w:r w:rsidRPr="00234E58">
        <w:rPr>
          <w:szCs w:val="22"/>
          <w:rtl/>
        </w:rPr>
        <w:t>א"ח</w:t>
      </w:r>
      <w:proofErr w:type="spellEnd"/>
      <w:r w:rsidRPr="00234E58">
        <w:rPr>
          <w:szCs w:val="22"/>
          <w:rtl/>
        </w:rPr>
        <w:t>". הננו כולנו מבחינים, שאותו</w:t>
      </w:r>
      <w:r w:rsidR="00234E58" w:rsidRPr="00234E58">
        <w:rPr>
          <w:rFonts w:hint="cs"/>
          <w:szCs w:val="22"/>
          <w:rtl/>
        </w:rPr>
        <w:t xml:space="preserve"> </w:t>
      </w:r>
      <w:r w:rsidRPr="00234E58">
        <w:rPr>
          <w:szCs w:val="22"/>
          <w:rtl/>
        </w:rPr>
        <w:t xml:space="preserve">המרחב של </w:t>
      </w:r>
      <w:proofErr w:type="spellStart"/>
      <w:r w:rsidRPr="00234E58">
        <w:rPr>
          <w:szCs w:val="22"/>
          <w:rtl/>
        </w:rPr>
        <w:t>לע"ל</w:t>
      </w:r>
      <w:proofErr w:type="spellEnd"/>
      <w:r w:rsidRPr="00234E58">
        <w:rPr>
          <w:szCs w:val="22"/>
          <w:rtl/>
        </w:rPr>
        <w:t xml:space="preserve"> הוא כ"כ בלתי-מוגבל, כ"כ רחב ומקיף, עד שאין המקום צר</w:t>
      </w:r>
      <w:r w:rsidR="00234E58" w:rsidRPr="00234E58">
        <w:rPr>
          <w:rFonts w:hint="cs"/>
          <w:szCs w:val="22"/>
          <w:rtl/>
        </w:rPr>
        <w:t xml:space="preserve"> </w:t>
      </w:r>
      <w:r w:rsidRPr="00234E58">
        <w:rPr>
          <w:szCs w:val="22"/>
          <w:rtl/>
        </w:rPr>
        <w:t xml:space="preserve">להכניס בו שתי הדעות זו אחר זו. יש </w:t>
      </w:r>
      <w:proofErr w:type="spellStart"/>
      <w:r w:rsidRPr="00234E58">
        <w:rPr>
          <w:szCs w:val="22"/>
          <w:rtl/>
        </w:rPr>
        <w:t>לע"ל</w:t>
      </w:r>
      <w:proofErr w:type="spellEnd"/>
      <w:r w:rsidRPr="00234E58">
        <w:rPr>
          <w:szCs w:val="22"/>
          <w:rtl/>
        </w:rPr>
        <w:t xml:space="preserve">  שאין מצות בטלות בו, ויש </w:t>
      </w:r>
      <w:proofErr w:type="spellStart"/>
      <w:r w:rsidRPr="00234E58">
        <w:rPr>
          <w:szCs w:val="22"/>
          <w:rtl/>
        </w:rPr>
        <w:t>לע"ל</w:t>
      </w:r>
      <w:proofErr w:type="spellEnd"/>
      <w:r w:rsidR="00234E58" w:rsidRPr="00234E58">
        <w:rPr>
          <w:rFonts w:hint="cs"/>
          <w:szCs w:val="22"/>
          <w:rtl/>
        </w:rPr>
        <w:t xml:space="preserve"> </w:t>
      </w:r>
      <w:r w:rsidRPr="00234E58">
        <w:rPr>
          <w:szCs w:val="22"/>
          <w:rtl/>
        </w:rPr>
        <w:t>שמצות בטלות בו, ועל החפצים להיות מעיינים בתלמודה של  האמונה, בכל טהרה,</w:t>
      </w:r>
      <w:r w:rsidR="00234E58" w:rsidRPr="00234E58">
        <w:rPr>
          <w:rFonts w:hint="cs"/>
          <w:szCs w:val="22"/>
          <w:rtl/>
        </w:rPr>
        <w:t xml:space="preserve"> </w:t>
      </w:r>
      <w:r w:rsidRPr="00234E58">
        <w:rPr>
          <w:szCs w:val="22"/>
          <w:rtl/>
        </w:rPr>
        <w:t xml:space="preserve">גבהה והרחבתה, החובה מוטלת רק להגביל יפה את התנאים, הסימנים </w:t>
      </w:r>
      <w:proofErr w:type="spellStart"/>
      <w:r w:rsidRPr="00234E58">
        <w:rPr>
          <w:szCs w:val="22"/>
          <w:rtl/>
        </w:rPr>
        <w:t>והגדרים</w:t>
      </w:r>
      <w:proofErr w:type="spellEnd"/>
      <w:r w:rsidRPr="00234E58">
        <w:rPr>
          <w:szCs w:val="22"/>
          <w:rtl/>
        </w:rPr>
        <w:t>,</w:t>
      </w:r>
      <w:r w:rsidR="00234E58" w:rsidRPr="00234E58">
        <w:rPr>
          <w:rFonts w:hint="cs"/>
          <w:szCs w:val="22"/>
          <w:rtl/>
        </w:rPr>
        <w:t xml:space="preserve"> </w:t>
      </w:r>
      <w:r w:rsidRPr="00234E58">
        <w:rPr>
          <w:szCs w:val="22"/>
          <w:rtl/>
        </w:rPr>
        <w:t>המגבילים את שני מיני "לעתיד-לבא" אלו, ולהבין בשכל מפותח ומיושב איך</w:t>
      </w:r>
      <w:r w:rsidR="00234E58" w:rsidRPr="00234E58">
        <w:rPr>
          <w:rFonts w:hint="cs"/>
          <w:szCs w:val="22"/>
          <w:rtl/>
        </w:rPr>
        <w:t xml:space="preserve"> </w:t>
      </w:r>
      <w:r w:rsidRPr="00234E58">
        <w:rPr>
          <w:szCs w:val="22"/>
          <w:rtl/>
        </w:rPr>
        <w:t>הדברים מתאימים לכל אחד לפי ערכו. והנני סובר, שעל זה אין ראוי שיפול חילוק</w:t>
      </w:r>
      <w:r w:rsidR="00234E58" w:rsidRPr="00234E58">
        <w:rPr>
          <w:rFonts w:hint="cs"/>
          <w:szCs w:val="22"/>
          <w:rtl/>
        </w:rPr>
        <w:t xml:space="preserve"> </w:t>
      </w:r>
      <w:r w:rsidRPr="00234E58">
        <w:rPr>
          <w:szCs w:val="22"/>
          <w:rtl/>
        </w:rPr>
        <w:t>בין הוגי דעות. עיקר הדבר, מה שהנני מוצא חיוב להבליט במכתבי לכבודו,</w:t>
      </w:r>
      <w:r w:rsidR="00234E58" w:rsidRPr="00234E58">
        <w:rPr>
          <w:rFonts w:hint="cs"/>
          <w:szCs w:val="22"/>
          <w:rtl/>
        </w:rPr>
        <w:t xml:space="preserve"> </w:t>
      </w:r>
      <w:r w:rsidRPr="00234E58">
        <w:rPr>
          <w:szCs w:val="22"/>
          <w:rtl/>
        </w:rPr>
        <w:t xml:space="preserve">הוא על מה </w:t>
      </w:r>
      <w:proofErr w:type="spellStart"/>
      <w:r w:rsidRPr="00234E58">
        <w:rPr>
          <w:szCs w:val="22"/>
          <w:rtl/>
        </w:rPr>
        <w:t>שנראין</w:t>
      </w:r>
      <w:proofErr w:type="spellEnd"/>
      <w:r w:rsidRPr="00234E58">
        <w:rPr>
          <w:szCs w:val="22"/>
          <w:rtl/>
        </w:rPr>
        <w:t xml:space="preserve"> דבריו לפעמים, כאילו הוא דוחק את הקץ של אותו </w:t>
      </w:r>
      <w:proofErr w:type="spellStart"/>
      <w:r w:rsidRPr="00234E58">
        <w:rPr>
          <w:szCs w:val="22"/>
          <w:rtl/>
        </w:rPr>
        <w:t>לע"ל</w:t>
      </w:r>
      <w:proofErr w:type="spellEnd"/>
      <w:r w:rsidR="00234E58" w:rsidRPr="00234E58">
        <w:rPr>
          <w:rFonts w:hint="cs"/>
          <w:szCs w:val="22"/>
          <w:rtl/>
        </w:rPr>
        <w:t xml:space="preserve"> </w:t>
      </w:r>
      <w:r w:rsidRPr="00234E58">
        <w:rPr>
          <w:szCs w:val="22"/>
          <w:rtl/>
        </w:rPr>
        <w:t xml:space="preserve">הרחוק שמצות בטלות בו, ולהעמידו </w:t>
      </w:r>
      <w:proofErr w:type="spellStart"/>
      <w:r w:rsidRPr="00234E58">
        <w:rPr>
          <w:szCs w:val="22"/>
          <w:rtl/>
        </w:rPr>
        <w:t>דוקא</w:t>
      </w:r>
      <w:proofErr w:type="spellEnd"/>
      <w:r w:rsidRPr="00234E58">
        <w:rPr>
          <w:szCs w:val="22"/>
          <w:rtl/>
        </w:rPr>
        <w:t xml:space="preserve"> בתקופה שלנו, המלאה שברון והתמוטטות,</w:t>
      </w:r>
      <w:r w:rsidR="00234E58" w:rsidRPr="00234E58">
        <w:rPr>
          <w:rFonts w:hint="cs"/>
          <w:szCs w:val="22"/>
          <w:rtl/>
        </w:rPr>
        <w:t xml:space="preserve"> </w:t>
      </w:r>
      <w:r w:rsidRPr="00234E58">
        <w:rPr>
          <w:szCs w:val="22"/>
          <w:rtl/>
        </w:rPr>
        <w:t xml:space="preserve">שהיא צריכה בנין ממשי ואימוץ מעשי </w:t>
      </w:r>
      <w:proofErr w:type="spellStart"/>
      <w:r w:rsidRPr="00234E58">
        <w:rPr>
          <w:szCs w:val="22"/>
          <w:rtl/>
        </w:rPr>
        <w:t>דוקא</w:t>
      </w:r>
      <w:proofErr w:type="spellEnd"/>
      <w:r w:rsidRPr="00234E58">
        <w:rPr>
          <w:szCs w:val="22"/>
          <w:rtl/>
        </w:rPr>
        <w:t>. ע"ז אני חולק, וראוי לדעתי שכל</w:t>
      </w:r>
      <w:r w:rsidR="00234E58" w:rsidRPr="00234E58">
        <w:rPr>
          <w:rFonts w:hint="cs"/>
          <w:szCs w:val="22"/>
          <w:rtl/>
        </w:rPr>
        <w:t xml:space="preserve"> </w:t>
      </w:r>
      <w:r w:rsidRPr="00234E58">
        <w:rPr>
          <w:szCs w:val="22"/>
          <w:rtl/>
        </w:rPr>
        <w:t xml:space="preserve">ישר-לב יסור </w:t>
      </w:r>
      <w:proofErr w:type="spellStart"/>
      <w:r w:rsidRPr="00234E58">
        <w:rPr>
          <w:szCs w:val="22"/>
          <w:rtl/>
        </w:rPr>
        <w:t>מסברא</w:t>
      </w:r>
      <w:proofErr w:type="spellEnd"/>
      <w:r w:rsidRPr="00234E58">
        <w:rPr>
          <w:szCs w:val="22"/>
          <w:rtl/>
        </w:rPr>
        <w:t xml:space="preserve"> זו, שדוגמתה ראינו כבר בתקופות שונות. להחליט, שכבר</w:t>
      </w:r>
      <w:r w:rsidR="00234E58" w:rsidRPr="00234E58">
        <w:rPr>
          <w:rFonts w:hint="cs"/>
          <w:szCs w:val="22"/>
          <w:rtl/>
        </w:rPr>
        <w:t xml:space="preserve"> </w:t>
      </w:r>
      <w:r w:rsidRPr="00234E58">
        <w:rPr>
          <w:szCs w:val="22"/>
          <w:rtl/>
        </w:rPr>
        <w:t>עלה העולם במוסרו, עד שאיננו צריך עוד לשום צירוף, לשום הדרכה של אמונה,</w:t>
      </w:r>
      <w:r w:rsidR="00234E58" w:rsidRPr="00234E58">
        <w:rPr>
          <w:rFonts w:hint="cs"/>
          <w:szCs w:val="22"/>
          <w:rtl/>
        </w:rPr>
        <w:t xml:space="preserve"> </w:t>
      </w:r>
      <w:r w:rsidRPr="00234E58">
        <w:rPr>
          <w:szCs w:val="22"/>
          <w:rtl/>
        </w:rPr>
        <w:t>ושל חיוב של מסורת והסכמה, מאיזה צד שיהיה, בין ממקורות עליונים, נבואיים</w:t>
      </w:r>
      <w:r w:rsidR="00234E58" w:rsidRPr="00234E58">
        <w:rPr>
          <w:rFonts w:hint="cs"/>
          <w:szCs w:val="22"/>
          <w:rtl/>
        </w:rPr>
        <w:t xml:space="preserve"> </w:t>
      </w:r>
      <w:r w:rsidRPr="00234E58">
        <w:rPr>
          <w:szCs w:val="22"/>
          <w:rtl/>
        </w:rPr>
        <w:t>רוחניים, בין ממקומות לאומיים, חברותיים מעשיים, בשעה שאין לנו ע"ז שום</w:t>
      </w:r>
    </w:p>
    <w:p w:rsidR="00E252ED" w:rsidRPr="00234E58" w:rsidRDefault="00E252ED" w:rsidP="00234E58">
      <w:pPr>
        <w:rPr>
          <w:szCs w:val="22"/>
          <w:rtl/>
        </w:rPr>
      </w:pPr>
      <w:r w:rsidRPr="00234E58">
        <w:rPr>
          <w:szCs w:val="22"/>
          <w:rtl/>
        </w:rPr>
        <w:t>אות ומופת, והננו רואים ממש ההפך, זאת היא פשוט טעות בחשבון של תקופות</w:t>
      </w:r>
      <w:r w:rsidR="00234E58" w:rsidRPr="00234E58">
        <w:rPr>
          <w:rFonts w:hint="cs"/>
          <w:szCs w:val="22"/>
          <w:rtl/>
        </w:rPr>
        <w:t xml:space="preserve"> </w:t>
      </w:r>
      <w:r w:rsidRPr="00234E58">
        <w:rPr>
          <w:szCs w:val="22"/>
          <w:rtl/>
        </w:rPr>
        <w:t>רבות מאד.</w:t>
      </w:r>
    </w:p>
    <w:p w:rsidR="00234E58" w:rsidRPr="00234E58" w:rsidRDefault="00E252ED" w:rsidP="00234E58">
      <w:pPr>
        <w:rPr>
          <w:szCs w:val="22"/>
          <w:rtl/>
        </w:rPr>
      </w:pPr>
      <w:r w:rsidRPr="00234E58">
        <w:rPr>
          <w:szCs w:val="22"/>
          <w:rtl/>
        </w:rPr>
        <w:t xml:space="preserve">    והטעות הזו, לחשוב את העולם מתוקן בשעה שהוא עדיין מלא סיגים,</w:t>
      </w:r>
      <w:r w:rsidR="00234E58" w:rsidRPr="00234E58">
        <w:rPr>
          <w:rFonts w:hint="cs"/>
          <w:szCs w:val="22"/>
          <w:rtl/>
        </w:rPr>
        <w:t xml:space="preserve"> </w:t>
      </w:r>
      <w:r w:rsidRPr="00234E58">
        <w:rPr>
          <w:szCs w:val="22"/>
          <w:rtl/>
        </w:rPr>
        <w:t>הצריכים לצירוף, וצירוף אחר צירוף, עלה לנו בשכר-לימוד הרבה. בכמה תקופות</w:t>
      </w:r>
      <w:r w:rsidR="00234E58" w:rsidRPr="00234E58">
        <w:rPr>
          <w:rFonts w:hint="cs"/>
          <w:szCs w:val="22"/>
          <w:rtl/>
        </w:rPr>
        <w:t xml:space="preserve"> </w:t>
      </w:r>
      <w:r w:rsidRPr="00234E58">
        <w:rPr>
          <w:szCs w:val="22"/>
          <w:rtl/>
        </w:rPr>
        <w:t>כבר אירע הדבר, שיחידי סגולה, שהיו באמת בעלי מוסר נעלים, דנו מעצמם על</w:t>
      </w:r>
      <w:r w:rsidR="00234E58" w:rsidRPr="00234E58">
        <w:rPr>
          <w:rFonts w:hint="cs"/>
          <w:szCs w:val="22"/>
          <w:rtl/>
        </w:rPr>
        <w:t xml:space="preserve"> </w:t>
      </w:r>
      <w:r w:rsidRPr="00234E58">
        <w:rPr>
          <w:szCs w:val="22"/>
          <w:rtl/>
        </w:rPr>
        <w:t>כל העולם, או מנקודה מאירה אחת, באיזה זמן של התרוממות באומה, על המצב</w:t>
      </w:r>
      <w:r w:rsidR="00234E58" w:rsidRPr="00234E58">
        <w:rPr>
          <w:rFonts w:hint="cs"/>
          <w:szCs w:val="22"/>
          <w:rtl/>
        </w:rPr>
        <w:t xml:space="preserve"> </w:t>
      </w:r>
      <w:r w:rsidRPr="00234E58">
        <w:rPr>
          <w:szCs w:val="22"/>
          <w:rtl/>
        </w:rPr>
        <w:t>התמידי, ורצו בשביל כך להחיש את הקץ, לבטל את החיובים הקבועים במעשה</w:t>
      </w:r>
      <w:r w:rsidR="00234E58" w:rsidRPr="00234E58">
        <w:rPr>
          <w:rFonts w:hint="cs"/>
          <w:szCs w:val="22"/>
          <w:rtl/>
        </w:rPr>
        <w:t xml:space="preserve"> </w:t>
      </w:r>
      <w:proofErr w:type="spellStart"/>
      <w:r w:rsidR="00633FC4">
        <w:rPr>
          <w:szCs w:val="22"/>
          <w:rtl/>
        </w:rPr>
        <w:t>ובמסרת</w:t>
      </w:r>
      <w:proofErr w:type="spellEnd"/>
      <w:r w:rsidR="00633FC4">
        <w:rPr>
          <w:szCs w:val="22"/>
          <w:rtl/>
        </w:rPr>
        <w:t xml:space="preserve">, </w:t>
      </w:r>
      <w:proofErr w:type="spellStart"/>
      <w:r w:rsidR="00633FC4">
        <w:rPr>
          <w:szCs w:val="22"/>
          <w:rtl/>
        </w:rPr>
        <w:t>במדה</w:t>
      </w:r>
      <w:proofErr w:type="spellEnd"/>
      <w:r w:rsidR="00633FC4">
        <w:rPr>
          <w:szCs w:val="22"/>
          <w:rtl/>
        </w:rPr>
        <w:t xml:space="preserve"> ובמשקל לפי הער</w:t>
      </w:r>
      <w:r w:rsidR="00633FC4">
        <w:rPr>
          <w:rFonts w:hint="cs"/>
          <w:szCs w:val="22"/>
          <w:rtl/>
        </w:rPr>
        <w:t>ך</w:t>
      </w:r>
      <w:r w:rsidRPr="00234E58">
        <w:rPr>
          <w:szCs w:val="22"/>
          <w:rtl/>
        </w:rPr>
        <w:t xml:space="preserve"> הנקצב של מצעדי עולם. אבל תמיד נגלתה</w:t>
      </w:r>
      <w:r w:rsidR="00234E58" w:rsidRPr="00234E58">
        <w:rPr>
          <w:rFonts w:hint="cs"/>
          <w:szCs w:val="22"/>
          <w:rtl/>
        </w:rPr>
        <w:t xml:space="preserve"> </w:t>
      </w:r>
      <w:r w:rsidRPr="00234E58">
        <w:rPr>
          <w:szCs w:val="22"/>
          <w:rtl/>
        </w:rPr>
        <w:t>הטעות ע"י מכאובים רבים, והעולם  שב לסובב על  מעגלו, והתולדה המעשית</w:t>
      </w:r>
      <w:r w:rsidR="00234E58" w:rsidRPr="00234E58">
        <w:rPr>
          <w:rFonts w:hint="cs"/>
          <w:szCs w:val="22"/>
          <w:rtl/>
        </w:rPr>
        <w:t xml:space="preserve"> </w:t>
      </w:r>
      <w:r w:rsidRPr="00234E58">
        <w:rPr>
          <w:szCs w:val="22"/>
          <w:rtl/>
        </w:rPr>
        <w:t>והרוחני</w:t>
      </w:r>
      <w:r w:rsidR="00234E58" w:rsidRPr="00234E58">
        <w:rPr>
          <w:szCs w:val="22"/>
          <w:rtl/>
        </w:rPr>
        <w:t>ת שבה למהלכה הרגיל, לקבץ על יד</w:t>
      </w:r>
      <w:r w:rsidRPr="00234E58">
        <w:rPr>
          <w:szCs w:val="22"/>
          <w:rtl/>
        </w:rPr>
        <w:t xml:space="preserve"> חסן ויקר, ע"י שמירת מנהגים ומסרת,</w:t>
      </w:r>
      <w:r w:rsidR="00234E58" w:rsidRPr="00234E58">
        <w:rPr>
          <w:rFonts w:hint="cs"/>
          <w:szCs w:val="22"/>
          <w:rtl/>
        </w:rPr>
        <w:t xml:space="preserve"> </w:t>
      </w:r>
      <w:r w:rsidRPr="00234E58">
        <w:rPr>
          <w:szCs w:val="22"/>
          <w:rtl/>
        </w:rPr>
        <w:t xml:space="preserve">אמונה ומצות, לעלות </w:t>
      </w:r>
      <w:proofErr w:type="spellStart"/>
      <w:r w:rsidRPr="00234E58">
        <w:rPr>
          <w:szCs w:val="22"/>
          <w:rtl/>
        </w:rPr>
        <w:t>דוקא</w:t>
      </w:r>
      <w:proofErr w:type="spellEnd"/>
      <w:r w:rsidRPr="00234E58">
        <w:rPr>
          <w:szCs w:val="22"/>
          <w:rtl/>
        </w:rPr>
        <w:t xml:space="preserve"> ע"י מהלך אטי זה אל נקודת-פיתוח יותר גבוהה.</w:t>
      </w:r>
      <w:r w:rsidR="00234E58" w:rsidRPr="00234E58">
        <w:rPr>
          <w:rFonts w:hint="cs"/>
          <w:szCs w:val="22"/>
          <w:rtl/>
        </w:rPr>
        <w:t xml:space="preserve"> </w:t>
      </w:r>
      <w:r w:rsidR="00234E58" w:rsidRPr="00234E58">
        <w:rPr>
          <w:szCs w:val="22"/>
          <w:rtl/>
        </w:rPr>
        <w:t>השכל המיושב</w:t>
      </w:r>
      <w:r w:rsidRPr="00234E58">
        <w:rPr>
          <w:szCs w:val="22"/>
          <w:rtl/>
        </w:rPr>
        <w:t xml:space="preserve"> יורה </w:t>
      </w:r>
      <w:proofErr w:type="spellStart"/>
      <w:r w:rsidRPr="00234E58">
        <w:rPr>
          <w:szCs w:val="22"/>
          <w:rtl/>
        </w:rPr>
        <w:t>דוקא</w:t>
      </w:r>
      <w:proofErr w:type="spellEnd"/>
      <w:r w:rsidRPr="00234E58">
        <w:rPr>
          <w:szCs w:val="22"/>
          <w:rtl/>
        </w:rPr>
        <w:t xml:space="preserve"> אחרת. לא די שאין לדון את כל העולם כולו באותה</w:t>
      </w:r>
      <w:r w:rsidR="00234E58" w:rsidRPr="00234E58">
        <w:rPr>
          <w:rFonts w:hint="cs"/>
          <w:szCs w:val="22"/>
          <w:rtl/>
        </w:rPr>
        <w:t xml:space="preserve"> </w:t>
      </w:r>
      <w:r w:rsidRPr="00234E58">
        <w:rPr>
          <w:szCs w:val="22"/>
          <w:rtl/>
        </w:rPr>
        <w:t xml:space="preserve">אמת </w:t>
      </w:r>
      <w:proofErr w:type="spellStart"/>
      <w:r w:rsidRPr="00234E58">
        <w:rPr>
          <w:szCs w:val="22"/>
          <w:rtl/>
        </w:rPr>
        <w:t>המדה</w:t>
      </w:r>
      <w:proofErr w:type="spellEnd"/>
      <w:r w:rsidRPr="00234E58">
        <w:rPr>
          <w:szCs w:val="22"/>
          <w:rtl/>
        </w:rPr>
        <w:t xml:space="preserve"> של יחידי הסגולה, שיוכל להיות </w:t>
      </w:r>
      <w:proofErr w:type="spellStart"/>
      <w:r w:rsidRPr="00234E58">
        <w:rPr>
          <w:szCs w:val="22"/>
          <w:rtl/>
        </w:rPr>
        <w:t>שנתעלו</w:t>
      </w:r>
      <w:proofErr w:type="spellEnd"/>
      <w:r w:rsidRPr="00234E58">
        <w:rPr>
          <w:szCs w:val="22"/>
          <w:rtl/>
        </w:rPr>
        <w:t xml:space="preserve"> מתוך החיובים הקבועים</w:t>
      </w:r>
      <w:r w:rsidR="00234E58" w:rsidRPr="00234E58">
        <w:rPr>
          <w:rFonts w:hint="cs"/>
          <w:szCs w:val="22"/>
          <w:rtl/>
        </w:rPr>
        <w:t xml:space="preserve"> </w:t>
      </w:r>
      <w:r w:rsidRPr="00234E58">
        <w:rPr>
          <w:szCs w:val="22"/>
          <w:rtl/>
        </w:rPr>
        <w:t>והקצובים עד למרום המוסר הפנימי הנעלה, ואת כל הזמנים ע"פ איזה זמן מיוחד,</w:t>
      </w:r>
      <w:r w:rsidR="00234E58" w:rsidRPr="00234E58">
        <w:rPr>
          <w:rFonts w:hint="cs"/>
          <w:szCs w:val="22"/>
          <w:rtl/>
        </w:rPr>
        <w:t xml:space="preserve"> </w:t>
      </w:r>
      <w:r w:rsidRPr="00234E58">
        <w:rPr>
          <w:szCs w:val="22"/>
          <w:rtl/>
        </w:rPr>
        <w:t>המוכשר ביותר להתעלות נפשית, אלא להיפוך, שראוי לדעת תמיד שהפרט אע"פ</w:t>
      </w:r>
      <w:r w:rsidR="00234E58" w:rsidRPr="00234E58">
        <w:rPr>
          <w:rFonts w:hint="cs"/>
          <w:szCs w:val="22"/>
          <w:rtl/>
        </w:rPr>
        <w:t xml:space="preserve"> </w:t>
      </w:r>
      <w:r w:rsidRPr="00234E58">
        <w:rPr>
          <w:szCs w:val="22"/>
          <w:rtl/>
        </w:rPr>
        <w:t>שהוא מתעלה מ"מ קשור הוא באלפי קשרים אל הכלל, וכל אותן המחלות המוסריות,</w:t>
      </w:r>
      <w:r w:rsidR="00234E58" w:rsidRPr="00234E58">
        <w:rPr>
          <w:rFonts w:hint="cs"/>
          <w:szCs w:val="22"/>
          <w:rtl/>
        </w:rPr>
        <w:t xml:space="preserve"> </w:t>
      </w:r>
      <w:r w:rsidRPr="00234E58">
        <w:rPr>
          <w:szCs w:val="22"/>
          <w:rtl/>
        </w:rPr>
        <w:t xml:space="preserve">השולטות בדרך קביעות וזרם מהיר </w:t>
      </w:r>
      <w:proofErr w:type="spellStart"/>
      <w:r w:rsidRPr="00234E58">
        <w:rPr>
          <w:szCs w:val="22"/>
          <w:rtl/>
        </w:rPr>
        <w:t>בהכלל</w:t>
      </w:r>
      <w:proofErr w:type="spellEnd"/>
      <w:r w:rsidRPr="00234E58">
        <w:rPr>
          <w:szCs w:val="22"/>
          <w:rtl/>
        </w:rPr>
        <w:t>, יכולות הן לשלוט ג"כ בו באיזה מדה,</w:t>
      </w:r>
      <w:r w:rsidR="00234E58" w:rsidRPr="00234E58">
        <w:rPr>
          <w:rFonts w:hint="cs"/>
          <w:szCs w:val="22"/>
          <w:rtl/>
        </w:rPr>
        <w:t xml:space="preserve"> </w:t>
      </w:r>
      <w:r w:rsidRPr="00234E58">
        <w:rPr>
          <w:szCs w:val="22"/>
          <w:rtl/>
        </w:rPr>
        <w:t>והזמן המאושר , גם בעודו בחסנו, עלול הוא למפגע מכל זרם החיים של מהלך</w:t>
      </w:r>
      <w:r w:rsidR="00234E58" w:rsidRPr="00234E58">
        <w:rPr>
          <w:rFonts w:hint="cs"/>
          <w:szCs w:val="22"/>
          <w:rtl/>
        </w:rPr>
        <w:t xml:space="preserve"> </w:t>
      </w:r>
      <w:r w:rsidRPr="00234E58">
        <w:rPr>
          <w:szCs w:val="22"/>
          <w:rtl/>
        </w:rPr>
        <w:t xml:space="preserve">הזמנים הקבועים לפניו ולאחריו. ע"כ ראוי לעולם שלא להיות קופץ </w:t>
      </w:r>
      <w:proofErr w:type="spellStart"/>
      <w:r w:rsidRPr="00234E58">
        <w:rPr>
          <w:szCs w:val="22"/>
          <w:rtl/>
        </w:rPr>
        <w:t>להירוס</w:t>
      </w:r>
      <w:proofErr w:type="spellEnd"/>
      <w:r w:rsidR="00234E58" w:rsidRPr="00234E58">
        <w:rPr>
          <w:rFonts w:hint="cs"/>
          <w:szCs w:val="22"/>
          <w:rtl/>
        </w:rPr>
        <w:t xml:space="preserve"> </w:t>
      </w:r>
      <w:proofErr w:type="spellStart"/>
      <w:r w:rsidRPr="00234E58">
        <w:rPr>
          <w:szCs w:val="22"/>
          <w:rtl/>
        </w:rPr>
        <w:t>ולהקלשת</w:t>
      </w:r>
      <w:proofErr w:type="spellEnd"/>
      <w:r w:rsidRPr="00234E58">
        <w:rPr>
          <w:szCs w:val="22"/>
          <w:rtl/>
        </w:rPr>
        <w:t xml:space="preserve"> חיובים קבועים, אפילו ביחס ליחידים המעולים ולזמנים העוברים המאושרים,</w:t>
      </w:r>
      <w:r w:rsidR="00234E58" w:rsidRPr="00234E58">
        <w:rPr>
          <w:rFonts w:hint="cs"/>
          <w:szCs w:val="22"/>
          <w:rtl/>
        </w:rPr>
        <w:t xml:space="preserve"> </w:t>
      </w:r>
      <w:r w:rsidRPr="00234E58">
        <w:rPr>
          <w:szCs w:val="22"/>
          <w:rtl/>
        </w:rPr>
        <w:t>כ"א לסבול באהבה כללית את עולם ולמוץ מהם טל של חיים לימי הטובה, אשר</w:t>
      </w:r>
      <w:r w:rsidR="00234E58" w:rsidRPr="00234E58">
        <w:rPr>
          <w:rFonts w:hint="cs"/>
          <w:szCs w:val="22"/>
          <w:rtl/>
        </w:rPr>
        <w:t xml:space="preserve"> </w:t>
      </w:r>
      <w:r w:rsidRPr="00234E58">
        <w:rPr>
          <w:szCs w:val="22"/>
          <w:rtl/>
        </w:rPr>
        <w:t xml:space="preserve">בא יבאו בבא עתם, בעת אשר האור כ"כ יהיה מלא ומזהיר, עד שלא </w:t>
      </w:r>
      <w:proofErr w:type="spellStart"/>
      <w:r w:rsidRPr="00234E58">
        <w:rPr>
          <w:szCs w:val="22"/>
          <w:rtl/>
        </w:rPr>
        <w:t>יפול</w:t>
      </w:r>
      <w:proofErr w:type="spellEnd"/>
      <w:r w:rsidRPr="00234E58">
        <w:rPr>
          <w:szCs w:val="22"/>
          <w:rtl/>
        </w:rPr>
        <w:t xml:space="preserve"> ע"ד</w:t>
      </w:r>
      <w:r w:rsidR="00234E58" w:rsidRPr="00234E58">
        <w:rPr>
          <w:rFonts w:hint="cs"/>
          <w:szCs w:val="22"/>
          <w:rtl/>
        </w:rPr>
        <w:t xml:space="preserve"> </w:t>
      </w:r>
      <w:r w:rsidRPr="00234E58">
        <w:rPr>
          <w:szCs w:val="22"/>
          <w:rtl/>
        </w:rPr>
        <w:t>ספק, אם כבר בא הזמן המאושר או לא, עד שכל תבנית החיים כולה, בחיצוניותה</w:t>
      </w:r>
      <w:r w:rsidR="00234E58" w:rsidRPr="00234E58">
        <w:rPr>
          <w:rFonts w:hint="cs"/>
          <w:szCs w:val="22"/>
          <w:rtl/>
        </w:rPr>
        <w:t xml:space="preserve"> </w:t>
      </w:r>
      <w:r w:rsidRPr="00234E58">
        <w:rPr>
          <w:szCs w:val="22"/>
          <w:rtl/>
        </w:rPr>
        <w:t xml:space="preserve">ובפנימיותה, תעיד הנה זה היום </w:t>
      </w:r>
      <w:proofErr w:type="spellStart"/>
      <w:r w:rsidRPr="00234E58">
        <w:rPr>
          <w:szCs w:val="22"/>
          <w:rtl/>
        </w:rPr>
        <w:t>שקיוינוהו</w:t>
      </w:r>
      <w:proofErr w:type="spellEnd"/>
      <w:r w:rsidRPr="00234E58">
        <w:rPr>
          <w:szCs w:val="22"/>
          <w:rtl/>
        </w:rPr>
        <w:t xml:space="preserve"> בא, והארץ וכל צאצאיה תעטה גיל</w:t>
      </w:r>
      <w:r w:rsidR="00234E58" w:rsidRPr="00234E58">
        <w:rPr>
          <w:rFonts w:hint="cs"/>
          <w:szCs w:val="22"/>
          <w:rtl/>
        </w:rPr>
        <w:t xml:space="preserve"> </w:t>
      </w:r>
      <w:r w:rsidRPr="00234E58">
        <w:rPr>
          <w:szCs w:val="22"/>
          <w:rtl/>
        </w:rPr>
        <w:t>ושירה. אבל כל זמן שהרע מרובה על הטוב, והחושך על האור, על כל צופה באמת</w:t>
      </w:r>
      <w:r w:rsidR="00234E58" w:rsidRPr="00234E58">
        <w:rPr>
          <w:rFonts w:hint="cs"/>
          <w:szCs w:val="22"/>
          <w:rtl/>
        </w:rPr>
        <w:t xml:space="preserve"> </w:t>
      </w:r>
      <w:r w:rsidRPr="00234E58">
        <w:rPr>
          <w:szCs w:val="22"/>
          <w:rtl/>
        </w:rPr>
        <w:t>החובה מ</w:t>
      </w:r>
      <w:r w:rsidR="00234E58" w:rsidRPr="00234E58">
        <w:rPr>
          <w:szCs w:val="22"/>
          <w:rtl/>
        </w:rPr>
        <w:t>וטלת להזהיר את העם ואת הסגולות</w:t>
      </w:r>
      <w:r w:rsidR="00234E58" w:rsidRPr="00234E58">
        <w:rPr>
          <w:rFonts w:hint="cs"/>
          <w:szCs w:val="22"/>
          <w:rtl/>
        </w:rPr>
        <w:t xml:space="preserve"> </w:t>
      </w:r>
      <w:r w:rsidRPr="00234E58">
        <w:rPr>
          <w:szCs w:val="22"/>
          <w:rtl/>
        </w:rPr>
        <w:t>בכל דרכי אורה ושכל, לאהבת</w:t>
      </w:r>
      <w:r w:rsidR="00234E58" w:rsidRPr="00234E58">
        <w:rPr>
          <w:rFonts w:hint="cs"/>
          <w:szCs w:val="22"/>
          <w:rtl/>
        </w:rPr>
        <w:t xml:space="preserve"> </w:t>
      </w:r>
      <w:r w:rsidRPr="00234E58">
        <w:rPr>
          <w:szCs w:val="22"/>
          <w:rtl/>
        </w:rPr>
        <w:t>המצות הקבועות והחיובים המקיפים את כל הכלל, חיובי המוסר הכלליים, המקיפים</w:t>
      </w:r>
      <w:r w:rsidR="00234E58" w:rsidRPr="00234E58">
        <w:rPr>
          <w:rFonts w:hint="cs"/>
          <w:szCs w:val="22"/>
          <w:rtl/>
        </w:rPr>
        <w:t xml:space="preserve"> </w:t>
      </w:r>
      <w:r w:rsidRPr="00234E58">
        <w:rPr>
          <w:szCs w:val="22"/>
          <w:rtl/>
        </w:rPr>
        <w:t xml:space="preserve">את כל האנושיות, וחיובי האומה הפרטיים, </w:t>
      </w:r>
      <w:proofErr w:type="spellStart"/>
      <w:r w:rsidRPr="00234E58">
        <w:rPr>
          <w:szCs w:val="22"/>
          <w:rtl/>
        </w:rPr>
        <w:t>מקטנם</w:t>
      </w:r>
      <w:proofErr w:type="spellEnd"/>
      <w:r w:rsidRPr="00234E58">
        <w:rPr>
          <w:szCs w:val="22"/>
          <w:rtl/>
        </w:rPr>
        <w:t xml:space="preserve"> ועד </w:t>
      </w:r>
      <w:proofErr w:type="spellStart"/>
      <w:r w:rsidRPr="00234E58">
        <w:rPr>
          <w:szCs w:val="22"/>
          <w:rtl/>
        </w:rPr>
        <w:t>גדולם</w:t>
      </w:r>
      <w:proofErr w:type="spellEnd"/>
      <w:r w:rsidRPr="00234E58">
        <w:rPr>
          <w:szCs w:val="22"/>
          <w:rtl/>
        </w:rPr>
        <w:t>, כדי לבא על ידם</w:t>
      </w:r>
      <w:r w:rsidR="00234E58" w:rsidRPr="00234E58">
        <w:rPr>
          <w:rFonts w:hint="cs"/>
          <w:szCs w:val="22"/>
          <w:rtl/>
        </w:rPr>
        <w:t xml:space="preserve"> </w:t>
      </w:r>
      <w:r w:rsidRPr="00234E58">
        <w:rPr>
          <w:szCs w:val="22"/>
          <w:rtl/>
        </w:rPr>
        <w:t>אל האגד השלם הלאומי, שיוכל להאיר בקרבו ביותר האור הפנימי של המוסר</w:t>
      </w:r>
      <w:r w:rsidR="00234E58" w:rsidRPr="00234E58">
        <w:rPr>
          <w:rFonts w:hint="cs"/>
          <w:szCs w:val="22"/>
          <w:rtl/>
        </w:rPr>
        <w:t xml:space="preserve"> </w:t>
      </w:r>
      <w:proofErr w:type="spellStart"/>
      <w:r w:rsidRPr="00234E58">
        <w:rPr>
          <w:szCs w:val="22"/>
          <w:rtl/>
        </w:rPr>
        <w:t>החפשי</w:t>
      </w:r>
      <w:proofErr w:type="spellEnd"/>
      <w:r w:rsidRPr="00234E58">
        <w:rPr>
          <w:szCs w:val="22"/>
          <w:rtl/>
        </w:rPr>
        <w:t xml:space="preserve"> והעליון, אשר אותו אנו מבקשים.</w:t>
      </w:r>
    </w:p>
    <w:p w:rsidR="00E252ED" w:rsidRPr="00234E58" w:rsidRDefault="00E252ED" w:rsidP="00234E58">
      <w:pPr>
        <w:rPr>
          <w:szCs w:val="22"/>
          <w:rtl/>
        </w:rPr>
      </w:pPr>
      <w:r w:rsidRPr="00234E58">
        <w:rPr>
          <w:szCs w:val="22"/>
          <w:rtl/>
        </w:rPr>
        <w:t xml:space="preserve">  ואותם </w:t>
      </w:r>
      <w:proofErr w:type="spellStart"/>
      <w:r w:rsidRPr="00234E58">
        <w:rPr>
          <w:szCs w:val="22"/>
          <w:rtl/>
        </w:rPr>
        <w:t>הנסיונות</w:t>
      </w:r>
      <w:proofErr w:type="spellEnd"/>
      <w:r w:rsidRPr="00234E58">
        <w:rPr>
          <w:szCs w:val="22"/>
          <w:rtl/>
        </w:rPr>
        <w:t>, שעשו בני אהרן, וא</w:t>
      </w:r>
      <w:r w:rsidR="00234E58" w:rsidRPr="00234E58">
        <w:rPr>
          <w:szCs w:val="22"/>
          <w:rtl/>
        </w:rPr>
        <w:t xml:space="preserve">ח"כ באופנים אחרים </w:t>
      </w:r>
      <w:proofErr w:type="spellStart"/>
      <w:r w:rsidR="00234E58" w:rsidRPr="00234E58">
        <w:rPr>
          <w:szCs w:val="22"/>
          <w:rtl/>
        </w:rPr>
        <w:t>האלכסנדרונים</w:t>
      </w:r>
      <w:proofErr w:type="spellEnd"/>
      <w:r w:rsidRPr="00234E58">
        <w:rPr>
          <w:szCs w:val="22"/>
          <w:rtl/>
        </w:rPr>
        <w:t>,</w:t>
      </w:r>
      <w:r w:rsidR="00234E58" w:rsidRPr="00234E58">
        <w:rPr>
          <w:rFonts w:hint="cs"/>
          <w:szCs w:val="22"/>
          <w:rtl/>
        </w:rPr>
        <w:t xml:space="preserve"> </w:t>
      </w:r>
      <w:r w:rsidRPr="00234E58">
        <w:rPr>
          <w:szCs w:val="22"/>
          <w:rtl/>
        </w:rPr>
        <w:t xml:space="preserve">ובפנים נפולים ושקועים בעומק-הרשעה </w:t>
      </w:r>
      <w:proofErr w:type="spellStart"/>
      <w:r w:rsidRPr="00234E58">
        <w:rPr>
          <w:szCs w:val="22"/>
          <w:rtl/>
        </w:rPr>
        <w:t>השבתאיים</w:t>
      </w:r>
      <w:proofErr w:type="spellEnd"/>
      <w:r w:rsidRPr="00234E58">
        <w:rPr>
          <w:szCs w:val="22"/>
          <w:rtl/>
        </w:rPr>
        <w:t>, שראינו את פרים, יהיו לנר</w:t>
      </w:r>
      <w:r w:rsidR="00234E58" w:rsidRPr="00234E58">
        <w:rPr>
          <w:rFonts w:hint="cs"/>
          <w:szCs w:val="22"/>
          <w:rtl/>
        </w:rPr>
        <w:t xml:space="preserve"> </w:t>
      </w:r>
      <w:r w:rsidRPr="00234E58">
        <w:rPr>
          <w:szCs w:val="22"/>
          <w:rtl/>
        </w:rPr>
        <w:t>למורי דרך להיות יודעים מהי אחריותה של המהירות.</w:t>
      </w:r>
    </w:p>
    <w:p w:rsidR="00E252ED" w:rsidRPr="00234E58" w:rsidRDefault="00E252ED" w:rsidP="002C4C85">
      <w:pPr>
        <w:rPr>
          <w:szCs w:val="22"/>
          <w:rtl/>
        </w:rPr>
      </w:pPr>
    </w:p>
    <w:p w:rsidR="00234E58" w:rsidRDefault="00234E58" w:rsidP="002C4C85">
      <w:pPr>
        <w:rPr>
          <w:b/>
          <w:bCs/>
          <w:szCs w:val="22"/>
          <w:rtl/>
        </w:rPr>
      </w:pPr>
    </w:p>
    <w:p w:rsidR="00234E58" w:rsidRDefault="00234E58" w:rsidP="002C4C85">
      <w:pPr>
        <w:rPr>
          <w:b/>
          <w:bCs/>
          <w:szCs w:val="22"/>
          <w:rtl/>
        </w:rPr>
      </w:pPr>
    </w:p>
    <w:p w:rsidR="002C4C85" w:rsidRPr="00234E58" w:rsidRDefault="002C4C85" w:rsidP="002C4C85">
      <w:pPr>
        <w:rPr>
          <w:szCs w:val="22"/>
          <w:rtl/>
        </w:rPr>
      </w:pPr>
      <w:r w:rsidRPr="00234E58">
        <w:rPr>
          <w:rFonts w:hint="cs"/>
          <w:b/>
          <w:bCs/>
          <w:szCs w:val="22"/>
          <w:rtl/>
        </w:rPr>
        <w:lastRenderedPageBreak/>
        <w:t>קובץ ג פס' שלו</w:t>
      </w:r>
    </w:p>
    <w:p w:rsidR="00451A37" w:rsidRPr="00234E58" w:rsidRDefault="002C4C85" w:rsidP="002C4C85">
      <w:pPr>
        <w:rPr>
          <w:szCs w:val="22"/>
          <w:rtl/>
        </w:rPr>
      </w:pPr>
      <w:r w:rsidRPr="00234E58">
        <w:rPr>
          <w:rFonts w:eastAsia="MS Mincho"/>
          <w:szCs w:val="22"/>
          <w:rtl/>
        </w:rPr>
        <w:t xml:space="preserve">קודם שיבא העולם החדש, שיהיה לו מגע באותו האור העליון, שיהיה שייך לומר בו פנים של מצות בטלות לעתיד לבא, יתגלו המצות בהוד סגולתם, בכל הודם </w:t>
      </w:r>
      <w:proofErr w:type="spellStart"/>
      <w:r w:rsidRPr="00234E58">
        <w:rPr>
          <w:rFonts w:eastAsia="MS Mincho"/>
          <w:szCs w:val="22"/>
          <w:rtl/>
        </w:rPr>
        <w:t>ונועמם</w:t>
      </w:r>
      <w:proofErr w:type="spellEnd"/>
      <w:r w:rsidRPr="00234E58">
        <w:rPr>
          <w:rFonts w:eastAsia="MS Mincho"/>
          <w:szCs w:val="22"/>
          <w:rtl/>
        </w:rPr>
        <w:t xml:space="preserve"> הפנימי, בתפארת החיים הממשיים שבהם, וכל העולם כולו ישתומם למראה גדלם ויפעת כבודם, וכל ישראל </w:t>
      </w:r>
      <w:proofErr w:type="spellStart"/>
      <w:r w:rsidRPr="00234E58">
        <w:rPr>
          <w:rFonts w:eastAsia="MS Mincho"/>
          <w:szCs w:val="22"/>
          <w:rtl/>
        </w:rPr>
        <w:t>יתדבקו</w:t>
      </w:r>
      <w:proofErr w:type="spellEnd"/>
      <w:r w:rsidRPr="00234E58">
        <w:rPr>
          <w:rFonts w:eastAsia="MS Mincho"/>
          <w:szCs w:val="22"/>
          <w:rtl/>
        </w:rPr>
        <w:t xml:space="preserve"> באהבתם בכל לב, בעצמיות הטבע </w:t>
      </w:r>
      <w:proofErr w:type="spellStart"/>
      <w:r w:rsidRPr="00234E58">
        <w:rPr>
          <w:rFonts w:eastAsia="MS Mincho"/>
          <w:szCs w:val="22"/>
          <w:rtl/>
        </w:rPr>
        <w:t>האלהי</w:t>
      </w:r>
      <w:proofErr w:type="spellEnd"/>
      <w:r w:rsidRPr="00234E58">
        <w:rPr>
          <w:rFonts w:eastAsia="MS Mincho"/>
          <w:szCs w:val="22"/>
          <w:rtl/>
        </w:rPr>
        <w:t xml:space="preserve"> שבהם, ומרוב אהבה וחשק יתקשרו בקדושת כל המצות כולן, ורזיהן בפועל ובמעשה יגלו אליהם מרוב שמחת גילם בעשייתם, </w:t>
      </w:r>
      <w:proofErr w:type="spellStart"/>
      <w:r w:rsidRPr="00234E58">
        <w:rPr>
          <w:rFonts w:eastAsia="MS Mincho"/>
          <w:szCs w:val="22"/>
          <w:rtl/>
        </w:rPr>
        <w:t>ומאוירא</w:t>
      </w:r>
      <w:proofErr w:type="spellEnd"/>
      <w:r w:rsidRPr="00234E58">
        <w:rPr>
          <w:rFonts w:eastAsia="MS Mincho"/>
          <w:szCs w:val="22"/>
          <w:rtl/>
        </w:rPr>
        <w:t xml:space="preserve"> </w:t>
      </w:r>
      <w:proofErr w:type="spellStart"/>
      <w:r w:rsidRPr="00234E58">
        <w:rPr>
          <w:rFonts w:eastAsia="MS Mincho"/>
          <w:szCs w:val="22"/>
          <w:rtl/>
        </w:rPr>
        <w:t>דארץ</w:t>
      </w:r>
      <w:proofErr w:type="spellEnd"/>
      <w:r w:rsidRPr="00234E58">
        <w:rPr>
          <w:rFonts w:eastAsia="MS Mincho"/>
          <w:szCs w:val="22"/>
          <w:rtl/>
        </w:rPr>
        <w:t xml:space="preserve"> ישראל המחכים יופיע אור קודש כליל חכמה על כל הנשמות בפרטיות ובכלליות, להתענג על יקר תפארת דעת האמת שבחיי נועם וקודש של סגולת המצות, ואם הקדושה תמלא בשפעתה בעולם עד כדי </w:t>
      </w:r>
      <w:proofErr w:type="spellStart"/>
      <w:r w:rsidRPr="00234E58">
        <w:rPr>
          <w:rFonts w:eastAsia="MS Mincho"/>
          <w:szCs w:val="22"/>
          <w:rtl/>
        </w:rPr>
        <w:t>המדה</w:t>
      </w:r>
      <w:proofErr w:type="spellEnd"/>
      <w:r w:rsidRPr="00234E58">
        <w:rPr>
          <w:rFonts w:eastAsia="MS Mincho"/>
          <w:szCs w:val="22"/>
          <w:rtl/>
        </w:rPr>
        <w:t xml:space="preserve"> של התעלות קודש המביאה לבטלותן של מצות, יהיה זה </w:t>
      </w:r>
      <w:proofErr w:type="spellStart"/>
      <w:r w:rsidRPr="00234E58">
        <w:rPr>
          <w:rFonts w:eastAsia="MS Mincho"/>
          <w:szCs w:val="22"/>
          <w:rtl/>
        </w:rPr>
        <w:t>דוקא</w:t>
      </w:r>
      <w:proofErr w:type="spellEnd"/>
      <w:r w:rsidRPr="00234E58">
        <w:rPr>
          <w:rFonts w:eastAsia="MS Mincho"/>
          <w:szCs w:val="22"/>
          <w:rtl/>
        </w:rPr>
        <w:t xml:space="preserve"> אחרי תקופה ארוכה מלאה אהבה וחשק, מלאה אמונה קדושה ודבקות אצילית </w:t>
      </w:r>
      <w:proofErr w:type="spellStart"/>
      <w:r w:rsidRPr="00234E58">
        <w:rPr>
          <w:rFonts w:eastAsia="MS Mincho"/>
          <w:szCs w:val="22"/>
          <w:rtl/>
        </w:rPr>
        <w:t>אלהית</w:t>
      </w:r>
      <w:proofErr w:type="spellEnd"/>
      <w:r w:rsidRPr="00234E58">
        <w:rPr>
          <w:rFonts w:eastAsia="MS Mincho"/>
          <w:szCs w:val="22"/>
          <w:rtl/>
        </w:rPr>
        <w:t xml:space="preserve"> טבעית. ונתתי תורתי בלבם ועל לוח לבם </w:t>
      </w:r>
      <w:proofErr w:type="spellStart"/>
      <w:r w:rsidRPr="00234E58">
        <w:rPr>
          <w:rFonts w:eastAsia="MS Mincho"/>
          <w:szCs w:val="22"/>
          <w:rtl/>
        </w:rPr>
        <w:t>אכתבנה</w:t>
      </w:r>
      <w:proofErr w:type="spellEnd"/>
      <w:r w:rsidRPr="00234E58">
        <w:rPr>
          <w:rFonts w:eastAsia="MS Mincho"/>
          <w:szCs w:val="22"/>
          <w:rtl/>
        </w:rPr>
        <w:t xml:space="preserve">, ואז כשתוקף הקודש ימלא, וכל חזיון יגלה, אין לנו שום הבדל באיזה צורה יהיה המעמד המרומם, אם בצורה שהמעשיות תובעת בו את תפקידה, ומניחה מקום לרישומה, כמד אין מצות בטלות </w:t>
      </w:r>
      <w:proofErr w:type="spellStart"/>
      <w:r w:rsidRPr="00234E58">
        <w:rPr>
          <w:rFonts w:eastAsia="MS Mincho"/>
          <w:szCs w:val="22"/>
          <w:rtl/>
        </w:rPr>
        <w:t>לע"ל</w:t>
      </w:r>
      <w:proofErr w:type="spellEnd"/>
      <w:r w:rsidRPr="00234E58">
        <w:rPr>
          <w:rFonts w:eastAsia="MS Mincho"/>
          <w:szCs w:val="22"/>
          <w:rtl/>
        </w:rPr>
        <w:t xml:space="preserve">, או בצורה שהמעשה כולו בכל סגולתו בלוע יהיה בהדרת יפעת תשוקת הרגשת הנועם </w:t>
      </w:r>
      <w:proofErr w:type="spellStart"/>
      <w:r w:rsidRPr="00234E58">
        <w:rPr>
          <w:rFonts w:eastAsia="MS Mincho"/>
          <w:szCs w:val="22"/>
          <w:rtl/>
        </w:rPr>
        <w:t>האלהי</w:t>
      </w:r>
      <w:proofErr w:type="spellEnd"/>
      <w:r w:rsidRPr="00234E58">
        <w:rPr>
          <w:rFonts w:eastAsia="MS Mincho"/>
          <w:szCs w:val="22"/>
          <w:rtl/>
        </w:rPr>
        <w:t xml:space="preserve"> העליון בשפעת קדשו, ותמימות חמדתו וזהו כמד מצות בטלות </w:t>
      </w:r>
      <w:proofErr w:type="spellStart"/>
      <w:r w:rsidRPr="00234E58">
        <w:rPr>
          <w:rFonts w:eastAsia="MS Mincho"/>
          <w:szCs w:val="22"/>
          <w:rtl/>
        </w:rPr>
        <w:t>לע"ל</w:t>
      </w:r>
      <w:proofErr w:type="spellEnd"/>
      <w:r w:rsidRPr="00234E58">
        <w:rPr>
          <w:rFonts w:eastAsia="MS Mincho"/>
          <w:szCs w:val="22"/>
          <w:rtl/>
        </w:rPr>
        <w:t xml:space="preserve">. אבל לעולם לא יבא מעמד עליון זה כי אם אחרי שיוקדם לו מעמד של תחיה תורנית </w:t>
      </w:r>
      <w:proofErr w:type="spellStart"/>
      <w:r w:rsidRPr="00234E58">
        <w:rPr>
          <w:rFonts w:eastAsia="MS Mincho"/>
          <w:szCs w:val="22"/>
          <w:rtl/>
        </w:rPr>
        <w:t>מצותית</w:t>
      </w:r>
      <w:proofErr w:type="spellEnd"/>
      <w:r w:rsidRPr="00234E58">
        <w:rPr>
          <w:rFonts w:eastAsia="MS Mincho"/>
          <w:szCs w:val="22"/>
          <w:rtl/>
        </w:rPr>
        <w:t xml:space="preserve"> שלמה בכל הוד יפיה, בתשובה מאהבה </w:t>
      </w:r>
      <w:proofErr w:type="spellStart"/>
      <w:r w:rsidRPr="00234E58">
        <w:rPr>
          <w:rFonts w:eastAsia="MS Mincho"/>
          <w:szCs w:val="22"/>
          <w:rtl/>
        </w:rPr>
        <w:t>המקפת</w:t>
      </w:r>
      <w:proofErr w:type="spellEnd"/>
      <w:r w:rsidRPr="00234E58">
        <w:rPr>
          <w:rFonts w:eastAsia="MS Mincho"/>
          <w:szCs w:val="22"/>
          <w:rtl/>
        </w:rPr>
        <w:t xml:space="preserve"> את כל האומה כולה, ופועלת ג"כ על כל העולם, עד כדי השפעה על גרים גרורים, ונלוו גויים רבים אל ד' והיו לי לעם וידעת כי ד' צבאות שלחני אליך, ונחל ד' את יהודה חלקו על אדמת הקודש, ובחר עוד בירושלים, הס כל בשר מלפני ד', כי נעור ממקום קדשו.</w:t>
      </w:r>
    </w:p>
    <w:p w:rsidR="002C4C85" w:rsidRPr="00234E58" w:rsidRDefault="002C4C85" w:rsidP="002C4C85">
      <w:pPr>
        <w:rPr>
          <w:szCs w:val="22"/>
          <w:rtl/>
        </w:rPr>
      </w:pPr>
    </w:p>
    <w:p w:rsidR="00234E58" w:rsidRPr="00234E58" w:rsidRDefault="00234E58" w:rsidP="00234E58">
      <w:pPr>
        <w:rPr>
          <w:szCs w:val="22"/>
          <w:rtl/>
        </w:rPr>
      </w:pPr>
      <w:r w:rsidRPr="00234E58">
        <w:rPr>
          <w:rFonts w:hint="cs"/>
          <w:b/>
          <w:bCs/>
          <w:szCs w:val="22"/>
          <w:rtl/>
        </w:rPr>
        <w:t xml:space="preserve">קבצים מכתב יד קודשו </w:t>
      </w:r>
      <w:proofErr w:type="spellStart"/>
      <w:r w:rsidRPr="00234E58">
        <w:rPr>
          <w:rFonts w:hint="cs"/>
          <w:b/>
          <w:bCs/>
          <w:szCs w:val="22"/>
          <w:rtl/>
        </w:rPr>
        <w:t>ח"ב</w:t>
      </w:r>
      <w:proofErr w:type="spellEnd"/>
      <w:r w:rsidRPr="00234E58">
        <w:rPr>
          <w:rFonts w:hint="cs"/>
          <w:b/>
          <w:bCs/>
          <w:szCs w:val="22"/>
          <w:rtl/>
        </w:rPr>
        <w:t>, פנקס הדפים ח"א פס' 61</w:t>
      </w:r>
    </w:p>
    <w:p w:rsidR="00234E58" w:rsidRPr="00234E58" w:rsidRDefault="00234E58" w:rsidP="00234E58">
      <w:pPr>
        <w:rPr>
          <w:szCs w:val="22"/>
          <w:rtl/>
        </w:rPr>
      </w:pPr>
      <w:r w:rsidRPr="00234E58">
        <w:rPr>
          <w:rFonts w:hint="cs"/>
          <w:szCs w:val="22"/>
          <w:rtl/>
        </w:rPr>
        <w:t xml:space="preserve">מצות בטלות לעתיד לבא, ולא </w:t>
      </w:r>
      <w:r w:rsidRPr="00234E58">
        <w:rPr>
          <w:szCs w:val="22"/>
          <w:rtl/>
        </w:rPr>
        <w:t>–</w:t>
      </w:r>
      <w:r w:rsidRPr="00234E58">
        <w:rPr>
          <w:rFonts w:hint="cs"/>
          <w:szCs w:val="22"/>
          <w:rtl/>
        </w:rPr>
        <w:t xml:space="preserve"> פטורים לעתיד לבא מהמצות. ענין הביטול כמו ביטול של איסורים, שהדבר אינו פועל וניכר בפני עצמו מצד שמה שרבה עליו מבטלו. כן הוא בזמן הזה טעם המצות בטל הוא לעצמן, למעשה המצות, ולעתיד לבא יאיר אור טעם המצות עד </w:t>
      </w:r>
      <w:proofErr w:type="spellStart"/>
      <w:r w:rsidRPr="00234E58">
        <w:rPr>
          <w:rFonts w:hint="cs"/>
          <w:szCs w:val="22"/>
          <w:rtl/>
        </w:rPr>
        <w:t>שתהי</w:t>
      </w:r>
      <w:proofErr w:type="spellEnd"/>
      <w:r w:rsidRPr="00234E58">
        <w:rPr>
          <w:rFonts w:hint="cs"/>
          <w:szCs w:val="22"/>
          <w:rtl/>
        </w:rPr>
        <w:t>[</w:t>
      </w:r>
      <w:proofErr w:type="spellStart"/>
      <w:r w:rsidRPr="00234E58">
        <w:rPr>
          <w:rFonts w:hint="cs"/>
          <w:szCs w:val="22"/>
          <w:rtl/>
        </w:rPr>
        <w:t>נה</w:t>
      </w:r>
      <w:proofErr w:type="spellEnd"/>
      <w:r w:rsidRPr="00234E58">
        <w:rPr>
          <w:rFonts w:hint="cs"/>
          <w:szCs w:val="22"/>
          <w:rtl/>
        </w:rPr>
        <w:t xml:space="preserve">] המצות בטלות מאורן נגד האור הגדול של הטעמים. ואין אנו יכולים ליהנות מאור הטעם כי אם על ידי זכייתנו במעשה המצות בפעל, באופן שינעם לנו אור ד' המתגלה על ידי הטעם. ושאר אומות העולם לא יוכלו לקבל אור הטעם מצד העדר שלמותם במעשה המצות, ויהיו גרים גרורים כדי לאחוז במעשה כדי להאיר מאור הטעם. ולפי שבמצות ציצית נאמר ועשיתם את כל </w:t>
      </w:r>
      <w:proofErr w:type="spellStart"/>
      <w:r w:rsidRPr="00234E58">
        <w:rPr>
          <w:rFonts w:hint="cs"/>
          <w:szCs w:val="22"/>
          <w:rtl/>
        </w:rPr>
        <w:t>מצותי</w:t>
      </w:r>
      <w:proofErr w:type="spellEnd"/>
      <w:r w:rsidRPr="00234E58">
        <w:rPr>
          <w:rFonts w:hint="cs"/>
          <w:szCs w:val="22"/>
          <w:rtl/>
        </w:rPr>
        <w:t xml:space="preserve">, יאחזו מכל </w:t>
      </w:r>
      <w:proofErr w:type="spellStart"/>
      <w:r w:rsidRPr="00234E58">
        <w:rPr>
          <w:rFonts w:hint="cs"/>
          <w:szCs w:val="22"/>
          <w:rtl/>
        </w:rPr>
        <w:t>הגוים</w:t>
      </w:r>
      <w:proofErr w:type="spellEnd"/>
      <w:r w:rsidRPr="00234E58">
        <w:rPr>
          <w:rFonts w:hint="cs"/>
          <w:szCs w:val="22"/>
          <w:rtl/>
        </w:rPr>
        <w:t xml:space="preserve"> בכנף איש.</w:t>
      </w:r>
    </w:p>
    <w:p w:rsidR="00234E58" w:rsidRDefault="00234E58" w:rsidP="002C4C85">
      <w:pPr>
        <w:rPr>
          <w:szCs w:val="22"/>
          <w:rtl/>
        </w:rPr>
      </w:pPr>
    </w:p>
    <w:p w:rsidR="00234E58" w:rsidRPr="00234E58" w:rsidRDefault="00234E58" w:rsidP="00234E58">
      <w:pPr>
        <w:rPr>
          <w:rFonts w:eastAsia="MS Mincho"/>
          <w:szCs w:val="22"/>
          <w:rtl/>
        </w:rPr>
      </w:pPr>
      <w:r w:rsidRPr="00234E58">
        <w:rPr>
          <w:rFonts w:eastAsia="MS Mincho" w:hint="cs"/>
          <w:b/>
          <w:bCs/>
          <w:szCs w:val="22"/>
          <w:rtl/>
        </w:rPr>
        <w:t>אורות, אורות התחיה, ח</w:t>
      </w:r>
    </w:p>
    <w:p w:rsidR="00234E58" w:rsidRPr="00234E58" w:rsidRDefault="00234E58" w:rsidP="00234E58">
      <w:pPr>
        <w:rPr>
          <w:szCs w:val="22"/>
          <w:rtl/>
        </w:rPr>
      </w:pPr>
      <w:r w:rsidRPr="00234E58">
        <w:rPr>
          <w:szCs w:val="22"/>
          <w:rtl/>
        </w:rPr>
        <w:t>ה</w:t>
      </w:r>
      <w:r w:rsidRPr="00234E58">
        <w:rPr>
          <w:rFonts w:hint="cs"/>
          <w:szCs w:val="22"/>
          <w:rtl/>
        </w:rPr>
        <w:t xml:space="preserve">יהדות בגולה, לולא היניקה שהיא מקבלת מטל החיים של קדושת ארץ </w:t>
      </w:r>
      <w:r w:rsidRPr="00234E58">
        <w:rPr>
          <w:szCs w:val="22"/>
          <w:rtl/>
        </w:rPr>
        <w:t>י</w:t>
      </w:r>
      <w:r w:rsidRPr="00234E58">
        <w:rPr>
          <w:rFonts w:hint="cs"/>
          <w:szCs w:val="22"/>
          <w:rtl/>
        </w:rPr>
        <w:t xml:space="preserve">שראל לא היה לה בסיס מעשי בעצם, כ"א על ידי חזון הלב, המיוסד על ציורים </w:t>
      </w:r>
      <w:r w:rsidRPr="00234E58">
        <w:rPr>
          <w:szCs w:val="22"/>
          <w:rtl/>
        </w:rPr>
        <w:t>ש</w:t>
      </w:r>
      <w:r w:rsidRPr="00234E58">
        <w:rPr>
          <w:rFonts w:hint="cs"/>
          <w:szCs w:val="22"/>
          <w:rtl/>
        </w:rPr>
        <w:t xml:space="preserve">ל תקוה ושל הגות יקר, מצד העתיד והעבר. אמנם יש קצבה כמה </w:t>
      </w:r>
      <w:proofErr w:type="spellStart"/>
      <w:r w:rsidRPr="00234E58">
        <w:rPr>
          <w:rFonts w:hint="cs"/>
          <w:szCs w:val="22"/>
          <w:rtl/>
        </w:rPr>
        <w:t>כח</w:t>
      </w:r>
      <w:proofErr w:type="spellEnd"/>
      <w:r w:rsidRPr="00234E58">
        <w:rPr>
          <w:rFonts w:hint="cs"/>
          <w:szCs w:val="22"/>
          <w:rtl/>
        </w:rPr>
        <w:t xml:space="preserve"> יש בחזיון </w:t>
      </w:r>
      <w:r w:rsidRPr="00234E58">
        <w:rPr>
          <w:szCs w:val="22"/>
          <w:rtl/>
        </w:rPr>
        <w:t>ל</w:t>
      </w:r>
      <w:r w:rsidRPr="00234E58">
        <w:rPr>
          <w:rFonts w:hint="cs"/>
          <w:szCs w:val="22"/>
          <w:rtl/>
        </w:rPr>
        <w:t xml:space="preserve">ב זה לשאת עליו את משא החיים ולסול </w:t>
      </w:r>
      <w:proofErr w:type="spellStart"/>
      <w:r w:rsidRPr="00234E58">
        <w:rPr>
          <w:rFonts w:hint="cs"/>
          <w:szCs w:val="22"/>
          <w:rtl/>
        </w:rPr>
        <w:t>בכחו</w:t>
      </w:r>
      <w:proofErr w:type="spellEnd"/>
      <w:r w:rsidRPr="00234E58">
        <w:rPr>
          <w:rFonts w:hint="cs"/>
          <w:szCs w:val="22"/>
          <w:rtl/>
        </w:rPr>
        <w:t xml:space="preserve"> נתיבה לחיי עם, והקצבה נראה </w:t>
      </w:r>
      <w:r w:rsidRPr="00234E58">
        <w:rPr>
          <w:szCs w:val="22"/>
          <w:rtl/>
        </w:rPr>
        <w:t>ש</w:t>
      </w:r>
      <w:r w:rsidRPr="00234E58">
        <w:rPr>
          <w:rFonts w:hint="cs"/>
          <w:szCs w:val="22"/>
          <w:rtl/>
        </w:rPr>
        <w:t xml:space="preserve">כבר מלאה צבאה. ע"כ יורדת היא היהדות בגולה פלאים, ואין לה תקוה כ"א לנטע </w:t>
      </w:r>
      <w:r w:rsidRPr="00234E58">
        <w:rPr>
          <w:szCs w:val="22"/>
          <w:rtl/>
        </w:rPr>
        <w:t>א</w:t>
      </w:r>
      <w:r w:rsidRPr="00234E58">
        <w:rPr>
          <w:rFonts w:hint="cs"/>
          <w:szCs w:val="22"/>
          <w:rtl/>
        </w:rPr>
        <w:t xml:space="preserve">ותה במקור חיים של חיים ממשיים, של קדושה עצמית, שאינה מצויה כ"א בארץ </w:t>
      </w:r>
      <w:r w:rsidRPr="00234E58">
        <w:rPr>
          <w:szCs w:val="22"/>
          <w:rtl/>
        </w:rPr>
        <w:t>י</w:t>
      </w:r>
      <w:r w:rsidRPr="00234E58">
        <w:rPr>
          <w:rFonts w:hint="cs"/>
          <w:szCs w:val="22"/>
          <w:rtl/>
        </w:rPr>
        <w:t xml:space="preserve">שראל. אפילו ניצוץ אחד של החיים הממשיים הללו יהיה המון גדול ורב של חיים </w:t>
      </w:r>
      <w:proofErr w:type="spellStart"/>
      <w:r w:rsidRPr="00234E58">
        <w:rPr>
          <w:szCs w:val="22"/>
          <w:rtl/>
        </w:rPr>
        <w:t>ח</w:t>
      </w:r>
      <w:r w:rsidRPr="00234E58">
        <w:rPr>
          <w:rFonts w:hint="cs"/>
          <w:szCs w:val="22"/>
          <w:rtl/>
        </w:rPr>
        <w:t>זיוניים</w:t>
      </w:r>
      <w:proofErr w:type="spellEnd"/>
      <w:r w:rsidRPr="00234E58">
        <w:rPr>
          <w:rFonts w:hint="cs"/>
          <w:szCs w:val="22"/>
          <w:rtl/>
        </w:rPr>
        <w:t xml:space="preserve">. החיים הממשיים של קדושת היהדות אינם מתגלים כ"א בשיבת האומה </w:t>
      </w:r>
      <w:r w:rsidRPr="00234E58">
        <w:rPr>
          <w:szCs w:val="22"/>
          <w:rtl/>
        </w:rPr>
        <w:t>ל</w:t>
      </w:r>
      <w:r w:rsidRPr="00234E58">
        <w:rPr>
          <w:rFonts w:hint="cs"/>
          <w:szCs w:val="22"/>
          <w:rtl/>
        </w:rPr>
        <w:t xml:space="preserve">ארצה, שהיא </w:t>
      </w:r>
      <w:proofErr w:type="spellStart"/>
      <w:r w:rsidRPr="00234E58">
        <w:rPr>
          <w:rFonts w:hint="cs"/>
          <w:szCs w:val="22"/>
          <w:rtl/>
        </w:rPr>
        <w:t>המסלה</w:t>
      </w:r>
      <w:proofErr w:type="spellEnd"/>
      <w:r w:rsidRPr="00234E58">
        <w:rPr>
          <w:rFonts w:hint="cs"/>
          <w:szCs w:val="22"/>
          <w:rtl/>
        </w:rPr>
        <w:t xml:space="preserve"> הסלולה לשיבתה לתחיה, וכל העליונות שברוחה ובחזון לבה </w:t>
      </w:r>
      <w:r w:rsidRPr="00234E58">
        <w:rPr>
          <w:szCs w:val="22"/>
          <w:rtl/>
        </w:rPr>
        <w:t>י</w:t>
      </w:r>
      <w:r w:rsidRPr="00234E58">
        <w:rPr>
          <w:rFonts w:hint="cs"/>
          <w:szCs w:val="22"/>
          <w:rtl/>
        </w:rPr>
        <w:t xml:space="preserve">קומו ויחיו כפי אותה המרה, שהיסוד המעשי יתפוס מקום להחיות את </w:t>
      </w:r>
      <w:proofErr w:type="spellStart"/>
      <w:r w:rsidRPr="00234E58">
        <w:rPr>
          <w:rFonts w:hint="cs"/>
          <w:szCs w:val="22"/>
          <w:rtl/>
        </w:rPr>
        <w:t>החזיון</w:t>
      </w:r>
      <w:proofErr w:type="spellEnd"/>
      <w:r w:rsidRPr="00234E58">
        <w:rPr>
          <w:rFonts w:hint="cs"/>
          <w:szCs w:val="22"/>
          <w:rtl/>
        </w:rPr>
        <w:t xml:space="preserve"> </w:t>
      </w:r>
      <w:r w:rsidRPr="00234E58">
        <w:rPr>
          <w:szCs w:val="22"/>
          <w:rtl/>
        </w:rPr>
        <w:t>ה</w:t>
      </w:r>
      <w:r w:rsidRPr="00234E58">
        <w:rPr>
          <w:rFonts w:hint="cs"/>
          <w:szCs w:val="22"/>
          <w:rtl/>
        </w:rPr>
        <w:t xml:space="preserve">מתעלף. </w:t>
      </w:r>
      <w:r w:rsidRPr="00234E58">
        <w:rPr>
          <w:szCs w:val="22"/>
          <w:rtl/>
        </w:rPr>
        <w:t>כ</w:t>
      </w:r>
      <w:r w:rsidRPr="00234E58">
        <w:rPr>
          <w:rFonts w:hint="cs"/>
          <w:szCs w:val="22"/>
          <w:rtl/>
        </w:rPr>
        <w:t xml:space="preserve">ל מה העולם מתבסם יותר, ורוח האדם מתפתח בקרבו, מתעוררת יותר </w:t>
      </w:r>
      <w:r w:rsidRPr="00234E58">
        <w:rPr>
          <w:szCs w:val="22"/>
          <w:rtl/>
        </w:rPr>
        <w:t>ה</w:t>
      </w:r>
      <w:r w:rsidRPr="00234E58">
        <w:rPr>
          <w:rFonts w:hint="cs"/>
          <w:szCs w:val="22"/>
          <w:rtl/>
        </w:rPr>
        <w:t xml:space="preserve">תביעה לחיות ע"פ הרוח הטבעי שבקרבו, בקול יותר חזק. תביעה זו יש בה הרבה </w:t>
      </w:r>
      <w:r w:rsidRPr="00234E58">
        <w:rPr>
          <w:szCs w:val="22"/>
          <w:rtl/>
        </w:rPr>
        <w:t>מ</w:t>
      </w:r>
      <w:r w:rsidRPr="00234E58">
        <w:rPr>
          <w:rFonts w:hint="cs"/>
          <w:szCs w:val="22"/>
          <w:rtl/>
        </w:rPr>
        <w:t xml:space="preserve">ן האמת והצדק, ושלמי הדעת צריכים לזככה ולהעמידה על מכונה. האדם הולך </w:t>
      </w:r>
      <w:r w:rsidRPr="00234E58">
        <w:rPr>
          <w:szCs w:val="22"/>
          <w:rtl/>
        </w:rPr>
        <w:t>ו</w:t>
      </w:r>
      <w:r w:rsidRPr="00234E58">
        <w:rPr>
          <w:rFonts w:hint="cs"/>
          <w:szCs w:val="22"/>
          <w:rtl/>
        </w:rPr>
        <w:t xml:space="preserve">מוצא את </w:t>
      </w:r>
      <w:proofErr w:type="spellStart"/>
      <w:r w:rsidRPr="00234E58">
        <w:rPr>
          <w:rFonts w:hint="cs"/>
          <w:szCs w:val="22"/>
          <w:rtl/>
        </w:rPr>
        <w:t>אלהים</w:t>
      </w:r>
      <w:proofErr w:type="spellEnd"/>
      <w:r w:rsidRPr="00234E58">
        <w:rPr>
          <w:rFonts w:hint="cs"/>
          <w:szCs w:val="22"/>
          <w:rtl/>
        </w:rPr>
        <w:t xml:space="preserve"> בקרבו, בנטיותיו הנכונות; ואפילו באותן הנראות בראש שהן </w:t>
      </w:r>
      <w:r w:rsidRPr="00234E58">
        <w:rPr>
          <w:szCs w:val="22"/>
          <w:rtl/>
        </w:rPr>
        <w:t>מ</w:t>
      </w:r>
      <w:r w:rsidRPr="00234E58">
        <w:rPr>
          <w:rFonts w:hint="cs"/>
          <w:szCs w:val="22"/>
          <w:rtl/>
        </w:rPr>
        <w:t xml:space="preserve">שגות מן הדרך הטובה המוסכמת מצד ההשקפה הרגילה, יוכל הוא לעלות למדה </w:t>
      </w:r>
      <w:r w:rsidRPr="00234E58">
        <w:rPr>
          <w:szCs w:val="22"/>
          <w:rtl/>
        </w:rPr>
        <w:t>ע</w:t>
      </w:r>
      <w:r w:rsidRPr="00234E58">
        <w:rPr>
          <w:rFonts w:hint="cs"/>
          <w:szCs w:val="22"/>
          <w:rtl/>
        </w:rPr>
        <w:t xml:space="preserve">ליונה כזאת עד שידע לכונן את </w:t>
      </w:r>
      <w:proofErr w:type="spellStart"/>
      <w:r w:rsidRPr="00234E58">
        <w:rPr>
          <w:rFonts w:hint="cs"/>
          <w:szCs w:val="22"/>
          <w:rtl/>
        </w:rPr>
        <w:t>הכל</w:t>
      </w:r>
      <w:proofErr w:type="spellEnd"/>
      <w:r w:rsidRPr="00234E58">
        <w:rPr>
          <w:rFonts w:hint="cs"/>
          <w:szCs w:val="22"/>
          <w:rtl/>
        </w:rPr>
        <w:t xml:space="preserve"> לתכנית העז והאושר. </w:t>
      </w:r>
      <w:r w:rsidRPr="00234E58">
        <w:rPr>
          <w:szCs w:val="22"/>
          <w:rtl/>
        </w:rPr>
        <w:t>כ</w:t>
      </w:r>
      <w:r w:rsidRPr="00234E58">
        <w:rPr>
          <w:rFonts w:hint="cs"/>
          <w:szCs w:val="22"/>
          <w:rtl/>
        </w:rPr>
        <w:t xml:space="preserve">שכנסת ישראל מתעוררת לתחיה מוצאה היא בקרבה פנימה את עזה וכבודה, וכל הטוהר </w:t>
      </w:r>
      <w:r w:rsidRPr="00234E58">
        <w:rPr>
          <w:szCs w:val="22"/>
          <w:rtl/>
        </w:rPr>
        <w:t>ו</w:t>
      </w:r>
      <w:r w:rsidRPr="00234E58">
        <w:rPr>
          <w:rFonts w:hint="cs"/>
          <w:szCs w:val="22"/>
          <w:rtl/>
        </w:rPr>
        <w:t xml:space="preserve">הקודש הרגיל </w:t>
      </w:r>
      <w:proofErr w:type="spellStart"/>
      <w:r w:rsidRPr="00234E58">
        <w:rPr>
          <w:rFonts w:hint="cs"/>
          <w:szCs w:val="22"/>
          <w:rtl/>
        </w:rPr>
        <w:t>להמצא</w:t>
      </w:r>
      <w:proofErr w:type="spellEnd"/>
      <w:r w:rsidRPr="00234E58">
        <w:rPr>
          <w:rFonts w:hint="cs"/>
          <w:szCs w:val="22"/>
          <w:rtl/>
        </w:rPr>
        <w:t xml:space="preserve"> בהכנעה ומשמעת הולך הוא ומתנוצץ בעז הנשמתי של הופעת הגבורה </w:t>
      </w:r>
      <w:r w:rsidRPr="00234E58">
        <w:rPr>
          <w:szCs w:val="22"/>
          <w:rtl/>
        </w:rPr>
        <w:t>ש</w:t>
      </w:r>
      <w:r w:rsidRPr="00234E58">
        <w:rPr>
          <w:rFonts w:hint="cs"/>
          <w:szCs w:val="22"/>
          <w:rtl/>
        </w:rPr>
        <w:t xml:space="preserve">ל האומה, ובדעה טהורה מחברים את הרוחות וממתיקים את הגבורה המתעוררת ע"י </w:t>
      </w:r>
      <w:proofErr w:type="spellStart"/>
      <w:r w:rsidRPr="00234E58">
        <w:rPr>
          <w:rFonts w:hint="cs"/>
          <w:szCs w:val="22"/>
          <w:rtl/>
        </w:rPr>
        <w:t>שלובם</w:t>
      </w:r>
      <w:proofErr w:type="spellEnd"/>
      <w:r w:rsidRPr="00234E58">
        <w:rPr>
          <w:rFonts w:hint="cs"/>
          <w:szCs w:val="22"/>
          <w:rtl/>
        </w:rPr>
        <w:t>.</w:t>
      </w:r>
    </w:p>
    <w:p w:rsidR="002C4C85" w:rsidRPr="00234E58" w:rsidRDefault="002C4C85" w:rsidP="002C4C85">
      <w:pPr>
        <w:rPr>
          <w:rFonts w:eastAsia="MS Mincho"/>
          <w:b/>
          <w:bCs/>
          <w:szCs w:val="22"/>
          <w:rtl/>
        </w:rPr>
      </w:pPr>
      <w:r w:rsidRPr="00234E58">
        <w:rPr>
          <w:rFonts w:eastAsia="MS Mincho"/>
          <w:b/>
          <w:bCs/>
          <w:szCs w:val="22"/>
          <w:rtl/>
        </w:rPr>
        <w:lastRenderedPageBreak/>
        <w:t xml:space="preserve">א, </w:t>
      </w:r>
      <w:proofErr w:type="spellStart"/>
      <w:r w:rsidRPr="00234E58">
        <w:rPr>
          <w:rFonts w:eastAsia="MS Mincho"/>
          <w:b/>
          <w:bCs/>
          <w:szCs w:val="22"/>
          <w:rtl/>
        </w:rPr>
        <w:t>תשעז</w:t>
      </w:r>
      <w:proofErr w:type="spellEnd"/>
      <w:r w:rsidRPr="00234E58">
        <w:rPr>
          <w:rFonts w:eastAsia="MS Mincho"/>
          <w:b/>
          <w:bCs/>
          <w:szCs w:val="22"/>
          <w:rtl/>
        </w:rPr>
        <w:t xml:space="preserve"> </w:t>
      </w:r>
    </w:p>
    <w:p w:rsidR="002C4C85" w:rsidRPr="00234E58" w:rsidRDefault="002C4C85" w:rsidP="002C4C85">
      <w:pPr>
        <w:rPr>
          <w:szCs w:val="22"/>
          <w:rtl/>
        </w:rPr>
      </w:pPr>
      <w:r w:rsidRPr="00234E58">
        <w:rPr>
          <w:rFonts w:eastAsia="MS Mincho"/>
          <w:szCs w:val="22"/>
          <w:rtl/>
        </w:rPr>
        <w:t xml:space="preserve">כל הספרות החלונית </w:t>
      </w:r>
      <w:proofErr w:type="spellStart"/>
      <w:r w:rsidRPr="00234E58">
        <w:rPr>
          <w:rFonts w:eastAsia="MS Mincho"/>
          <w:szCs w:val="22"/>
          <w:rtl/>
        </w:rPr>
        <w:t>שנתעוררה</w:t>
      </w:r>
      <w:proofErr w:type="spellEnd"/>
      <w:r w:rsidRPr="00234E58">
        <w:rPr>
          <w:rFonts w:eastAsia="MS Mincho"/>
          <w:szCs w:val="22"/>
          <w:rtl/>
        </w:rPr>
        <w:t xml:space="preserve"> בתקופה האחרונה, שיש בה הרבה משום חכמת סופרים תסרח, והרבה </w:t>
      </w:r>
      <w:proofErr w:type="spellStart"/>
      <w:r w:rsidRPr="00234E58">
        <w:rPr>
          <w:rFonts w:eastAsia="MS Mincho"/>
          <w:szCs w:val="22"/>
          <w:rtl/>
        </w:rPr>
        <w:t>ניצוצי</w:t>
      </w:r>
      <w:proofErr w:type="spellEnd"/>
      <w:r w:rsidRPr="00234E58">
        <w:rPr>
          <w:rFonts w:eastAsia="MS Mincho"/>
          <w:szCs w:val="22"/>
          <w:rtl/>
        </w:rPr>
        <w:t xml:space="preserve"> אורה ורשמי גאולה, </w:t>
      </w:r>
      <w:proofErr w:type="spellStart"/>
      <w:r w:rsidRPr="00234E58">
        <w:rPr>
          <w:rFonts w:eastAsia="MS Mincho"/>
          <w:szCs w:val="22"/>
          <w:rtl/>
        </w:rPr>
        <w:t>הכל</w:t>
      </w:r>
      <w:proofErr w:type="spellEnd"/>
      <w:r w:rsidRPr="00234E58">
        <w:rPr>
          <w:rFonts w:eastAsia="MS Mincho"/>
          <w:szCs w:val="22"/>
          <w:rtl/>
        </w:rPr>
        <w:t xml:space="preserve"> בא מהצינור של שיחתן של עבדי אבות. ושיחה זו היקרה כ"כ, השתפלה מאד בפי עבד, שאמנם יצא מכלל ארור לכלל ברוך, אבל מקורו שלא היה ברוך פעל איזה רושם, </w:t>
      </w:r>
      <w:proofErr w:type="spellStart"/>
      <w:r w:rsidRPr="00234E58">
        <w:rPr>
          <w:rFonts w:eastAsia="MS Mincho"/>
          <w:szCs w:val="22"/>
          <w:rtl/>
        </w:rPr>
        <w:t>וטינא</w:t>
      </w:r>
      <w:proofErr w:type="spellEnd"/>
      <w:r w:rsidRPr="00234E58">
        <w:rPr>
          <w:rFonts w:eastAsia="MS Mincho"/>
          <w:szCs w:val="22"/>
          <w:rtl/>
        </w:rPr>
        <w:t xml:space="preserve"> היה בתוך הלב. אלי כתיב. מתוך גרעין המר, שבתוך המתיקות הגדולה שבשיחה עליונה זו, נצמח כל </w:t>
      </w:r>
      <w:proofErr w:type="spellStart"/>
      <w:r w:rsidRPr="00234E58">
        <w:rPr>
          <w:rFonts w:eastAsia="MS Mincho"/>
          <w:szCs w:val="22"/>
          <w:rtl/>
        </w:rPr>
        <w:t>הסרחון</w:t>
      </w:r>
      <w:proofErr w:type="spellEnd"/>
      <w:r w:rsidRPr="00234E58">
        <w:rPr>
          <w:rFonts w:eastAsia="MS Mincho"/>
          <w:szCs w:val="22"/>
          <w:rtl/>
        </w:rPr>
        <w:t xml:space="preserve"> שבחכמת סופרים </w:t>
      </w:r>
      <w:proofErr w:type="spellStart"/>
      <w:r w:rsidRPr="00234E58">
        <w:rPr>
          <w:rFonts w:eastAsia="MS Mincho"/>
          <w:szCs w:val="22"/>
          <w:rtl/>
        </w:rPr>
        <w:t>שבעקבא</w:t>
      </w:r>
      <w:proofErr w:type="spellEnd"/>
      <w:r w:rsidRPr="00234E58">
        <w:rPr>
          <w:rFonts w:eastAsia="MS Mincho"/>
          <w:szCs w:val="22"/>
          <w:rtl/>
        </w:rPr>
        <w:t xml:space="preserve"> </w:t>
      </w:r>
      <w:proofErr w:type="spellStart"/>
      <w:r w:rsidRPr="00234E58">
        <w:rPr>
          <w:rFonts w:eastAsia="MS Mincho"/>
          <w:szCs w:val="22"/>
          <w:rtl/>
        </w:rPr>
        <w:t>דמשיחא</w:t>
      </w:r>
      <w:proofErr w:type="spellEnd"/>
      <w:r w:rsidRPr="00234E58">
        <w:rPr>
          <w:rFonts w:eastAsia="MS Mincho"/>
          <w:szCs w:val="22"/>
          <w:rtl/>
        </w:rPr>
        <w:t xml:space="preserve">. אמנם גם </w:t>
      </w:r>
      <w:proofErr w:type="spellStart"/>
      <w:r w:rsidRPr="00234E58">
        <w:rPr>
          <w:rFonts w:eastAsia="MS Mincho"/>
          <w:szCs w:val="22"/>
          <w:rtl/>
        </w:rPr>
        <w:t>סרחון</w:t>
      </w:r>
      <w:proofErr w:type="spellEnd"/>
      <w:r w:rsidRPr="00234E58">
        <w:rPr>
          <w:rFonts w:eastAsia="MS Mincho"/>
          <w:szCs w:val="22"/>
          <w:rtl/>
        </w:rPr>
        <w:t xml:space="preserve"> זה </w:t>
      </w:r>
      <w:proofErr w:type="spellStart"/>
      <w:r w:rsidRPr="00234E58">
        <w:rPr>
          <w:rFonts w:eastAsia="MS Mincho"/>
          <w:szCs w:val="22"/>
          <w:rtl/>
        </w:rPr>
        <w:t>יהפך</w:t>
      </w:r>
      <w:proofErr w:type="spellEnd"/>
      <w:r w:rsidRPr="00234E58">
        <w:rPr>
          <w:rFonts w:eastAsia="MS Mincho"/>
          <w:szCs w:val="22"/>
          <w:rtl/>
        </w:rPr>
        <w:t xml:space="preserve"> לזבל המפרה ומעדן, מדשן </w:t>
      </w:r>
      <w:proofErr w:type="spellStart"/>
      <w:r w:rsidRPr="00234E58">
        <w:rPr>
          <w:rFonts w:eastAsia="MS Mincho"/>
          <w:szCs w:val="22"/>
          <w:rtl/>
        </w:rPr>
        <w:t>ומרוה</w:t>
      </w:r>
      <w:proofErr w:type="spellEnd"/>
      <w:r w:rsidRPr="00234E58">
        <w:rPr>
          <w:rFonts w:eastAsia="MS Mincho"/>
          <w:szCs w:val="22"/>
          <w:rtl/>
        </w:rPr>
        <w:t xml:space="preserve"> את השדה אשר ברכו ד'. והטוב ינצח בעקרו, </w:t>
      </w:r>
      <w:proofErr w:type="spellStart"/>
      <w:r w:rsidRPr="00234E58">
        <w:rPr>
          <w:rFonts w:eastAsia="MS Mincho"/>
          <w:szCs w:val="22"/>
          <w:rtl/>
        </w:rPr>
        <w:t>ותהפך</w:t>
      </w:r>
      <w:proofErr w:type="spellEnd"/>
      <w:r w:rsidRPr="00234E58">
        <w:rPr>
          <w:rFonts w:eastAsia="MS Mincho"/>
          <w:szCs w:val="22"/>
          <w:rtl/>
        </w:rPr>
        <w:t xml:space="preserve"> השיחה החיה שבפי ישראל וכל זרע יעקב, לשיחת קודש נותנת אור חיים, המתעלה בגדלה מעל התורה בערכה </w:t>
      </w:r>
      <w:proofErr w:type="spellStart"/>
      <w:r w:rsidRPr="00234E58">
        <w:rPr>
          <w:rFonts w:eastAsia="MS Mincho"/>
          <w:szCs w:val="22"/>
          <w:rtl/>
        </w:rPr>
        <w:t>ההוי</w:t>
      </w:r>
      <w:proofErr w:type="spellEnd"/>
      <w:r w:rsidRPr="00234E58">
        <w:rPr>
          <w:rFonts w:eastAsia="MS Mincho"/>
          <w:szCs w:val="22"/>
          <w:rtl/>
        </w:rPr>
        <w:t xml:space="preserve">, וממנה יצמח אור תורתו של משיח, שאפילו תורה שבעוה"ז הבל הוא כנגדה, ובעוה"ז תורה נתתי לכם, </w:t>
      </w:r>
      <w:proofErr w:type="spellStart"/>
      <w:r w:rsidRPr="00234E58">
        <w:rPr>
          <w:rFonts w:eastAsia="MS Mincho"/>
          <w:szCs w:val="22"/>
          <w:rtl/>
        </w:rPr>
        <w:t>לע"ל</w:t>
      </w:r>
      <w:proofErr w:type="spellEnd"/>
      <w:r w:rsidRPr="00234E58">
        <w:rPr>
          <w:rFonts w:eastAsia="MS Mincho"/>
          <w:szCs w:val="22"/>
          <w:rtl/>
        </w:rPr>
        <w:t xml:space="preserve"> חיים אני נותן לכם. במקום תורת חיים בשם הליווי, יגלה אור חיים עצמי. כטל חרמון היורד על הררי ציון, כי שם </w:t>
      </w:r>
      <w:proofErr w:type="spellStart"/>
      <w:r w:rsidRPr="00234E58">
        <w:rPr>
          <w:rFonts w:eastAsia="MS Mincho"/>
          <w:szCs w:val="22"/>
          <w:rtl/>
        </w:rPr>
        <w:t>צוה</w:t>
      </w:r>
      <w:proofErr w:type="spellEnd"/>
      <w:r w:rsidRPr="00234E58">
        <w:rPr>
          <w:rFonts w:eastAsia="MS Mincho"/>
          <w:szCs w:val="22"/>
          <w:rtl/>
        </w:rPr>
        <w:t xml:space="preserve"> ד' את הברכה חיים עד העולם. וכל זה יגלה ויראה ע"י הת</w:t>
      </w:r>
      <w:bookmarkStart w:id="0" w:name="_GoBack"/>
      <w:bookmarkEnd w:id="0"/>
      <w:r w:rsidRPr="00234E58">
        <w:rPr>
          <w:rFonts w:eastAsia="MS Mincho"/>
          <w:szCs w:val="22"/>
          <w:rtl/>
        </w:rPr>
        <w:t xml:space="preserve">גלות רזי תורה עליונים </w:t>
      </w:r>
      <w:proofErr w:type="spellStart"/>
      <w:r w:rsidRPr="00234E58">
        <w:rPr>
          <w:rFonts w:eastAsia="MS Mincho"/>
          <w:szCs w:val="22"/>
          <w:rtl/>
        </w:rPr>
        <w:t>ועליוני</w:t>
      </w:r>
      <w:proofErr w:type="spellEnd"/>
      <w:r w:rsidRPr="00234E58">
        <w:rPr>
          <w:rFonts w:eastAsia="MS Mincho"/>
          <w:szCs w:val="22"/>
          <w:rtl/>
        </w:rPr>
        <w:t xml:space="preserve"> עליונים בשפע גדול, והשפעת הקודש על כל החול לקדשו. ושפעת כל החכמה וכל השירה וכל אוצר החיים, הנוי והנצח, הגבורה והתפארת, יגלה ויראה מטל שמים העליונים בחופש מוחלט עליון, המתעורר מהארת היובל הנשמתי הקורא דרור לארץ וכל יושביה - ויובל היא קודש תהיה לכם - בלא פעולה ועבודה, בלא קנין רכוש ושיעבוד, בלא עול נוגש ובלא דאגה ופחד, כ"א בבטחה עליונה בעונג עדין ובחדוה מוחלטת, </w:t>
      </w:r>
      <w:proofErr w:type="spellStart"/>
      <w:r w:rsidRPr="00234E58">
        <w:rPr>
          <w:rFonts w:eastAsia="MS Mincho"/>
          <w:szCs w:val="22"/>
          <w:rtl/>
        </w:rPr>
        <w:t>בגיאות</w:t>
      </w:r>
      <w:proofErr w:type="spellEnd"/>
      <w:r w:rsidRPr="00234E58">
        <w:rPr>
          <w:rFonts w:eastAsia="MS Mincho"/>
          <w:szCs w:val="22"/>
          <w:rtl/>
        </w:rPr>
        <w:t xml:space="preserve"> ד'. מן השדה תאכלו את תבואתה.</w:t>
      </w:r>
    </w:p>
    <w:p w:rsidR="002C4C85" w:rsidRPr="00234E58" w:rsidRDefault="002C4C85" w:rsidP="002C4C85">
      <w:pPr>
        <w:rPr>
          <w:szCs w:val="22"/>
          <w:rtl/>
        </w:rPr>
      </w:pPr>
    </w:p>
    <w:p w:rsidR="002C4C85" w:rsidRPr="00234E58" w:rsidRDefault="002C4C85" w:rsidP="002C4C85">
      <w:pPr>
        <w:rPr>
          <w:szCs w:val="22"/>
          <w:rtl/>
        </w:rPr>
      </w:pPr>
    </w:p>
    <w:p w:rsidR="00E252ED" w:rsidRPr="00234E58" w:rsidRDefault="00234E58" w:rsidP="002C4C85">
      <w:pPr>
        <w:rPr>
          <w:szCs w:val="22"/>
          <w:rtl/>
        </w:rPr>
      </w:pPr>
      <w:r>
        <w:rPr>
          <w:rFonts w:hint="cs"/>
          <w:b/>
          <w:bCs/>
          <w:szCs w:val="22"/>
          <w:rtl/>
        </w:rPr>
        <w:t xml:space="preserve">אגרות </w:t>
      </w:r>
      <w:proofErr w:type="spellStart"/>
      <w:r>
        <w:rPr>
          <w:rFonts w:hint="cs"/>
          <w:b/>
          <w:bCs/>
          <w:szCs w:val="22"/>
          <w:rtl/>
        </w:rPr>
        <w:t>הראי"ה</w:t>
      </w:r>
      <w:proofErr w:type="spellEnd"/>
      <w:r>
        <w:rPr>
          <w:rFonts w:hint="cs"/>
          <w:b/>
          <w:bCs/>
          <w:szCs w:val="22"/>
          <w:rtl/>
        </w:rPr>
        <w:t xml:space="preserve"> </w:t>
      </w:r>
      <w:proofErr w:type="spellStart"/>
      <w:r>
        <w:rPr>
          <w:rFonts w:hint="cs"/>
          <w:b/>
          <w:bCs/>
          <w:szCs w:val="22"/>
          <w:rtl/>
        </w:rPr>
        <w:t>ח"ב</w:t>
      </w:r>
      <w:proofErr w:type="spellEnd"/>
      <w:r w:rsidR="00E252ED" w:rsidRPr="00234E58">
        <w:rPr>
          <w:rFonts w:hint="cs"/>
          <w:b/>
          <w:bCs/>
          <w:szCs w:val="22"/>
          <w:rtl/>
        </w:rPr>
        <w:t xml:space="preserve">, </w:t>
      </w:r>
      <w:r>
        <w:rPr>
          <w:rFonts w:hint="cs"/>
          <w:b/>
          <w:bCs/>
          <w:szCs w:val="22"/>
          <w:rtl/>
        </w:rPr>
        <w:t xml:space="preserve">אגרת </w:t>
      </w:r>
      <w:proofErr w:type="spellStart"/>
      <w:r w:rsidR="00E252ED" w:rsidRPr="00234E58">
        <w:rPr>
          <w:rFonts w:hint="cs"/>
          <w:b/>
          <w:bCs/>
          <w:szCs w:val="22"/>
          <w:rtl/>
        </w:rPr>
        <w:t>תרל</w:t>
      </w:r>
      <w:proofErr w:type="spellEnd"/>
      <w:r w:rsidR="00E252ED" w:rsidRPr="00234E58">
        <w:rPr>
          <w:rFonts w:hint="cs"/>
          <w:b/>
          <w:bCs/>
          <w:szCs w:val="22"/>
          <w:rtl/>
        </w:rPr>
        <w:t xml:space="preserve"> עמ' </w:t>
      </w:r>
      <w:proofErr w:type="spellStart"/>
      <w:r w:rsidR="00E252ED" w:rsidRPr="00234E58">
        <w:rPr>
          <w:rFonts w:hint="cs"/>
          <w:b/>
          <w:bCs/>
          <w:szCs w:val="22"/>
          <w:rtl/>
        </w:rPr>
        <w:t>רנ-רנא</w:t>
      </w:r>
      <w:proofErr w:type="spellEnd"/>
    </w:p>
    <w:p w:rsidR="00E252ED" w:rsidRPr="00234E58" w:rsidRDefault="00E252ED" w:rsidP="00234E58">
      <w:pPr>
        <w:rPr>
          <w:szCs w:val="22"/>
          <w:rtl/>
        </w:rPr>
      </w:pPr>
      <w:r w:rsidRPr="00234E58">
        <w:rPr>
          <w:szCs w:val="22"/>
          <w:rtl/>
        </w:rPr>
        <w:t>שאלתך אודות מאמרו של רב יוסף )נדה ס"א( מצות בטלות לעתיד לבא, שהוא</w:t>
      </w:r>
      <w:r w:rsidR="00234E58" w:rsidRPr="00234E58">
        <w:rPr>
          <w:rFonts w:hint="cs"/>
          <w:szCs w:val="22"/>
          <w:rtl/>
        </w:rPr>
        <w:t xml:space="preserve"> </w:t>
      </w:r>
      <w:r w:rsidRPr="00234E58">
        <w:rPr>
          <w:szCs w:val="22"/>
          <w:rtl/>
        </w:rPr>
        <w:t>נגד היסוד העיקרי של נצחיות תורתנו הקדושה, היא שאלת הראשונים, והרבה דברים</w:t>
      </w:r>
      <w:r w:rsidR="00234E58" w:rsidRPr="00234E58">
        <w:rPr>
          <w:rFonts w:hint="cs"/>
          <w:szCs w:val="22"/>
          <w:rtl/>
        </w:rPr>
        <w:t xml:space="preserve"> </w:t>
      </w:r>
      <w:r w:rsidRPr="00234E58">
        <w:rPr>
          <w:szCs w:val="22"/>
          <w:rtl/>
        </w:rPr>
        <w:t xml:space="preserve">נאמרו בזה. והמחוור </w:t>
      </w:r>
      <w:proofErr w:type="spellStart"/>
      <w:r w:rsidRPr="00234E58">
        <w:rPr>
          <w:szCs w:val="22"/>
          <w:rtl/>
        </w:rPr>
        <w:t>בענין</w:t>
      </w:r>
      <w:proofErr w:type="spellEnd"/>
      <w:r w:rsidRPr="00234E58">
        <w:rPr>
          <w:szCs w:val="22"/>
          <w:rtl/>
        </w:rPr>
        <w:t xml:space="preserve"> הוא, שאין </w:t>
      </w:r>
      <w:proofErr w:type="spellStart"/>
      <w:r w:rsidRPr="00234E58">
        <w:rPr>
          <w:szCs w:val="22"/>
          <w:rtl/>
        </w:rPr>
        <w:t>הענין</w:t>
      </w:r>
      <w:proofErr w:type="spellEnd"/>
      <w:r w:rsidRPr="00234E58">
        <w:rPr>
          <w:szCs w:val="22"/>
          <w:rtl/>
        </w:rPr>
        <w:t xml:space="preserve"> של נצחיות התורה במעשה הגשמי</w:t>
      </w:r>
      <w:r w:rsidR="00234E58" w:rsidRPr="00234E58">
        <w:rPr>
          <w:rFonts w:hint="cs"/>
          <w:szCs w:val="22"/>
          <w:rtl/>
        </w:rPr>
        <w:t xml:space="preserve"> </w:t>
      </w:r>
      <w:r w:rsidRPr="00234E58">
        <w:rPr>
          <w:szCs w:val="22"/>
          <w:rtl/>
        </w:rPr>
        <w:t>של חובת המצות נוגע כי-אם כל זמן קיום עולם הזה, וגם ימות המשיח הם בכלל</w:t>
      </w:r>
      <w:r w:rsidR="00234E58" w:rsidRPr="00234E58">
        <w:rPr>
          <w:rFonts w:hint="cs"/>
          <w:szCs w:val="22"/>
          <w:rtl/>
        </w:rPr>
        <w:t xml:space="preserve"> </w:t>
      </w:r>
      <w:r w:rsidRPr="00234E58">
        <w:rPr>
          <w:szCs w:val="22"/>
          <w:rtl/>
        </w:rPr>
        <w:t xml:space="preserve">זה, שהם לכל האופנים ימים שהעולם עומד במעמדו כמו שהוא, והגופים הם </w:t>
      </w:r>
      <w:proofErr w:type="spellStart"/>
      <w:r w:rsidRPr="00234E58">
        <w:rPr>
          <w:szCs w:val="22"/>
          <w:rtl/>
        </w:rPr>
        <w:t>הם</w:t>
      </w:r>
      <w:proofErr w:type="spellEnd"/>
      <w:r w:rsidR="00234E58" w:rsidRPr="00234E58">
        <w:rPr>
          <w:rFonts w:hint="cs"/>
          <w:szCs w:val="22"/>
          <w:rtl/>
        </w:rPr>
        <w:t xml:space="preserve"> </w:t>
      </w:r>
      <w:r w:rsidRPr="00234E58">
        <w:rPr>
          <w:szCs w:val="22"/>
          <w:rtl/>
        </w:rPr>
        <w:t>אותם הגופים הנהוגים מימות עולם שכל מעשי המצות שייכים בהם, אבל לאחר תחיית</w:t>
      </w:r>
      <w:r w:rsidR="00234E58" w:rsidRPr="00234E58">
        <w:rPr>
          <w:rFonts w:hint="cs"/>
          <w:szCs w:val="22"/>
          <w:rtl/>
        </w:rPr>
        <w:t xml:space="preserve"> </w:t>
      </w:r>
      <w:r w:rsidRPr="00234E58">
        <w:rPr>
          <w:szCs w:val="22"/>
          <w:rtl/>
        </w:rPr>
        <w:t>המתים, שהעולם הוא אז עולם חדש לגמרי, אז יש לומר שאינו עוד זמן של עבודה</w:t>
      </w:r>
      <w:r w:rsidR="00234E58" w:rsidRPr="00234E58">
        <w:rPr>
          <w:rFonts w:hint="cs"/>
          <w:szCs w:val="22"/>
          <w:rtl/>
        </w:rPr>
        <w:t xml:space="preserve"> </w:t>
      </w:r>
      <w:r w:rsidRPr="00234E58">
        <w:rPr>
          <w:szCs w:val="22"/>
          <w:rtl/>
        </w:rPr>
        <w:t>ועשיית מצות, כי-אם של קיבול שכר, "היום לעשותם ומחר לקבל שכרם" . ועם</w:t>
      </w:r>
      <w:r w:rsidR="00234E58" w:rsidRPr="00234E58">
        <w:rPr>
          <w:rFonts w:hint="cs"/>
          <w:szCs w:val="22"/>
          <w:rtl/>
        </w:rPr>
        <w:t xml:space="preserve"> </w:t>
      </w:r>
      <w:r w:rsidRPr="00234E58">
        <w:rPr>
          <w:szCs w:val="22"/>
          <w:rtl/>
        </w:rPr>
        <w:t>זה מבינים אנחנו שאין הפקעה של חובה זו ענין כלל לביטול התורה חלילה, כי-אם</w:t>
      </w:r>
      <w:r w:rsidR="00234E58" w:rsidRPr="00234E58">
        <w:rPr>
          <w:rFonts w:hint="cs"/>
          <w:szCs w:val="22"/>
          <w:rtl/>
        </w:rPr>
        <w:t xml:space="preserve"> </w:t>
      </w:r>
      <w:r w:rsidRPr="00234E58">
        <w:rPr>
          <w:szCs w:val="22"/>
          <w:rtl/>
        </w:rPr>
        <w:t>שהוא ביאור שתנאי החיים, העתידים לבא לעולם הבא לאחר התחיה, יהיו כאלה</w:t>
      </w:r>
      <w:r w:rsidR="00234E58" w:rsidRPr="00234E58">
        <w:rPr>
          <w:rFonts w:hint="cs"/>
          <w:szCs w:val="22"/>
          <w:rtl/>
        </w:rPr>
        <w:t xml:space="preserve"> </w:t>
      </w:r>
      <w:r w:rsidRPr="00234E58">
        <w:rPr>
          <w:szCs w:val="22"/>
          <w:rtl/>
        </w:rPr>
        <w:t xml:space="preserve"> שהרבה </w:t>
      </w:r>
      <w:proofErr w:type="spellStart"/>
      <w:r w:rsidRPr="00234E58">
        <w:rPr>
          <w:szCs w:val="22"/>
          <w:rtl/>
        </w:rPr>
        <w:t>ענינים</w:t>
      </w:r>
      <w:proofErr w:type="spellEnd"/>
      <w:r w:rsidRPr="00234E58">
        <w:rPr>
          <w:szCs w:val="22"/>
          <w:rtl/>
        </w:rPr>
        <w:t xml:space="preserve"> ממעשה המצות לא יהיה להם שייכות מצד תכונת החיים. למשל,</w:t>
      </w:r>
      <w:r w:rsidR="00234E58" w:rsidRPr="00234E58">
        <w:rPr>
          <w:rFonts w:hint="cs"/>
          <w:szCs w:val="22"/>
          <w:rtl/>
        </w:rPr>
        <w:t xml:space="preserve"> </w:t>
      </w:r>
      <w:r w:rsidRPr="00234E58">
        <w:rPr>
          <w:szCs w:val="22"/>
          <w:rtl/>
        </w:rPr>
        <w:t>אמרו חז"ל , העוה"ב אין בו לא אכילה ולא שתיה, ופירשו זה גדולי הראשונים על</w:t>
      </w:r>
      <w:r w:rsidR="00234E58" w:rsidRPr="00234E58">
        <w:rPr>
          <w:rFonts w:hint="cs"/>
          <w:szCs w:val="22"/>
          <w:rtl/>
        </w:rPr>
        <w:t xml:space="preserve"> </w:t>
      </w:r>
      <w:r w:rsidRPr="00234E58">
        <w:rPr>
          <w:szCs w:val="22"/>
          <w:rtl/>
        </w:rPr>
        <w:t>העולם  שלאחר תחיית  המתים, וכיון שאין בו אכילה ושתיה מובן הדבר שאין מקום</w:t>
      </w:r>
      <w:r w:rsidR="00234E58" w:rsidRPr="00234E58">
        <w:rPr>
          <w:rFonts w:hint="cs"/>
          <w:szCs w:val="22"/>
          <w:rtl/>
        </w:rPr>
        <w:t xml:space="preserve"> </w:t>
      </w:r>
      <w:r w:rsidRPr="00234E58">
        <w:rPr>
          <w:szCs w:val="22"/>
          <w:rtl/>
        </w:rPr>
        <w:t>של חובה לקיום כל המצות התלויות באכילה ושתיה, כאכילת מצה, פסח וקדשים</w:t>
      </w:r>
      <w:r w:rsidR="00234E58" w:rsidRPr="00234E58">
        <w:rPr>
          <w:rFonts w:hint="cs"/>
          <w:szCs w:val="22"/>
          <w:rtl/>
        </w:rPr>
        <w:t xml:space="preserve"> </w:t>
      </w:r>
      <w:r w:rsidRPr="00234E58">
        <w:rPr>
          <w:szCs w:val="22"/>
          <w:rtl/>
        </w:rPr>
        <w:t>ושתיית ארבע כוסות ויין קידוש והבדלה, האין זה נקרא חלילה ביטול של מצות התורה</w:t>
      </w:r>
      <w:r w:rsidR="00234E58" w:rsidRPr="00234E58">
        <w:rPr>
          <w:rFonts w:hint="cs"/>
          <w:szCs w:val="22"/>
          <w:rtl/>
        </w:rPr>
        <w:t xml:space="preserve"> </w:t>
      </w:r>
      <w:r w:rsidRPr="00234E58">
        <w:rPr>
          <w:szCs w:val="22"/>
          <w:rtl/>
        </w:rPr>
        <w:t xml:space="preserve">בעצם, רק בלשון מושאל. וכן הדבר אצל מאמר הגמרא </w:t>
      </w:r>
      <w:proofErr w:type="spellStart"/>
      <w:r w:rsidRPr="00234E58">
        <w:rPr>
          <w:szCs w:val="22"/>
          <w:rtl/>
        </w:rPr>
        <w:t>דנדה</w:t>
      </w:r>
      <w:proofErr w:type="spellEnd"/>
      <w:r w:rsidRPr="00234E58">
        <w:rPr>
          <w:szCs w:val="22"/>
          <w:rtl/>
        </w:rPr>
        <w:t xml:space="preserve"> הנ"ל. השאלה היא אם</w:t>
      </w:r>
      <w:r w:rsidR="00234E58" w:rsidRPr="00234E58">
        <w:rPr>
          <w:rFonts w:hint="cs"/>
          <w:szCs w:val="22"/>
          <w:rtl/>
        </w:rPr>
        <w:t xml:space="preserve"> </w:t>
      </w:r>
      <w:r w:rsidRPr="00234E58">
        <w:rPr>
          <w:szCs w:val="22"/>
          <w:rtl/>
        </w:rPr>
        <w:t>לפי הטבע, שיחדש הקב"ה במעמד הגויות אשר יזכו לתחיה, יהיה שייך בהם איסור</w:t>
      </w:r>
      <w:r w:rsidR="00234E58" w:rsidRPr="00234E58">
        <w:rPr>
          <w:rFonts w:hint="cs"/>
          <w:szCs w:val="22"/>
          <w:rtl/>
        </w:rPr>
        <w:t xml:space="preserve"> </w:t>
      </w:r>
      <w:r w:rsidRPr="00234E58">
        <w:rPr>
          <w:szCs w:val="22"/>
          <w:rtl/>
        </w:rPr>
        <w:t>כלאי בגדים או לא, וגם בזמן הזה קיימא</w:t>
      </w:r>
      <w:r w:rsidR="00234E58" w:rsidRPr="00234E58">
        <w:rPr>
          <w:szCs w:val="22"/>
          <w:rtl/>
        </w:rPr>
        <w:t xml:space="preserve"> לן </w:t>
      </w:r>
      <w:proofErr w:type="spellStart"/>
      <w:r w:rsidR="00234E58" w:rsidRPr="00234E58">
        <w:rPr>
          <w:szCs w:val="22"/>
          <w:rtl/>
        </w:rPr>
        <w:t>דבעינן</w:t>
      </w:r>
      <w:proofErr w:type="spellEnd"/>
      <w:r w:rsidR="00234E58" w:rsidRPr="00234E58">
        <w:rPr>
          <w:szCs w:val="22"/>
          <w:rtl/>
        </w:rPr>
        <w:t xml:space="preserve"> בכלאים הנאה של חימום</w:t>
      </w:r>
      <w:r w:rsidRPr="00234E58">
        <w:rPr>
          <w:szCs w:val="22"/>
          <w:rtl/>
        </w:rPr>
        <w:t>,</w:t>
      </w:r>
      <w:r w:rsidR="00234E58" w:rsidRPr="00234E58">
        <w:rPr>
          <w:rFonts w:hint="cs"/>
          <w:szCs w:val="22"/>
          <w:rtl/>
        </w:rPr>
        <w:t xml:space="preserve"> </w:t>
      </w:r>
      <w:r w:rsidRPr="00234E58">
        <w:rPr>
          <w:szCs w:val="22"/>
          <w:rtl/>
        </w:rPr>
        <w:t>ואם תהיה היצירה החדשה באופן כזה שהנאה של חימום לגבי בגדים לא תהיה לה</w:t>
      </w:r>
      <w:r w:rsidR="00234E58" w:rsidRPr="00234E58">
        <w:rPr>
          <w:rFonts w:hint="cs"/>
          <w:szCs w:val="22"/>
          <w:rtl/>
        </w:rPr>
        <w:t xml:space="preserve"> </w:t>
      </w:r>
      <w:r w:rsidRPr="00234E58">
        <w:rPr>
          <w:szCs w:val="22"/>
          <w:rtl/>
        </w:rPr>
        <w:t>מקום, ממילא בטל דין כלאי בגדים. ומהפרט הזה נוכל לדון על הכלל כולו, שלא</w:t>
      </w:r>
      <w:r w:rsidR="00234E58" w:rsidRPr="00234E58">
        <w:rPr>
          <w:rFonts w:hint="cs"/>
          <w:szCs w:val="22"/>
          <w:rtl/>
        </w:rPr>
        <w:t xml:space="preserve"> </w:t>
      </w:r>
      <w:r w:rsidRPr="00234E58">
        <w:rPr>
          <w:szCs w:val="22"/>
          <w:rtl/>
        </w:rPr>
        <w:t xml:space="preserve">רק טבע הגוף </w:t>
      </w:r>
      <w:proofErr w:type="spellStart"/>
      <w:r w:rsidRPr="00234E58">
        <w:rPr>
          <w:szCs w:val="22"/>
          <w:rtl/>
        </w:rPr>
        <w:t>שמתיחס</w:t>
      </w:r>
      <w:proofErr w:type="spellEnd"/>
      <w:r w:rsidRPr="00234E58">
        <w:rPr>
          <w:szCs w:val="22"/>
          <w:rtl/>
        </w:rPr>
        <w:t xml:space="preserve"> למצות כלאים ישתנה באופן </w:t>
      </w:r>
      <w:proofErr w:type="spellStart"/>
      <w:r w:rsidRPr="00234E58">
        <w:rPr>
          <w:szCs w:val="22"/>
          <w:rtl/>
        </w:rPr>
        <w:t>שהיחש</w:t>
      </w:r>
      <w:proofErr w:type="spellEnd"/>
      <w:r w:rsidRPr="00234E58">
        <w:rPr>
          <w:szCs w:val="22"/>
          <w:rtl/>
        </w:rPr>
        <w:t xml:space="preserve"> יתבטל, אלא הוא</w:t>
      </w:r>
      <w:r w:rsidR="00234E58" w:rsidRPr="00234E58">
        <w:rPr>
          <w:rFonts w:hint="cs"/>
          <w:szCs w:val="22"/>
          <w:rtl/>
        </w:rPr>
        <w:t xml:space="preserve"> </w:t>
      </w:r>
      <w:r w:rsidRPr="00234E58">
        <w:rPr>
          <w:szCs w:val="22"/>
          <w:rtl/>
        </w:rPr>
        <w:t>הדין לעוד כמה מצות. וממילא מוכרחים אנו לומר שתכלית החיים אז תהיה לא.</w:t>
      </w:r>
      <w:r w:rsidR="00234E58" w:rsidRPr="00234E58">
        <w:rPr>
          <w:rFonts w:hint="cs"/>
          <w:szCs w:val="22"/>
          <w:rtl/>
        </w:rPr>
        <w:t xml:space="preserve"> </w:t>
      </w:r>
      <w:r w:rsidRPr="00234E58">
        <w:rPr>
          <w:szCs w:val="22"/>
          <w:rtl/>
        </w:rPr>
        <w:t>העבודה וקיום המצות, כי-אם העונג הגדול והאושר הנצחי אשר עין לא ראתה</w:t>
      </w:r>
      <w:r w:rsidR="00234E58" w:rsidRPr="00234E58">
        <w:rPr>
          <w:rFonts w:hint="cs"/>
          <w:szCs w:val="22"/>
          <w:rtl/>
        </w:rPr>
        <w:t xml:space="preserve"> </w:t>
      </w:r>
      <w:proofErr w:type="spellStart"/>
      <w:r w:rsidRPr="00234E58">
        <w:rPr>
          <w:szCs w:val="22"/>
          <w:rtl/>
        </w:rPr>
        <w:t>אלקים</w:t>
      </w:r>
      <w:proofErr w:type="spellEnd"/>
      <w:r w:rsidRPr="00234E58">
        <w:rPr>
          <w:szCs w:val="22"/>
          <w:rtl/>
        </w:rPr>
        <w:t xml:space="preserve">  זולתך , של שכר המצות שאנו מקיימים באמונה שלמה, באהבת השם</w:t>
      </w:r>
      <w:r w:rsidR="00234E58" w:rsidRPr="00234E58">
        <w:rPr>
          <w:rFonts w:hint="cs"/>
          <w:szCs w:val="22"/>
          <w:rtl/>
        </w:rPr>
        <w:t xml:space="preserve"> </w:t>
      </w:r>
      <w:r w:rsidRPr="00234E58">
        <w:rPr>
          <w:szCs w:val="22"/>
          <w:rtl/>
        </w:rPr>
        <w:t>יתברך ויראתו בעולם הזה, ואז יהיו צדיקים יושבים ועטרותיהם בראשיהם ונהנים</w:t>
      </w:r>
      <w:r w:rsidR="00234E58" w:rsidRPr="00234E58">
        <w:rPr>
          <w:rFonts w:hint="cs"/>
          <w:szCs w:val="22"/>
          <w:rtl/>
        </w:rPr>
        <w:t xml:space="preserve"> </w:t>
      </w:r>
      <w:r w:rsidRPr="00234E58">
        <w:rPr>
          <w:szCs w:val="22"/>
          <w:rtl/>
        </w:rPr>
        <w:t xml:space="preserve">מזיו השכינה , ומשתעשעים </w:t>
      </w:r>
      <w:proofErr w:type="spellStart"/>
      <w:r w:rsidRPr="00234E58">
        <w:rPr>
          <w:szCs w:val="22"/>
          <w:rtl/>
        </w:rPr>
        <w:t>בהעידון</w:t>
      </w:r>
      <w:proofErr w:type="spellEnd"/>
      <w:r w:rsidRPr="00234E58">
        <w:rPr>
          <w:szCs w:val="22"/>
          <w:rtl/>
        </w:rPr>
        <w:t xml:space="preserve"> הגדול של החיים הטובים והמאירים, שיופיעו</w:t>
      </w:r>
      <w:r w:rsidR="00234E58" w:rsidRPr="00234E58">
        <w:rPr>
          <w:rFonts w:hint="cs"/>
          <w:szCs w:val="22"/>
          <w:rtl/>
        </w:rPr>
        <w:t xml:space="preserve"> </w:t>
      </w:r>
      <w:r w:rsidRPr="00234E58">
        <w:rPr>
          <w:szCs w:val="22"/>
          <w:rtl/>
        </w:rPr>
        <w:t xml:space="preserve">אז עליהם מאור פני מלך חיים, מפני שדבקו </w:t>
      </w:r>
      <w:proofErr w:type="spellStart"/>
      <w:r w:rsidRPr="00234E58">
        <w:rPr>
          <w:szCs w:val="22"/>
          <w:rtl/>
        </w:rPr>
        <w:t>בחקי</w:t>
      </w:r>
      <w:proofErr w:type="spellEnd"/>
      <w:r w:rsidRPr="00234E58">
        <w:rPr>
          <w:szCs w:val="22"/>
          <w:rtl/>
        </w:rPr>
        <w:t xml:space="preserve"> תורת חיים, שהם דברים חיים</w:t>
      </w:r>
      <w:r w:rsidR="00234E58" w:rsidRPr="00234E58">
        <w:rPr>
          <w:rFonts w:hint="cs"/>
          <w:szCs w:val="22"/>
          <w:rtl/>
        </w:rPr>
        <w:t xml:space="preserve"> </w:t>
      </w:r>
      <w:r w:rsidRPr="00234E58">
        <w:rPr>
          <w:szCs w:val="22"/>
          <w:rtl/>
        </w:rPr>
        <w:t>וקיימים, נאמנים ונחמדים לעד ולעולמי עולמים.</w:t>
      </w:r>
    </w:p>
    <w:p w:rsidR="00E252ED" w:rsidRPr="00234E58" w:rsidRDefault="00E252ED" w:rsidP="00234E58">
      <w:pPr>
        <w:rPr>
          <w:szCs w:val="22"/>
          <w:rtl/>
        </w:rPr>
      </w:pPr>
      <w:r w:rsidRPr="00234E58">
        <w:rPr>
          <w:szCs w:val="22"/>
          <w:rtl/>
        </w:rPr>
        <w:t xml:space="preserve">    </w:t>
      </w:r>
      <w:proofErr w:type="spellStart"/>
      <w:r w:rsidRPr="00234E58">
        <w:rPr>
          <w:szCs w:val="22"/>
          <w:rtl/>
        </w:rPr>
        <w:t>והשי"ת</w:t>
      </w:r>
      <w:proofErr w:type="spellEnd"/>
      <w:r w:rsidRPr="00234E58">
        <w:rPr>
          <w:szCs w:val="22"/>
          <w:rtl/>
        </w:rPr>
        <w:t xml:space="preserve"> ישים חלקנו עם הצדיקים יראי ד' </w:t>
      </w:r>
      <w:proofErr w:type="spellStart"/>
      <w:r w:rsidRPr="00234E58">
        <w:rPr>
          <w:szCs w:val="22"/>
          <w:rtl/>
        </w:rPr>
        <w:t>וחושבי</w:t>
      </w:r>
      <w:proofErr w:type="spellEnd"/>
      <w:r w:rsidRPr="00234E58">
        <w:rPr>
          <w:szCs w:val="22"/>
          <w:rtl/>
        </w:rPr>
        <w:t xml:space="preserve"> שמו, ויזכנו לראות אורו</w:t>
      </w:r>
      <w:r w:rsidR="00234E58" w:rsidRPr="00234E58">
        <w:rPr>
          <w:rFonts w:hint="cs"/>
          <w:szCs w:val="22"/>
          <w:rtl/>
        </w:rPr>
        <w:t xml:space="preserve"> </w:t>
      </w:r>
      <w:r w:rsidRPr="00234E58">
        <w:rPr>
          <w:szCs w:val="22"/>
          <w:rtl/>
        </w:rPr>
        <w:t xml:space="preserve">וטובו, אשר יום יום </w:t>
      </w:r>
      <w:proofErr w:type="spellStart"/>
      <w:r w:rsidRPr="00234E58">
        <w:rPr>
          <w:szCs w:val="22"/>
          <w:rtl/>
        </w:rPr>
        <w:t>יעמס</w:t>
      </w:r>
      <w:proofErr w:type="spellEnd"/>
      <w:r w:rsidRPr="00234E58">
        <w:rPr>
          <w:szCs w:val="22"/>
          <w:rtl/>
        </w:rPr>
        <w:t xml:space="preserve"> לנו, לימות המשיח ולחיי עוה"ב, אשר יגדל הודם ע"י</w:t>
      </w:r>
      <w:r w:rsidR="00234E58" w:rsidRPr="00234E58">
        <w:rPr>
          <w:rFonts w:hint="cs"/>
          <w:szCs w:val="22"/>
          <w:rtl/>
        </w:rPr>
        <w:t xml:space="preserve"> </w:t>
      </w:r>
      <w:r w:rsidRPr="00234E58">
        <w:rPr>
          <w:szCs w:val="22"/>
          <w:rtl/>
        </w:rPr>
        <w:t>ריבוי העסק בתורתו ומצותיו בעוה"ז לאורך ימים טובים.</w:t>
      </w:r>
    </w:p>
    <w:p w:rsidR="00234E58" w:rsidRPr="00234E58" w:rsidRDefault="00234E58" w:rsidP="00234E58">
      <w:pPr>
        <w:rPr>
          <w:b/>
          <w:bCs/>
          <w:szCs w:val="22"/>
          <w:rtl/>
        </w:rPr>
      </w:pPr>
    </w:p>
    <w:p w:rsidR="00234E58" w:rsidRPr="00234E58" w:rsidRDefault="00234E58" w:rsidP="00234E58">
      <w:pPr>
        <w:rPr>
          <w:szCs w:val="22"/>
          <w:rtl/>
        </w:rPr>
      </w:pPr>
      <w:r w:rsidRPr="00234E58">
        <w:rPr>
          <w:rFonts w:hint="cs"/>
          <w:b/>
          <w:bCs/>
          <w:szCs w:val="22"/>
          <w:rtl/>
        </w:rPr>
        <w:t xml:space="preserve">אגרות </w:t>
      </w:r>
      <w:proofErr w:type="spellStart"/>
      <w:r w:rsidRPr="00234E58">
        <w:rPr>
          <w:rFonts w:hint="cs"/>
          <w:b/>
          <w:bCs/>
          <w:szCs w:val="22"/>
          <w:rtl/>
        </w:rPr>
        <w:t>הראי"ה</w:t>
      </w:r>
      <w:proofErr w:type="spellEnd"/>
      <w:r w:rsidRPr="00234E58">
        <w:rPr>
          <w:rFonts w:hint="cs"/>
          <w:b/>
          <w:bCs/>
          <w:szCs w:val="22"/>
          <w:rtl/>
        </w:rPr>
        <w:t xml:space="preserve"> ח"א אגרת מד עמ' נא</w:t>
      </w:r>
    </w:p>
    <w:p w:rsidR="00234E58" w:rsidRPr="00234E58" w:rsidRDefault="00234E58" w:rsidP="00234E58">
      <w:pPr>
        <w:rPr>
          <w:szCs w:val="22"/>
          <w:rtl/>
        </w:rPr>
      </w:pPr>
      <w:r w:rsidRPr="00234E58">
        <w:rPr>
          <w:rFonts w:hint="cs"/>
          <w:szCs w:val="22"/>
          <w:rtl/>
        </w:rPr>
        <w:t>...</w:t>
      </w:r>
      <w:proofErr w:type="spellStart"/>
      <w:r w:rsidRPr="00234E58">
        <w:rPr>
          <w:szCs w:val="22"/>
          <w:rtl/>
        </w:rPr>
        <w:t>ובודאי</w:t>
      </w:r>
      <w:proofErr w:type="spellEnd"/>
      <w:r w:rsidRPr="00234E58">
        <w:rPr>
          <w:szCs w:val="22"/>
          <w:rtl/>
        </w:rPr>
        <w:t xml:space="preserve"> הננו מציצים</w:t>
      </w:r>
      <w:r w:rsidRPr="00234E58">
        <w:rPr>
          <w:rFonts w:hint="cs"/>
          <w:szCs w:val="22"/>
          <w:rtl/>
        </w:rPr>
        <w:t xml:space="preserve"> </w:t>
      </w:r>
      <w:r w:rsidRPr="00234E58">
        <w:rPr>
          <w:szCs w:val="22"/>
          <w:rtl/>
        </w:rPr>
        <w:t xml:space="preserve">תמיד גם בחיי המוסר לרוממות נשגבה שהיא למעלה מכל </w:t>
      </w:r>
      <w:proofErr w:type="spellStart"/>
      <w:r w:rsidRPr="00234E58">
        <w:rPr>
          <w:szCs w:val="22"/>
          <w:rtl/>
        </w:rPr>
        <w:t>חק</w:t>
      </w:r>
      <w:proofErr w:type="spellEnd"/>
      <w:r w:rsidRPr="00234E58">
        <w:rPr>
          <w:szCs w:val="22"/>
          <w:rtl/>
        </w:rPr>
        <w:t xml:space="preserve"> ומשפט, שהם אינם</w:t>
      </w:r>
    </w:p>
    <w:p w:rsidR="00234E58" w:rsidRPr="00234E58" w:rsidRDefault="00234E58" w:rsidP="00234E58">
      <w:pPr>
        <w:rPr>
          <w:szCs w:val="22"/>
          <w:rtl/>
        </w:rPr>
      </w:pPr>
      <w:r w:rsidRPr="00234E58">
        <w:rPr>
          <w:szCs w:val="22"/>
          <w:rtl/>
        </w:rPr>
        <w:t xml:space="preserve">כ"א לבושי האושר, אבל סדרי החיים העתידים ודאי עומדים הם </w:t>
      </w:r>
      <w:proofErr w:type="spellStart"/>
      <w:r w:rsidRPr="00234E58">
        <w:rPr>
          <w:szCs w:val="22"/>
          <w:rtl/>
        </w:rPr>
        <w:t>להתמם</w:t>
      </w:r>
      <w:proofErr w:type="spellEnd"/>
      <w:r w:rsidRPr="00234E58">
        <w:rPr>
          <w:szCs w:val="22"/>
          <w:rtl/>
        </w:rPr>
        <w:t xml:space="preserve"> בעצמם,</w:t>
      </w:r>
      <w:r w:rsidRPr="00234E58">
        <w:rPr>
          <w:rFonts w:hint="cs"/>
          <w:szCs w:val="22"/>
          <w:rtl/>
        </w:rPr>
        <w:t xml:space="preserve"> </w:t>
      </w:r>
      <w:r w:rsidRPr="00234E58">
        <w:rPr>
          <w:szCs w:val="22"/>
          <w:rtl/>
        </w:rPr>
        <w:t xml:space="preserve">ומצות בטלות </w:t>
      </w:r>
      <w:proofErr w:type="spellStart"/>
      <w:r w:rsidRPr="00234E58">
        <w:rPr>
          <w:szCs w:val="22"/>
          <w:rtl/>
        </w:rPr>
        <w:t>לע"ל</w:t>
      </w:r>
      <w:proofErr w:type="spellEnd"/>
      <w:r w:rsidRPr="00234E58">
        <w:rPr>
          <w:rFonts w:hint="cs"/>
          <w:szCs w:val="22"/>
          <w:rtl/>
        </w:rPr>
        <w:t>...</w:t>
      </w:r>
    </w:p>
    <w:p w:rsidR="00234E58" w:rsidRPr="00234E58" w:rsidRDefault="00234E58" w:rsidP="00234E58">
      <w:pPr>
        <w:rPr>
          <w:szCs w:val="22"/>
          <w:rtl/>
        </w:rPr>
      </w:pPr>
    </w:p>
    <w:p w:rsidR="00234E58" w:rsidRPr="00234E58" w:rsidRDefault="00234E58" w:rsidP="00E252ED">
      <w:pPr>
        <w:rPr>
          <w:szCs w:val="22"/>
          <w:rtl/>
        </w:rPr>
      </w:pPr>
    </w:p>
    <w:p w:rsidR="00234E58" w:rsidRPr="00234E58" w:rsidRDefault="00234E58" w:rsidP="00234E58">
      <w:pPr>
        <w:rPr>
          <w:b/>
          <w:bCs/>
          <w:szCs w:val="22"/>
          <w:rtl/>
        </w:rPr>
      </w:pPr>
      <w:r w:rsidRPr="00234E58">
        <w:rPr>
          <w:rFonts w:hint="cs"/>
          <w:b/>
          <w:bCs/>
          <w:szCs w:val="22"/>
          <w:rtl/>
        </w:rPr>
        <w:t xml:space="preserve">אגרות </w:t>
      </w:r>
      <w:proofErr w:type="spellStart"/>
      <w:r w:rsidRPr="00234E58">
        <w:rPr>
          <w:rFonts w:hint="cs"/>
          <w:b/>
          <w:bCs/>
          <w:szCs w:val="22"/>
          <w:rtl/>
        </w:rPr>
        <w:t>הראי"ה</w:t>
      </w:r>
      <w:proofErr w:type="spellEnd"/>
      <w:r w:rsidRPr="00234E58">
        <w:rPr>
          <w:rFonts w:hint="cs"/>
          <w:b/>
          <w:bCs/>
          <w:szCs w:val="22"/>
          <w:rtl/>
        </w:rPr>
        <w:t xml:space="preserve"> ח"א, אגרת פט, עמ' </w:t>
      </w:r>
      <w:proofErr w:type="spellStart"/>
      <w:r w:rsidRPr="00234E58">
        <w:rPr>
          <w:rFonts w:hint="cs"/>
          <w:b/>
          <w:bCs/>
          <w:szCs w:val="22"/>
          <w:rtl/>
        </w:rPr>
        <w:t>צט</w:t>
      </w:r>
      <w:proofErr w:type="spellEnd"/>
      <w:r w:rsidRPr="00234E58">
        <w:rPr>
          <w:rFonts w:hint="cs"/>
          <w:b/>
          <w:bCs/>
          <w:szCs w:val="22"/>
          <w:rtl/>
        </w:rPr>
        <w:t>-ק</w:t>
      </w:r>
    </w:p>
    <w:p w:rsidR="00234E58" w:rsidRPr="00234E58" w:rsidRDefault="00234E58" w:rsidP="00234E58">
      <w:pPr>
        <w:rPr>
          <w:szCs w:val="22"/>
          <w:rtl/>
        </w:rPr>
      </w:pPr>
      <w:r w:rsidRPr="00234E58">
        <w:rPr>
          <w:rFonts w:hint="cs"/>
          <w:szCs w:val="22"/>
          <w:rtl/>
        </w:rPr>
        <w:t xml:space="preserve">וחסידי </w:t>
      </w:r>
      <w:proofErr w:type="spellStart"/>
      <w:r w:rsidRPr="00234E58">
        <w:rPr>
          <w:rFonts w:hint="cs"/>
          <w:szCs w:val="22"/>
          <w:rtl/>
        </w:rPr>
        <w:t>או"ה</w:t>
      </w:r>
      <w:proofErr w:type="spellEnd"/>
      <w:r w:rsidRPr="00234E58">
        <w:rPr>
          <w:rFonts w:hint="cs"/>
          <w:szCs w:val="22"/>
          <w:rtl/>
        </w:rPr>
        <w:t xml:space="preserve"> שכתב הרמב"ם שאם עשה אותם מהכרע הדעת אינו מחסידי </w:t>
      </w:r>
      <w:proofErr w:type="spellStart"/>
      <w:r w:rsidRPr="00234E58">
        <w:rPr>
          <w:rFonts w:hint="cs"/>
          <w:szCs w:val="22"/>
          <w:rtl/>
        </w:rPr>
        <w:t>או"ה</w:t>
      </w:r>
      <w:proofErr w:type="spellEnd"/>
      <w:r w:rsidRPr="00234E58">
        <w:rPr>
          <w:rFonts w:hint="cs"/>
          <w:szCs w:val="22"/>
          <w:rtl/>
        </w:rPr>
        <w:t xml:space="preserve"> ולא מחכמיהם, הנה </w:t>
      </w:r>
      <w:proofErr w:type="spellStart"/>
      <w:r w:rsidRPr="00234E58">
        <w:rPr>
          <w:rFonts w:hint="cs"/>
          <w:szCs w:val="22"/>
          <w:rtl/>
        </w:rPr>
        <w:t>הגירסא</w:t>
      </w:r>
      <w:proofErr w:type="spellEnd"/>
      <w:r w:rsidRPr="00234E58">
        <w:rPr>
          <w:rFonts w:hint="cs"/>
          <w:szCs w:val="22"/>
          <w:rtl/>
        </w:rPr>
        <w:t xml:space="preserve"> </w:t>
      </w:r>
      <w:proofErr w:type="spellStart"/>
      <w:r w:rsidRPr="00234E58">
        <w:rPr>
          <w:rFonts w:hint="cs"/>
          <w:szCs w:val="22"/>
          <w:rtl/>
        </w:rPr>
        <w:t>האמיתית</w:t>
      </w:r>
      <w:proofErr w:type="spellEnd"/>
      <w:r w:rsidRPr="00234E58">
        <w:rPr>
          <w:rFonts w:hint="cs"/>
          <w:szCs w:val="22"/>
          <w:rtl/>
        </w:rPr>
        <w:t xml:space="preserve"> היא 'אלא מחכמיהם'. ודעתי נוטה, שכונת הרמב"ם היא שמעלת 'יש להם </w:t>
      </w:r>
      <w:proofErr w:type="spellStart"/>
      <w:r w:rsidRPr="00234E58">
        <w:rPr>
          <w:rFonts w:hint="cs"/>
          <w:szCs w:val="22"/>
          <w:rtl/>
        </w:rPr>
        <w:t>חלע"ה</w:t>
      </w:r>
      <w:proofErr w:type="spellEnd"/>
      <w:r w:rsidRPr="00234E58">
        <w:rPr>
          <w:rFonts w:hint="cs"/>
          <w:szCs w:val="22"/>
          <w:rtl/>
        </w:rPr>
        <w:t xml:space="preserve">' היא מעלה ירודה מאד, </w:t>
      </w:r>
      <w:proofErr w:type="spellStart"/>
      <w:r w:rsidRPr="00234E58">
        <w:rPr>
          <w:rFonts w:hint="cs"/>
          <w:szCs w:val="22"/>
          <w:rtl/>
        </w:rPr>
        <w:t>אע"כ</w:t>
      </w:r>
      <w:proofErr w:type="spellEnd"/>
      <w:r w:rsidRPr="00234E58">
        <w:rPr>
          <w:rFonts w:hint="cs"/>
          <w:szCs w:val="22"/>
          <w:rtl/>
        </w:rPr>
        <w:t xml:space="preserve"> שהיא ג"כ טובה וגדולה, אבל כיון שאפילו רשעים וע"ה שבישראל </w:t>
      </w:r>
      <w:proofErr w:type="spellStart"/>
      <w:r w:rsidRPr="00234E58">
        <w:rPr>
          <w:rFonts w:hint="cs"/>
          <w:szCs w:val="22"/>
          <w:rtl/>
        </w:rPr>
        <w:t>זוכין</w:t>
      </w:r>
      <w:proofErr w:type="spellEnd"/>
      <w:r w:rsidRPr="00234E58">
        <w:rPr>
          <w:rFonts w:hint="cs"/>
          <w:szCs w:val="22"/>
          <w:rtl/>
        </w:rPr>
        <w:t xml:space="preserve"> לה היא לפי ערך המעלות הרוחניות מעלה ירודה, והרמב"ם סובר שהמושכלות מצליחים את האדם הרבה עוד יותר מהצדק של ההנהגה, ע"כ סובר שהמדרגה של 'יש להם </w:t>
      </w:r>
      <w:proofErr w:type="spellStart"/>
      <w:r w:rsidRPr="00234E58">
        <w:rPr>
          <w:rFonts w:hint="cs"/>
          <w:szCs w:val="22"/>
          <w:rtl/>
        </w:rPr>
        <w:t>חלע"ה</w:t>
      </w:r>
      <w:proofErr w:type="spellEnd"/>
      <w:r w:rsidRPr="00234E58">
        <w:rPr>
          <w:rFonts w:hint="cs"/>
          <w:szCs w:val="22"/>
          <w:rtl/>
        </w:rPr>
        <w:t xml:space="preserve">' היא מעלה של חסידי </w:t>
      </w:r>
      <w:proofErr w:type="spellStart"/>
      <w:r w:rsidRPr="00234E58">
        <w:rPr>
          <w:rFonts w:hint="cs"/>
          <w:szCs w:val="22"/>
          <w:rtl/>
        </w:rPr>
        <w:t>או"ה</w:t>
      </w:r>
      <w:proofErr w:type="spellEnd"/>
      <w:r w:rsidRPr="00234E58">
        <w:rPr>
          <w:rFonts w:hint="cs"/>
          <w:szCs w:val="22"/>
          <w:rtl/>
        </w:rPr>
        <w:t xml:space="preserve"> </w:t>
      </w:r>
      <w:proofErr w:type="spellStart"/>
      <w:r w:rsidRPr="00234E58">
        <w:rPr>
          <w:rFonts w:hint="cs"/>
          <w:szCs w:val="22"/>
          <w:rtl/>
        </w:rPr>
        <w:t>דוקא</w:t>
      </w:r>
      <w:proofErr w:type="spellEnd"/>
      <w:r w:rsidRPr="00234E58">
        <w:rPr>
          <w:rFonts w:hint="cs"/>
          <w:szCs w:val="22"/>
          <w:rtl/>
        </w:rPr>
        <w:t xml:space="preserve">, שלא גברו במושכלות, כ"א קבלו האמונה בתמימות רגשי ללב, והתנהגו בדרך ישרה, ע"י מה שקבלו שהמצות שלהם ניתנו כך ע"פ ה', אבל מי שע"י הכרע הדעת זכה להשיג ז' מצות </w:t>
      </w:r>
      <w:proofErr w:type="spellStart"/>
      <w:r w:rsidRPr="00234E58">
        <w:rPr>
          <w:rFonts w:hint="cs"/>
          <w:szCs w:val="22"/>
          <w:rtl/>
        </w:rPr>
        <w:t>ב"נ</w:t>
      </w:r>
      <w:proofErr w:type="spellEnd"/>
      <w:r w:rsidRPr="00234E58">
        <w:rPr>
          <w:rFonts w:hint="cs"/>
          <w:szCs w:val="22"/>
          <w:rtl/>
        </w:rPr>
        <w:t xml:space="preserve"> הוא באמת חכם לב ומלא תבונה, הוא נחשב מחכמיהם, שמעלת החכמה היא גדולה מאד, וא"צ יותר מלא מהלשון של 'יש לו </w:t>
      </w:r>
      <w:proofErr w:type="spellStart"/>
      <w:r w:rsidRPr="00234E58">
        <w:rPr>
          <w:rFonts w:hint="cs"/>
          <w:szCs w:val="22"/>
          <w:rtl/>
        </w:rPr>
        <w:t>חלע"ה</w:t>
      </w:r>
      <w:proofErr w:type="spellEnd"/>
      <w:r w:rsidRPr="00234E58">
        <w:rPr>
          <w:rFonts w:hint="cs"/>
          <w:szCs w:val="22"/>
          <w:rtl/>
        </w:rPr>
        <w:t xml:space="preserve">'. וגם אם יהיו דברי הרמב"ם כפשטם, אין בהם זרות אם נאמר, כי מדת עוה"ב, שהוא מדבר עלי' בספרו, היא אותה </w:t>
      </w:r>
      <w:proofErr w:type="spellStart"/>
      <w:r w:rsidRPr="00234E58">
        <w:rPr>
          <w:rFonts w:hint="cs"/>
          <w:szCs w:val="22"/>
          <w:rtl/>
        </w:rPr>
        <w:t>המדה</w:t>
      </w:r>
      <w:proofErr w:type="spellEnd"/>
      <w:r w:rsidRPr="00234E58">
        <w:rPr>
          <w:rFonts w:hint="cs"/>
          <w:szCs w:val="22"/>
          <w:rtl/>
        </w:rPr>
        <w:t xml:space="preserve"> המיוחדת, שהיתרון </w:t>
      </w:r>
      <w:proofErr w:type="spellStart"/>
      <w:r w:rsidRPr="00234E58">
        <w:rPr>
          <w:rFonts w:hint="cs"/>
          <w:szCs w:val="22"/>
          <w:rtl/>
        </w:rPr>
        <w:t>האלקי</w:t>
      </w:r>
      <w:proofErr w:type="spellEnd"/>
      <w:r w:rsidRPr="00234E58">
        <w:rPr>
          <w:rFonts w:hint="cs"/>
          <w:szCs w:val="22"/>
          <w:rtl/>
        </w:rPr>
        <w:t xml:space="preserve"> שיש לתורתנו הקדושה הוא מקנה </w:t>
      </w:r>
      <w:proofErr w:type="spellStart"/>
      <w:r w:rsidRPr="00234E58">
        <w:rPr>
          <w:rFonts w:hint="cs"/>
          <w:szCs w:val="22"/>
          <w:rtl/>
        </w:rPr>
        <w:t>למקיימיה</w:t>
      </w:r>
      <w:proofErr w:type="spellEnd"/>
      <w:r w:rsidRPr="00234E58">
        <w:rPr>
          <w:rFonts w:hint="cs"/>
          <w:szCs w:val="22"/>
          <w:rtl/>
        </w:rPr>
        <w:t xml:space="preserve">, ויש מעלות אחרות שכל דבר טוב יכול להקנות אבל אין זה נקרא בשם עוה"ב, ובאותו היתרון הוא בא </w:t>
      </w:r>
      <w:proofErr w:type="spellStart"/>
      <w:r w:rsidRPr="00234E58">
        <w:rPr>
          <w:rFonts w:hint="cs"/>
          <w:szCs w:val="22"/>
          <w:rtl/>
        </w:rPr>
        <w:t>מכחה</w:t>
      </w:r>
      <w:proofErr w:type="spellEnd"/>
      <w:r w:rsidRPr="00234E58">
        <w:rPr>
          <w:rFonts w:hint="cs"/>
          <w:szCs w:val="22"/>
          <w:rtl/>
        </w:rPr>
        <w:t xml:space="preserve"> של תורה, ומסתגל למי שמקבלה בקדושת אמונתה, ואין זה שולל כלל מעלות אחרות </w:t>
      </w:r>
      <w:proofErr w:type="spellStart"/>
      <w:r w:rsidRPr="00234E58">
        <w:rPr>
          <w:rFonts w:hint="cs"/>
          <w:szCs w:val="22"/>
          <w:rtl/>
        </w:rPr>
        <w:t>מצויירות</w:t>
      </w:r>
      <w:proofErr w:type="spellEnd"/>
      <w:r w:rsidRPr="00234E58">
        <w:rPr>
          <w:rFonts w:hint="cs"/>
          <w:szCs w:val="22"/>
          <w:rtl/>
        </w:rPr>
        <w:t xml:space="preserve"> לכל פילוסופיה כדרכה...</w:t>
      </w:r>
    </w:p>
    <w:p w:rsidR="00234E58" w:rsidRPr="00234E58" w:rsidRDefault="00234E58" w:rsidP="00234E58">
      <w:pPr>
        <w:rPr>
          <w:szCs w:val="22"/>
          <w:rtl/>
        </w:rPr>
      </w:pPr>
    </w:p>
    <w:p w:rsidR="00234E58" w:rsidRPr="00234E58" w:rsidRDefault="00234E58" w:rsidP="00E252ED">
      <w:pPr>
        <w:rPr>
          <w:szCs w:val="22"/>
        </w:rPr>
      </w:pPr>
    </w:p>
    <w:sectPr w:rsidR="00234E58" w:rsidRPr="00234E58" w:rsidSect="00234E58">
      <w:pgSz w:w="11906" w:h="16838"/>
      <w:pgMar w:top="1440"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C85"/>
    <w:rsid w:val="00234E58"/>
    <w:rsid w:val="002C4C85"/>
    <w:rsid w:val="0044574B"/>
    <w:rsid w:val="00451A37"/>
    <w:rsid w:val="005A6C9C"/>
    <w:rsid w:val="00633FC4"/>
    <w:rsid w:val="008B7EAE"/>
    <w:rsid w:val="008C2BFB"/>
    <w:rsid w:val="009D7048"/>
    <w:rsid w:val="00B60F2B"/>
    <w:rsid w:val="00D52235"/>
    <w:rsid w:val="00E25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F2B"/>
    <w:pPr>
      <w:spacing w:line="240" w:lineRule="auto"/>
      <w:jc w:val="left"/>
    </w:pPr>
    <w:rPr>
      <w:rFonts w:ascii="Courier New" w:eastAsia="Times New Roman" w:hAnsi="Courier New" w:cs="Courier New"/>
      <w:sz w:val="20"/>
      <w:szCs w:val="20"/>
    </w:rPr>
  </w:style>
  <w:style w:type="character" w:customStyle="1" w:styleId="a4">
    <w:name w:val="טקסט רגיל תו"/>
    <w:link w:val="a3"/>
    <w:rsid w:val="00B60F2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1913</Words>
  <Characters>9565</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4</cp:revision>
  <cp:lastPrinted>2018-06-04T12:26:00Z</cp:lastPrinted>
  <dcterms:created xsi:type="dcterms:W3CDTF">2018-05-30T18:52:00Z</dcterms:created>
  <dcterms:modified xsi:type="dcterms:W3CDTF">2018-06-04T15:21:00Z</dcterms:modified>
</cp:coreProperties>
</file>