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8D" w:rsidRPr="0049588D" w:rsidRDefault="0049588D" w:rsidP="0049588D">
      <w:pPr>
        <w:spacing w:after="0"/>
        <w:rPr>
          <w:sz w:val="24"/>
          <w:rtl/>
        </w:rPr>
      </w:pPr>
      <w:r w:rsidRPr="0049588D">
        <w:rPr>
          <w:rFonts w:hint="cs"/>
          <w:b/>
          <w:bCs/>
          <w:sz w:val="24"/>
          <w:rtl/>
        </w:rPr>
        <w:t>קובץ ז</w:t>
      </w:r>
    </w:p>
    <w:p w:rsidR="0049588D" w:rsidRPr="0049588D" w:rsidRDefault="0049588D" w:rsidP="0049588D">
      <w:pPr>
        <w:rPr>
          <w:rFonts w:eastAsia="MS Mincho"/>
          <w:sz w:val="24"/>
          <w:rtl/>
        </w:rPr>
      </w:pPr>
      <w:r w:rsidRPr="0049588D">
        <w:rPr>
          <w:rFonts w:eastAsia="MS Mincho"/>
          <w:sz w:val="24"/>
          <w:rtl/>
        </w:rPr>
        <w:t>{</w:t>
      </w:r>
      <w:proofErr w:type="spellStart"/>
      <w:r w:rsidRPr="0049588D">
        <w:rPr>
          <w:rFonts w:eastAsia="MS Mincho"/>
          <w:sz w:val="24"/>
          <w:rtl/>
        </w:rPr>
        <w:t>יג</w:t>
      </w:r>
      <w:proofErr w:type="spellEnd"/>
      <w:r w:rsidRPr="0049588D">
        <w:rPr>
          <w:rFonts w:eastAsia="MS Mincho"/>
          <w:sz w:val="24"/>
          <w:rtl/>
        </w:rPr>
        <w:t xml:space="preserve">} ארץ ישראל איננה דבר חיצוני, קנין חיצוני לאומה, רק בתור אמצעי למטרה של ההתאגדות הכללית והחזקת קיומה </w:t>
      </w:r>
      <w:proofErr w:type="spellStart"/>
      <w:r w:rsidRPr="0049588D">
        <w:rPr>
          <w:rFonts w:eastAsia="MS Mincho"/>
          <w:sz w:val="24"/>
          <w:rtl/>
        </w:rPr>
        <w:t>החמרי</w:t>
      </w:r>
      <w:proofErr w:type="spellEnd"/>
      <w:r w:rsidRPr="0049588D">
        <w:rPr>
          <w:rFonts w:eastAsia="MS Mincho"/>
          <w:sz w:val="24"/>
          <w:rtl/>
        </w:rPr>
        <w:t xml:space="preserve"> או אפילו הרוחני. ארץ ישראל היא חטיבה עצמותית קשורה בקשר חיים עם האומה, חבוקה בסגולות פנימיות עם מציאותה. ומתוך כך אי אפשר לעמוד על התוכן של סגולת קדושת ארץ ישראל, ולהוציא לפועל את עומק </w:t>
      </w:r>
      <w:proofErr w:type="spellStart"/>
      <w:r w:rsidRPr="0049588D">
        <w:rPr>
          <w:rFonts w:eastAsia="MS Mincho"/>
          <w:sz w:val="24"/>
          <w:rtl/>
        </w:rPr>
        <w:t>חבתה</w:t>
      </w:r>
      <w:proofErr w:type="spellEnd"/>
      <w:r w:rsidRPr="0049588D">
        <w:rPr>
          <w:rFonts w:eastAsia="MS Mincho"/>
          <w:sz w:val="24"/>
          <w:rtl/>
        </w:rPr>
        <w:t xml:space="preserve">, בשום השכלה רציונלית אנושית כי אם בדוח ד' אשר על האומה בכללה, בהטבעה הטבעית הרוחנית אשר בנשמת ישראל, שהיא ששולחת את </w:t>
      </w:r>
      <w:proofErr w:type="spellStart"/>
      <w:r w:rsidRPr="0049588D">
        <w:rPr>
          <w:rFonts w:eastAsia="MS Mincho"/>
          <w:sz w:val="24"/>
          <w:rtl/>
        </w:rPr>
        <w:t>קויה</w:t>
      </w:r>
      <w:proofErr w:type="spellEnd"/>
      <w:r w:rsidRPr="0049588D">
        <w:rPr>
          <w:rFonts w:eastAsia="MS Mincho"/>
          <w:sz w:val="24"/>
          <w:rtl/>
        </w:rPr>
        <w:t xml:space="preserve"> בצבעים טבעיים בכל הארחות של ההרגשה הבריאה, ומזרחת היא את זריחתה העליונה על פי אותה </w:t>
      </w:r>
      <w:proofErr w:type="spellStart"/>
      <w:r w:rsidRPr="0049588D">
        <w:rPr>
          <w:rFonts w:eastAsia="MS Mincho"/>
          <w:sz w:val="24"/>
          <w:rtl/>
        </w:rPr>
        <w:t>המדה</w:t>
      </w:r>
      <w:proofErr w:type="spellEnd"/>
      <w:r w:rsidRPr="0049588D">
        <w:rPr>
          <w:rFonts w:eastAsia="MS Mincho"/>
          <w:sz w:val="24"/>
          <w:rtl/>
        </w:rPr>
        <w:t xml:space="preserve"> של רוח הקדושה העליונה, הממלאת חיים ונעם עליון את לבב קדושי הרעיון </w:t>
      </w:r>
      <w:proofErr w:type="spellStart"/>
      <w:r w:rsidRPr="0049588D">
        <w:rPr>
          <w:rFonts w:eastAsia="MS Mincho"/>
          <w:sz w:val="24"/>
          <w:rtl/>
        </w:rPr>
        <w:t>ועמוקי</w:t>
      </w:r>
      <w:proofErr w:type="spellEnd"/>
      <w:r w:rsidRPr="0049588D">
        <w:rPr>
          <w:rFonts w:eastAsia="MS Mincho"/>
          <w:sz w:val="24"/>
          <w:rtl/>
        </w:rPr>
        <w:t xml:space="preserve"> המחשבה הישראלית. המחשבה על דבר ארץ ישראל, שהיא רק ערך חיצוני כדי העמדת אגודת האומה, אפילו כשהיא באה כדי לבצר על ידה את הרעיון היהדותי בגולה, כדי לשמור את צביונו ולאמץ את האמונה והיראה </w:t>
      </w:r>
      <w:proofErr w:type="spellStart"/>
      <w:r w:rsidRPr="0049588D">
        <w:rPr>
          <w:rFonts w:eastAsia="MS Mincho"/>
          <w:sz w:val="24"/>
          <w:rtl/>
        </w:rPr>
        <w:t>והחזוק</w:t>
      </w:r>
      <w:proofErr w:type="spellEnd"/>
      <w:r w:rsidRPr="0049588D">
        <w:rPr>
          <w:rFonts w:eastAsia="MS Mincho"/>
          <w:sz w:val="24"/>
          <w:rtl/>
        </w:rPr>
        <w:t xml:space="preserve"> של המצות המעשיות בצורה הגונה, אין לה הפרי הראוי לקיום, כי היסוד הזה הוא רעוע בערך איתן הקודש של ארץ ישראל. </w:t>
      </w:r>
      <w:proofErr w:type="spellStart"/>
      <w:r w:rsidRPr="0049588D">
        <w:rPr>
          <w:rFonts w:eastAsia="MS Mincho"/>
          <w:sz w:val="24"/>
          <w:rtl/>
        </w:rPr>
        <w:t>האמוץ</w:t>
      </w:r>
      <w:proofErr w:type="spellEnd"/>
      <w:r w:rsidRPr="0049588D">
        <w:rPr>
          <w:rFonts w:eastAsia="MS Mincho"/>
          <w:sz w:val="24"/>
          <w:rtl/>
        </w:rPr>
        <w:t xml:space="preserve"> האמתי של רעיון היהדות בגולה בא יבא רק מצד עמק </w:t>
      </w:r>
      <w:proofErr w:type="spellStart"/>
      <w:r w:rsidRPr="0049588D">
        <w:rPr>
          <w:rFonts w:eastAsia="MS Mincho"/>
          <w:sz w:val="24"/>
          <w:rtl/>
        </w:rPr>
        <w:t>שקועו</w:t>
      </w:r>
      <w:proofErr w:type="spellEnd"/>
      <w:r w:rsidRPr="0049588D">
        <w:rPr>
          <w:rFonts w:eastAsia="MS Mincho"/>
          <w:sz w:val="24"/>
          <w:rtl/>
        </w:rPr>
        <w:t xml:space="preserve"> בארץ ישראל, </w:t>
      </w:r>
      <w:proofErr w:type="spellStart"/>
      <w:r w:rsidRPr="0049588D">
        <w:rPr>
          <w:rFonts w:eastAsia="MS Mincho"/>
          <w:sz w:val="24"/>
          <w:rtl/>
        </w:rPr>
        <w:t>ומתקות</w:t>
      </w:r>
      <w:proofErr w:type="spellEnd"/>
      <w:r w:rsidRPr="0049588D">
        <w:rPr>
          <w:rFonts w:eastAsia="MS Mincho"/>
          <w:sz w:val="24"/>
          <w:rtl/>
        </w:rPr>
        <w:t xml:space="preserve"> ארץ ישראל יקבל תמיד את כל תכונותיו העצמיות. צפית ישועה היא </w:t>
      </w:r>
      <w:proofErr w:type="spellStart"/>
      <w:r w:rsidRPr="0049588D">
        <w:rPr>
          <w:rFonts w:eastAsia="MS Mincho"/>
          <w:sz w:val="24"/>
          <w:rtl/>
        </w:rPr>
        <w:t>כח</w:t>
      </w:r>
      <w:proofErr w:type="spellEnd"/>
      <w:r w:rsidRPr="0049588D">
        <w:rPr>
          <w:rFonts w:eastAsia="MS Mincho"/>
          <w:sz w:val="24"/>
          <w:rtl/>
        </w:rPr>
        <w:t xml:space="preserve"> המעמיד של היהדות הגלותית, והיהדות של ארץ ישראל היא הישועה עצמה.</w:t>
      </w:r>
    </w:p>
    <w:p w:rsidR="00451A37" w:rsidRPr="0049588D" w:rsidRDefault="0049588D" w:rsidP="0049588D">
      <w:pPr>
        <w:rPr>
          <w:rFonts w:hint="cs"/>
          <w:sz w:val="24"/>
          <w:rtl/>
        </w:rPr>
      </w:pPr>
      <w:r w:rsidRPr="0049588D">
        <w:rPr>
          <w:rFonts w:eastAsia="MS Mincho"/>
          <w:sz w:val="24"/>
          <w:rtl/>
        </w:rPr>
        <w:t xml:space="preserve">{יד} מדרגת משה היא עליונה מארץ ישראל בתור ארץ קדושה </w:t>
      </w:r>
      <w:proofErr w:type="spellStart"/>
      <w:r w:rsidRPr="0049588D">
        <w:rPr>
          <w:rFonts w:eastAsia="MS Mincho"/>
          <w:sz w:val="24"/>
          <w:rtl/>
        </w:rPr>
        <w:t>מיוחדה</w:t>
      </w:r>
      <w:proofErr w:type="spellEnd"/>
      <w:r w:rsidRPr="0049588D">
        <w:rPr>
          <w:rFonts w:eastAsia="MS Mincho"/>
          <w:sz w:val="24"/>
          <w:rtl/>
        </w:rPr>
        <w:t xml:space="preserve"> </w:t>
      </w:r>
      <w:proofErr w:type="spellStart"/>
      <w:r w:rsidRPr="0049588D">
        <w:rPr>
          <w:rFonts w:eastAsia="MS Mincho"/>
          <w:sz w:val="24"/>
          <w:rtl/>
        </w:rPr>
        <w:t>ומובדלה</w:t>
      </w:r>
      <w:proofErr w:type="spellEnd"/>
      <w:r w:rsidRPr="0049588D">
        <w:rPr>
          <w:rFonts w:eastAsia="MS Mincho"/>
          <w:sz w:val="24"/>
          <w:rtl/>
        </w:rPr>
        <w:t xml:space="preserve">, שהיא דוחה מתוכה את התוכן </w:t>
      </w:r>
      <w:proofErr w:type="spellStart"/>
      <w:r w:rsidRPr="0049588D">
        <w:rPr>
          <w:rFonts w:eastAsia="MS Mincho"/>
          <w:sz w:val="24"/>
          <w:rtl/>
        </w:rPr>
        <w:t>החלוני</w:t>
      </w:r>
      <w:proofErr w:type="spellEnd"/>
      <w:r w:rsidRPr="0049588D">
        <w:rPr>
          <w:rFonts w:eastAsia="MS Mincho"/>
          <w:sz w:val="24"/>
          <w:rtl/>
        </w:rPr>
        <w:t xml:space="preserve"> שבכל ארצות הגויים, אמנם היא מותאמת רק </w:t>
      </w:r>
      <w:proofErr w:type="spellStart"/>
      <w:r w:rsidRPr="0049588D">
        <w:rPr>
          <w:rFonts w:eastAsia="MS Mincho"/>
          <w:sz w:val="24"/>
          <w:rtl/>
        </w:rPr>
        <w:t>למדריגת</w:t>
      </w:r>
      <w:proofErr w:type="spellEnd"/>
      <w:r w:rsidRPr="0049588D">
        <w:rPr>
          <w:rFonts w:eastAsia="MS Mincho"/>
          <w:sz w:val="24"/>
          <w:rtl/>
        </w:rPr>
        <w:t xml:space="preserve"> ארץ ישראל העליונה, שהיא סופגת לתוכה את כל החול </w:t>
      </w:r>
      <w:proofErr w:type="spellStart"/>
      <w:r w:rsidRPr="0049588D">
        <w:rPr>
          <w:rFonts w:eastAsia="MS Mincho"/>
          <w:sz w:val="24"/>
          <w:rtl/>
        </w:rPr>
        <w:t>ומקדשתו</w:t>
      </w:r>
      <w:proofErr w:type="spellEnd"/>
      <w:r w:rsidRPr="0049588D">
        <w:rPr>
          <w:rFonts w:eastAsia="MS Mincho"/>
          <w:sz w:val="24"/>
          <w:rtl/>
        </w:rPr>
        <w:t xml:space="preserve">. וסגולה זו של קידוש כל החול שבעולם כולו, התפשטות קדושת ארץ ישראל בכל העולם </w:t>
      </w:r>
      <w:proofErr w:type="spellStart"/>
      <w:r w:rsidRPr="0049588D">
        <w:rPr>
          <w:rFonts w:eastAsia="MS Mincho"/>
          <w:sz w:val="24"/>
          <w:rtl/>
        </w:rPr>
        <w:t>דוקא</w:t>
      </w:r>
      <w:proofErr w:type="spellEnd"/>
      <w:r w:rsidRPr="0049588D">
        <w:rPr>
          <w:rFonts w:eastAsia="MS Mincho"/>
          <w:sz w:val="24"/>
          <w:rtl/>
        </w:rPr>
        <w:t xml:space="preserve">, על ידי כינוס כל העולם בצורתו הרוחנית לארץ ישראל, היא </w:t>
      </w:r>
      <w:proofErr w:type="spellStart"/>
      <w:r w:rsidRPr="0049588D">
        <w:rPr>
          <w:rFonts w:eastAsia="MS Mincho"/>
          <w:sz w:val="24"/>
          <w:rtl/>
        </w:rPr>
        <w:t>היתה</w:t>
      </w:r>
      <w:proofErr w:type="spellEnd"/>
      <w:r w:rsidRPr="0049588D">
        <w:rPr>
          <w:rFonts w:eastAsia="MS Mincho"/>
          <w:sz w:val="24"/>
          <w:rtl/>
        </w:rPr>
        <w:t xml:space="preserve"> כל שאיפתו, וכל מגמת פניו בתפילותיו המרובות, עד שהכניס באמת בארץ ישראל את האוצר של כל הסגולות הללו, אבל מפני ירידת העולם מונחות בה כל אלה בגניזה, עד אשר יצא כנוגה צדקה וישועתה כלפיד יבער.</w:t>
      </w:r>
    </w:p>
    <w:p w:rsidR="0049588D" w:rsidRPr="0049588D" w:rsidRDefault="0049588D" w:rsidP="0049588D">
      <w:pPr>
        <w:spacing w:after="0"/>
        <w:rPr>
          <w:b/>
          <w:bCs/>
          <w:sz w:val="24"/>
          <w:rtl/>
        </w:rPr>
      </w:pPr>
      <w:r w:rsidRPr="0049588D">
        <w:rPr>
          <w:rFonts w:hint="cs"/>
          <w:b/>
          <w:bCs/>
          <w:sz w:val="24"/>
          <w:rtl/>
        </w:rPr>
        <w:t>קובץ ו</w:t>
      </w:r>
      <w:r>
        <w:rPr>
          <w:rFonts w:hint="cs"/>
          <w:b/>
          <w:bCs/>
          <w:sz w:val="24"/>
          <w:rtl/>
        </w:rPr>
        <w:t xml:space="preserve"> קובץ </w:t>
      </w:r>
      <w:proofErr w:type="spellStart"/>
      <w:r>
        <w:rPr>
          <w:rFonts w:hint="cs"/>
          <w:b/>
          <w:bCs/>
          <w:sz w:val="24"/>
          <w:rtl/>
        </w:rPr>
        <w:t>קעז</w:t>
      </w:r>
      <w:proofErr w:type="spellEnd"/>
    </w:p>
    <w:p w:rsidR="0049588D" w:rsidRPr="0049588D" w:rsidRDefault="0049588D" w:rsidP="0049588D">
      <w:pPr>
        <w:rPr>
          <w:rFonts w:hint="cs"/>
          <w:sz w:val="24"/>
          <w:rtl/>
        </w:rPr>
      </w:pPr>
      <w:r w:rsidRPr="0049588D">
        <w:rPr>
          <w:rFonts w:eastAsia="MS Mincho"/>
          <w:sz w:val="24"/>
          <w:rtl/>
        </w:rPr>
        <w:t>{</w:t>
      </w:r>
      <w:proofErr w:type="spellStart"/>
      <w:r w:rsidRPr="0049588D">
        <w:rPr>
          <w:rFonts w:eastAsia="MS Mincho"/>
          <w:sz w:val="24"/>
          <w:rtl/>
        </w:rPr>
        <w:t>קעז</w:t>
      </w:r>
      <w:proofErr w:type="spellEnd"/>
      <w:r w:rsidRPr="0049588D">
        <w:rPr>
          <w:rFonts w:eastAsia="MS Mincho"/>
          <w:sz w:val="24"/>
          <w:rtl/>
        </w:rPr>
        <w:t xml:space="preserve">} אי אפשר לאדם מישראל שיהיה מסור ונאמן למחשבותיו הגיונותיו, רעיונותיו ודמיונותיו, בחוץ לארץ, כתכונת הנאמנות הזאת בארץ ישראל. הופעות הקדש, באיזו מדרגה שהן, נקיות הן בארץ ישראל לפי הערך, ובחוץ לארץ מעורבות הן בסיגים </w:t>
      </w:r>
      <w:proofErr w:type="spellStart"/>
      <w:r w:rsidRPr="0049588D">
        <w:rPr>
          <w:rFonts w:eastAsia="MS Mincho"/>
          <w:sz w:val="24"/>
          <w:rtl/>
        </w:rPr>
        <w:t>וקלפות</w:t>
      </w:r>
      <w:proofErr w:type="spellEnd"/>
      <w:r w:rsidRPr="0049588D">
        <w:rPr>
          <w:rFonts w:eastAsia="MS Mincho"/>
          <w:sz w:val="24"/>
          <w:rtl/>
        </w:rPr>
        <w:t xml:space="preserve"> מרובים. אמנם לפי גודל התשוקה והקשור של האדם לארץ ישראל, הרי רעיונותיו מזדככים מיסוד </w:t>
      </w:r>
      <w:proofErr w:type="spellStart"/>
      <w:r w:rsidRPr="0049588D">
        <w:rPr>
          <w:rFonts w:eastAsia="MS Mincho"/>
          <w:sz w:val="24"/>
          <w:rtl/>
        </w:rPr>
        <w:t>אוירא</w:t>
      </w:r>
      <w:proofErr w:type="spellEnd"/>
      <w:r w:rsidRPr="0049588D">
        <w:rPr>
          <w:rFonts w:eastAsia="MS Mincho"/>
          <w:sz w:val="24"/>
          <w:rtl/>
        </w:rPr>
        <w:t xml:space="preserve"> </w:t>
      </w:r>
      <w:proofErr w:type="spellStart"/>
      <w:r w:rsidRPr="0049588D">
        <w:rPr>
          <w:rFonts w:eastAsia="MS Mincho"/>
          <w:sz w:val="24"/>
          <w:rtl/>
        </w:rPr>
        <w:t>דארץ</w:t>
      </w:r>
      <w:proofErr w:type="spellEnd"/>
      <w:r w:rsidRPr="0049588D">
        <w:rPr>
          <w:rFonts w:eastAsia="MS Mincho"/>
          <w:sz w:val="24"/>
          <w:rtl/>
        </w:rPr>
        <w:t xml:space="preserve"> ישראל החופף על כל מי שמצפה לראותה. "שמחו את ירושלים וגילו בה כל אוהביה".</w:t>
      </w:r>
    </w:p>
    <w:p w:rsidR="0049588D" w:rsidRPr="0049588D" w:rsidRDefault="0049588D" w:rsidP="0049588D">
      <w:pPr>
        <w:spacing w:after="0"/>
        <w:rPr>
          <w:rFonts w:hint="cs"/>
          <w:b/>
          <w:bCs/>
          <w:sz w:val="24"/>
          <w:rtl/>
        </w:rPr>
      </w:pPr>
      <w:r>
        <w:rPr>
          <w:b/>
          <w:bCs/>
          <w:sz w:val="24"/>
          <w:rtl/>
        </w:rPr>
        <w:br w:type="page"/>
      </w:r>
      <w:r w:rsidRPr="0049588D">
        <w:rPr>
          <w:rFonts w:hint="cs"/>
          <w:b/>
          <w:bCs/>
          <w:sz w:val="24"/>
          <w:rtl/>
        </w:rPr>
        <w:lastRenderedPageBreak/>
        <w:t xml:space="preserve">קובץ ה פסקה </w:t>
      </w:r>
      <w:proofErr w:type="spellStart"/>
      <w:r w:rsidRPr="0049588D">
        <w:rPr>
          <w:rFonts w:hint="cs"/>
          <w:b/>
          <w:bCs/>
          <w:sz w:val="24"/>
          <w:rtl/>
        </w:rPr>
        <w:t>פב</w:t>
      </w:r>
      <w:proofErr w:type="spellEnd"/>
    </w:p>
    <w:p w:rsidR="0049588D" w:rsidRPr="0049588D" w:rsidRDefault="0049588D" w:rsidP="0049588D">
      <w:pPr>
        <w:rPr>
          <w:rFonts w:hint="cs"/>
          <w:sz w:val="24"/>
          <w:rtl/>
        </w:rPr>
      </w:pPr>
      <w:r w:rsidRPr="0049588D">
        <w:rPr>
          <w:rFonts w:eastAsia="MS Mincho"/>
          <w:sz w:val="24"/>
          <w:rtl/>
        </w:rPr>
        <w:t xml:space="preserve">אורות הקודש שמתנוצצים באיזו נקודה, צריכים תמיד להעריך את ערכם, איך הם מתפשטים בגניזה בכל המרחב, והולכים בשבילים נסתרים וזרמים חבויים, עד שבאים להתגלות באותה הנקודה המאירה. קדושת האדם שבישראל, הרי היא חבויה בכל האדם הכללי, באנושיות כולה, בעומק הגניזה, והיא הולכת וזורמת, על ידי כמה דרכים עמוקים, סבוכים וגנוזים, עד שבאים לידי </w:t>
      </w:r>
      <w:bookmarkStart w:id="0" w:name="_GoBack"/>
      <w:bookmarkEnd w:id="0"/>
      <w:r w:rsidRPr="0049588D">
        <w:rPr>
          <w:rFonts w:eastAsia="MS Mincho"/>
          <w:sz w:val="24"/>
          <w:rtl/>
        </w:rPr>
        <w:t xml:space="preserve">הגילוי של ההארה בנשמת ישראל. קדושת המקום מלאה כל העולם, אבל חבויה היא ועלומה, והולכים שטפי הקודש המסתתרים ושואפים אל מקום התגלותם, עד שבאים לידי גילוי בארץ ישראל, ראש עפרות תבל, ומשם לנקודת הקודש, בית המקדש, ואבן שתיה, מציון מכלל יופי </w:t>
      </w:r>
      <w:proofErr w:type="spellStart"/>
      <w:r w:rsidRPr="0049588D">
        <w:rPr>
          <w:rFonts w:eastAsia="MS Mincho"/>
          <w:sz w:val="24"/>
          <w:rtl/>
        </w:rPr>
        <w:t>אלהים</w:t>
      </w:r>
      <w:proofErr w:type="spellEnd"/>
      <w:r w:rsidRPr="0049588D">
        <w:rPr>
          <w:rFonts w:eastAsia="MS Mincho"/>
          <w:sz w:val="24"/>
          <w:rtl/>
        </w:rPr>
        <w:t xml:space="preserve"> הופיע. קדושת הזמן מתפשטת היא על כל אורך הזמן, ברוך ד' יום יום, והולכים </w:t>
      </w:r>
      <w:proofErr w:type="spellStart"/>
      <w:r w:rsidRPr="0049588D">
        <w:rPr>
          <w:rFonts w:eastAsia="MS Mincho"/>
          <w:sz w:val="24"/>
          <w:rtl/>
        </w:rPr>
        <w:t>קוי</w:t>
      </w:r>
      <w:proofErr w:type="spellEnd"/>
      <w:r w:rsidRPr="0049588D">
        <w:rPr>
          <w:rFonts w:eastAsia="MS Mincho"/>
          <w:sz w:val="24"/>
          <w:rtl/>
        </w:rPr>
        <w:t xml:space="preserve"> אורי הקודש ונמשכים בצורה מסותרת, עד שבאים לידי הבעה וגילוי בזמנים המקודשים, בקדושת השבת, תחלה למקראי קודש, בתור קדושה מקורית, שהיא משפעת קדושה על העולם ועל ישראל, ובקדושת הימים טובים, בתור מקבלי שפעת הקודש, על ידי ישראל </w:t>
      </w:r>
      <w:proofErr w:type="spellStart"/>
      <w:r w:rsidRPr="0049588D">
        <w:rPr>
          <w:rFonts w:eastAsia="MS Mincho"/>
          <w:sz w:val="24"/>
          <w:rtl/>
        </w:rPr>
        <w:t>דקדשינהו</w:t>
      </w:r>
      <w:proofErr w:type="spellEnd"/>
      <w:r w:rsidRPr="0049588D">
        <w:rPr>
          <w:rFonts w:eastAsia="MS Mincho"/>
          <w:sz w:val="24"/>
          <w:rtl/>
        </w:rPr>
        <w:t xml:space="preserve"> לזמנים.</w:t>
      </w:r>
      <w:r w:rsidRPr="0049588D">
        <w:rPr>
          <w:rFonts w:hint="cs"/>
          <w:sz w:val="24"/>
          <w:rtl/>
        </w:rPr>
        <w:t>..</w:t>
      </w:r>
    </w:p>
    <w:p w:rsidR="0049588D" w:rsidRPr="0049588D" w:rsidRDefault="0049588D" w:rsidP="0049588D">
      <w:pPr>
        <w:spacing w:after="0"/>
        <w:rPr>
          <w:rFonts w:hint="cs"/>
          <w:sz w:val="24"/>
          <w:rtl/>
        </w:rPr>
      </w:pPr>
    </w:p>
    <w:p w:rsidR="0049588D" w:rsidRPr="0049588D" w:rsidRDefault="0049588D" w:rsidP="0049588D">
      <w:pPr>
        <w:spacing w:after="0"/>
        <w:rPr>
          <w:rFonts w:hint="cs"/>
          <w:b/>
          <w:bCs/>
          <w:sz w:val="24"/>
          <w:rtl/>
        </w:rPr>
      </w:pPr>
      <w:r w:rsidRPr="0049588D">
        <w:rPr>
          <w:rFonts w:hint="cs"/>
          <w:b/>
          <w:bCs/>
          <w:sz w:val="24"/>
          <w:rtl/>
        </w:rPr>
        <w:t>אורות, אורות ישראל, פרק ט פס'  ח</w:t>
      </w:r>
    </w:p>
    <w:p w:rsidR="0049588D" w:rsidRDefault="0049588D" w:rsidP="0049588D">
      <w:pPr>
        <w:spacing w:after="0"/>
        <w:rPr>
          <w:rFonts w:hint="cs"/>
          <w:sz w:val="24"/>
          <w:rtl/>
        </w:rPr>
      </w:pPr>
      <w:r w:rsidRPr="0049588D">
        <w:rPr>
          <w:rFonts w:hint="cs"/>
          <w:sz w:val="24"/>
          <w:rtl/>
        </w:rPr>
        <w:t xml:space="preserve">בארץ ישראל אפשר להשיג איך שהבשר של הגוף הישראלי הוא קדוש ממש כקדושת הנשמה, ואין צורך כ"כ להרגיז את הגוף ממנוחתו הטבעית, כ"א להעלותו </w:t>
      </w:r>
      <w:proofErr w:type="spellStart"/>
      <w:r w:rsidRPr="0049588D">
        <w:rPr>
          <w:rFonts w:hint="cs"/>
          <w:sz w:val="24"/>
          <w:rtl/>
        </w:rPr>
        <w:t>ולהטעימו</w:t>
      </w:r>
      <w:proofErr w:type="spellEnd"/>
      <w:r w:rsidRPr="0049588D">
        <w:rPr>
          <w:rFonts w:hint="cs"/>
          <w:sz w:val="24"/>
          <w:rtl/>
        </w:rPr>
        <w:t xml:space="preserve"> טעם האמת של חיי הקודש השופעים מקדושת הארץ, הספוגים </w:t>
      </w:r>
      <w:proofErr w:type="spellStart"/>
      <w:r w:rsidRPr="0049588D">
        <w:rPr>
          <w:rFonts w:hint="cs"/>
          <w:sz w:val="24"/>
          <w:rtl/>
        </w:rPr>
        <w:t>באוירה</w:t>
      </w:r>
      <w:proofErr w:type="spellEnd"/>
      <w:r w:rsidRPr="0049588D">
        <w:rPr>
          <w:rFonts w:hint="cs"/>
          <w:sz w:val="24"/>
          <w:rtl/>
        </w:rPr>
        <w:t xml:space="preserve"> המחכים של ארץ ישראל</w:t>
      </w:r>
      <w:r w:rsidRPr="0049588D">
        <w:rPr>
          <w:sz w:val="24"/>
          <w:rtl/>
        </w:rPr>
        <w:t>.</w:t>
      </w:r>
    </w:p>
    <w:p w:rsidR="0049588D" w:rsidRPr="0049588D" w:rsidRDefault="0049588D" w:rsidP="0049588D">
      <w:pPr>
        <w:spacing w:after="0"/>
        <w:rPr>
          <w:rFonts w:hint="cs"/>
          <w:b/>
          <w:bCs/>
          <w:rtl/>
        </w:rPr>
      </w:pPr>
    </w:p>
    <w:p w:rsidR="0049588D" w:rsidRPr="0049588D" w:rsidRDefault="0049588D" w:rsidP="0049588D">
      <w:pPr>
        <w:spacing w:after="0"/>
        <w:rPr>
          <w:rtl/>
        </w:rPr>
      </w:pPr>
      <w:r w:rsidRPr="0049588D">
        <w:rPr>
          <w:rFonts w:hint="cs"/>
          <w:b/>
          <w:bCs/>
          <w:rtl/>
        </w:rPr>
        <w:t>קובץ ג</w:t>
      </w:r>
    </w:p>
    <w:p w:rsidR="0049588D" w:rsidRPr="0049588D" w:rsidRDefault="0049588D" w:rsidP="0049588D">
      <w:pPr>
        <w:spacing w:after="0"/>
        <w:rPr>
          <w:rtl/>
        </w:rPr>
      </w:pPr>
      <w:r w:rsidRPr="0049588D">
        <w:rPr>
          <w:rFonts w:eastAsia="MS Mincho"/>
          <w:rtl/>
        </w:rPr>
        <w:t>{</w:t>
      </w:r>
      <w:proofErr w:type="spellStart"/>
      <w:r w:rsidRPr="0049588D">
        <w:rPr>
          <w:rFonts w:eastAsia="MS Mincho"/>
          <w:rtl/>
        </w:rPr>
        <w:t>רסט</w:t>
      </w:r>
      <w:proofErr w:type="spellEnd"/>
      <w:r w:rsidRPr="0049588D">
        <w:rPr>
          <w:rFonts w:eastAsia="MS Mincho"/>
          <w:rtl/>
        </w:rPr>
        <w:t xml:space="preserve">} האחדות המגולה של העולם המוסרי, הרוחני והשכלי, עם העולם </w:t>
      </w:r>
      <w:proofErr w:type="spellStart"/>
      <w:r w:rsidRPr="0049588D">
        <w:rPr>
          <w:rFonts w:eastAsia="MS Mincho"/>
          <w:rtl/>
        </w:rPr>
        <w:t>החמרי</w:t>
      </w:r>
      <w:proofErr w:type="spellEnd"/>
      <w:r w:rsidRPr="0049588D">
        <w:rPr>
          <w:rFonts w:eastAsia="MS Mincho"/>
          <w:rtl/>
        </w:rPr>
        <w:t>, המעשי, הטכני והחברותי, מתבטאת בעולם ע"י ישראל. וסגולתה של ארץ ישראל היא לכונן בעולם גילוי אחדות זו, הנותנת פנים חדשות לכל התרבות האנושית, לכל תפקידיה. ערך הדיבור, המיוחד לישראל, שברכתם ברכה וקללתם קללה, הוא מכונן על יסוד גילוי חדש דנא, אשר מוכרח הוא להפליא את כל העולם בחידושו, ולהוציא את האמרה רק עם חכם ונבון הגוי הגדול הזה, מכל עם ולשון, בהגלות סגולת התחיה הישראלית בארץ ישראל בכליל תפארתה.</w:t>
      </w:r>
    </w:p>
    <w:p w:rsidR="0049588D" w:rsidRPr="0049588D" w:rsidRDefault="0049588D" w:rsidP="0049588D">
      <w:pPr>
        <w:spacing w:after="0"/>
        <w:rPr>
          <w:rtl/>
        </w:rPr>
      </w:pPr>
    </w:p>
    <w:p w:rsidR="0049588D" w:rsidRPr="0049588D" w:rsidRDefault="0049588D" w:rsidP="0049588D">
      <w:pPr>
        <w:spacing w:after="0"/>
        <w:rPr>
          <w:sz w:val="26"/>
          <w:szCs w:val="26"/>
        </w:rPr>
      </w:pPr>
      <w:r w:rsidRPr="0049588D">
        <w:rPr>
          <w:rFonts w:eastAsia="MS Mincho"/>
          <w:rtl/>
        </w:rPr>
        <w:t xml:space="preserve">{קנא} הקישור הפרטי </w:t>
      </w:r>
      <w:proofErr w:type="spellStart"/>
      <w:r w:rsidRPr="0049588D">
        <w:rPr>
          <w:rFonts w:eastAsia="MS Mincho"/>
          <w:rtl/>
        </w:rPr>
        <w:t>לעניני</w:t>
      </w:r>
      <w:proofErr w:type="spellEnd"/>
      <w:r w:rsidRPr="0049588D">
        <w:rPr>
          <w:rFonts w:eastAsia="MS Mincho"/>
          <w:rtl/>
        </w:rPr>
        <w:t xml:space="preserve"> קרקעות ועניני כבישה, מקלקל הוא את היחש האידיאלי שיש בזה, ופוגם את קדושתו. ע"כ לא יהיה </w:t>
      </w:r>
      <w:proofErr w:type="spellStart"/>
      <w:r w:rsidRPr="0049588D">
        <w:rPr>
          <w:rFonts w:eastAsia="MS Mincho"/>
          <w:rtl/>
        </w:rPr>
        <w:t>לכהנים</w:t>
      </w:r>
      <w:proofErr w:type="spellEnd"/>
      <w:r w:rsidRPr="0049588D">
        <w:rPr>
          <w:rFonts w:eastAsia="MS Mincho"/>
          <w:rtl/>
        </w:rPr>
        <w:t xml:space="preserve"> ולויים חלק בארץ ובביזה, ומשוח מלחמה מלא אש קודש.</w:t>
      </w:r>
    </w:p>
    <w:sectPr w:rsidR="0049588D" w:rsidRPr="0049588D" w:rsidSect="00D522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88D"/>
    <w:rsid w:val="00451A37"/>
    <w:rsid w:val="0049588D"/>
    <w:rsid w:val="006B2307"/>
    <w:rsid w:val="008B7EAE"/>
    <w:rsid w:val="00D52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8D"/>
    <w:pPr>
      <w:bidi/>
      <w:spacing w:after="200" w:line="360" w:lineRule="auto"/>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3180</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1</cp:revision>
  <dcterms:created xsi:type="dcterms:W3CDTF">2018-04-23T11:41:00Z</dcterms:created>
  <dcterms:modified xsi:type="dcterms:W3CDTF">2018-04-23T12:18:00Z</dcterms:modified>
</cp:coreProperties>
</file>