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5A" w:rsidRPr="002C515F" w:rsidRDefault="008D205A" w:rsidP="008D205A">
      <w:pPr>
        <w:pStyle w:val="a3"/>
        <w:spacing w:line="360" w:lineRule="auto"/>
        <w:jc w:val="both"/>
        <w:rPr>
          <w:rFonts w:eastAsia="MS Mincho" w:cs="David"/>
          <w:b/>
          <w:bCs/>
          <w:sz w:val="22"/>
          <w:szCs w:val="22"/>
          <w:rtl/>
        </w:rPr>
      </w:pPr>
      <w:r w:rsidRPr="002C515F">
        <w:rPr>
          <w:rFonts w:eastAsia="MS Mincho" w:cs="David" w:hint="cs"/>
          <w:b/>
          <w:bCs/>
          <w:sz w:val="22"/>
          <w:szCs w:val="22"/>
          <w:rtl/>
        </w:rPr>
        <w:t xml:space="preserve">אגרות </w:t>
      </w:r>
      <w:proofErr w:type="spellStart"/>
      <w:r w:rsidRPr="002C515F">
        <w:rPr>
          <w:rFonts w:eastAsia="MS Mincho" w:cs="David" w:hint="cs"/>
          <w:b/>
          <w:bCs/>
          <w:sz w:val="22"/>
          <w:szCs w:val="22"/>
          <w:rtl/>
        </w:rPr>
        <w:t>הראי"ה</w:t>
      </w:r>
      <w:proofErr w:type="spellEnd"/>
      <w:r w:rsidRPr="002C515F">
        <w:rPr>
          <w:rFonts w:eastAsia="MS Mincho" w:cs="David" w:hint="cs"/>
          <w:b/>
          <w:bCs/>
          <w:sz w:val="22"/>
          <w:szCs w:val="22"/>
          <w:rtl/>
        </w:rPr>
        <w:t xml:space="preserve"> חלק א אגרת </w:t>
      </w:r>
      <w:proofErr w:type="spellStart"/>
      <w:r w:rsidRPr="002C515F">
        <w:rPr>
          <w:rFonts w:eastAsia="MS Mincho" w:cs="David"/>
          <w:b/>
          <w:bCs/>
          <w:sz w:val="22"/>
          <w:szCs w:val="22"/>
          <w:rtl/>
        </w:rPr>
        <w:t>כז</w:t>
      </w:r>
      <w:proofErr w:type="spellEnd"/>
    </w:p>
    <w:p w:rsidR="008D205A" w:rsidRPr="002C515F" w:rsidRDefault="008D205A" w:rsidP="008D205A">
      <w:pPr>
        <w:pStyle w:val="a3"/>
        <w:spacing w:line="360" w:lineRule="auto"/>
        <w:jc w:val="both"/>
        <w:rPr>
          <w:rFonts w:eastAsia="MS Mincho" w:cs="David"/>
          <w:sz w:val="22"/>
          <w:szCs w:val="22"/>
          <w:rtl/>
        </w:rPr>
      </w:pPr>
      <w:r w:rsidRPr="002C515F">
        <w:rPr>
          <w:rFonts w:eastAsia="MS Mincho" w:cs="David"/>
          <w:sz w:val="22"/>
          <w:szCs w:val="22"/>
          <w:rtl/>
        </w:rPr>
        <w:t xml:space="preserve"> מכתב גלוי</w:t>
      </w:r>
    </w:p>
    <w:p w:rsidR="008D205A" w:rsidRPr="002C515F" w:rsidRDefault="008D205A" w:rsidP="002C515F">
      <w:pPr>
        <w:pStyle w:val="a3"/>
        <w:spacing w:line="360" w:lineRule="auto"/>
        <w:jc w:val="both"/>
        <w:rPr>
          <w:rFonts w:eastAsia="MS Mincho" w:cs="David"/>
          <w:sz w:val="22"/>
          <w:szCs w:val="22"/>
          <w:rtl/>
        </w:rPr>
      </w:pPr>
      <w:r w:rsidRPr="002C515F">
        <w:rPr>
          <w:rFonts w:eastAsia="MS Mincho" w:cs="David"/>
          <w:sz w:val="22"/>
          <w:szCs w:val="22"/>
          <w:rtl/>
        </w:rPr>
        <w:t xml:space="preserve"> לכבוד אחינו הצעירים האהובים </w:t>
      </w:r>
      <w:proofErr w:type="spellStart"/>
      <w:r w:rsidRPr="002C515F">
        <w:rPr>
          <w:rFonts w:eastAsia="MS Mincho" w:cs="David"/>
          <w:sz w:val="22"/>
          <w:szCs w:val="22"/>
          <w:rtl/>
        </w:rPr>
        <w:t>תופשי</w:t>
      </w:r>
      <w:proofErr w:type="spellEnd"/>
      <w:r w:rsidRPr="002C515F">
        <w:rPr>
          <w:rFonts w:eastAsia="MS Mincho" w:cs="David"/>
          <w:sz w:val="22"/>
          <w:szCs w:val="22"/>
          <w:rtl/>
        </w:rPr>
        <w:t xml:space="preserve"> התורה היושבים על אדמת הקדש,</w:t>
      </w:r>
      <w:r w:rsidR="002C515F">
        <w:rPr>
          <w:rFonts w:eastAsia="MS Mincho" w:cs="David" w:hint="cs"/>
          <w:sz w:val="22"/>
          <w:szCs w:val="22"/>
          <w:rtl/>
        </w:rPr>
        <w:t xml:space="preserve"> </w:t>
      </w:r>
      <w:r w:rsidRPr="002C515F">
        <w:rPr>
          <w:rFonts w:eastAsia="MS Mincho" w:cs="David"/>
          <w:sz w:val="22"/>
          <w:szCs w:val="22"/>
          <w:rtl/>
        </w:rPr>
        <w:t xml:space="preserve"> שלום.</w:t>
      </w:r>
    </w:p>
    <w:p w:rsidR="008D205A" w:rsidRPr="002C515F" w:rsidRDefault="008D205A" w:rsidP="008D205A">
      <w:pPr>
        <w:pStyle w:val="a3"/>
        <w:spacing w:line="360" w:lineRule="auto"/>
        <w:jc w:val="both"/>
        <w:rPr>
          <w:rFonts w:eastAsia="MS Mincho" w:cs="David"/>
          <w:sz w:val="22"/>
          <w:szCs w:val="22"/>
          <w:rtl/>
        </w:rPr>
      </w:pPr>
      <w:r w:rsidRPr="002C515F">
        <w:rPr>
          <w:rFonts w:eastAsia="MS Mincho" w:cs="David"/>
          <w:sz w:val="22"/>
          <w:szCs w:val="22"/>
          <w:rtl/>
        </w:rPr>
        <w:t xml:space="preserve"> הנני כותב לא מפני שיש לי </w:t>
      </w:r>
      <w:proofErr w:type="spellStart"/>
      <w:r w:rsidRPr="002C515F">
        <w:rPr>
          <w:rFonts w:eastAsia="MS Mincho" w:cs="David"/>
          <w:sz w:val="22"/>
          <w:szCs w:val="22"/>
          <w:rtl/>
        </w:rPr>
        <w:t>כח</w:t>
      </w:r>
      <w:proofErr w:type="spellEnd"/>
      <w:r w:rsidRPr="002C515F">
        <w:rPr>
          <w:rFonts w:eastAsia="MS Mincho" w:cs="David"/>
          <w:sz w:val="22"/>
          <w:szCs w:val="22"/>
          <w:rtl/>
        </w:rPr>
        <w:t xml:space="preserve"> לכתוב אלא מפני שכבר אין בי </w:t>
      </w:r>
      <w:proofErr w:type="spellStart"/>
      <w:r w:rsidRPr="002C515F">
        <w:rPr>
          <w:rFonts w:eastAsia="MS Mincho" w:cs="David"/>
          <w:sz w:val="22"/>
          <w:szCs w:val="22"/>
          <w:rtl/>
        </w:rPr>
        <w:t>כח</w:t>
      </w:r>
      <w:proofErr w:type="spellEnd"/>
      <w:r w:rsidRPr="002C515F">
        <w:rPr>
          <w:rFonts w:eastAsia="MS Mincho" w:cs="David"/>
          <w:sz w:val="22"/>
          <w:szCs w:val="22"/>
          <w:rtl/>
        </w:rPr>
        <w:t xml:space="preserve"> לדום.</w:t>
      </w:r>
    </w:p>
    <w:p w:rsidR="008D205A" w:rsidRPr="002C515F" w:rsidRDefault="008D205A" w:rsidP="008D205A">
      <w:pPr>
        <w:pStyle w:val="a3"/>
        <w:spacing w:line="360" w:lineRule="auto"/>
        <w:jc w:val="both"/>
        <w:rPr>
          <w:rFonts w:eastAsia="MS Mincho" w:cs="David"/>
          <w:sz w:val="22"/>
          <w:szCs w:val="22"/>
          <w:rtl/>
        </w:rPr>
      </w:pPr>
      <w:r w:rsidRPr="002C515F">
        <w:rPr>
          <w:rFonts w:eastAsia="MS Mincho" w:cs="David"/>
          <w:sz w:val="22"/>
          <w:szCs w:val="22"/>
          <w:rtl/>
        </w:rPr>
        <w:t xml:space="preserve"> המצב שלנו הוא כ"כ איום ודוקר, עד שלא </w:t>
      </w:r>
      <w:proofErr w:type="spellStart"/>
      <w:r w:rsidRPr="002C515F">
        <w:rPr>
          <w:rFonts w:eastAsia="MS Mincho" w:cs="David"/>
          <w:sz w:val="22"/>
          <w:szCs w:val="22"/>
          <w:rtl/>
        </w:rPr>
        <w:t>יתן</w:t>
      </w:r>
      <w:proofErr w:type="spellEnd"/>
      <w:r w:rsidRPr="002C515F">
        <w:rPr>
          <w:rFonts w:eastAsia="MS Mincho" w:cs="David"/>
          <w:sz w:val="22"/>
          <w:szCs w:val="22"/>
          <w:rtl/>
        </w:rPr>
        <w:t xml:space="preserve"> מנוח ללב. כל מחשבה, כל</w:t>
      </w:r>
      <w:r w:rsidRPr="002C515F">
        <w:rPr>
          <w:rFonts w:eastAsia="MS Mincho" w:cs="David" w:hint="cs"/>
          <w:sz w:val="22"/>
          <w:szCs w:val="22"/>
          <w:rtl/>
        </w:rPr>
        <w:t xml:space="preserve"> </w:t>
      </w:r>
      <w:r w:rsidRPr="002C515F">
        <w:rPr>
          <w:rFonts w:eastAsia="MS Mincho" w:cs="David"/>
          <w:sz w:val="22"/>
          <w:szCs w:val="22"/>
          <w:rtl/>
        </w:rPr>
        <w:t xml:space="preserve">עצה, מוכרחת להתפרץ בפה ובכתב, אולי נמצא עצה, אולי רוח ד' </w:t>
      </w:r>
      <w:proofErr w:type="spellStart"/>
      <w:r w:rsidRPr="002C515F">
        <w:rPr>
          <w:rFonts w:eastAsia="MS Mincho" w:cs="David"/>
          <w:sz w:val="22"/>
          <w:szCs w:val="22"/>
          <w:rtl/>
        </w:rPr>
        <w:t>תניחנו</w:t>
      </w:r>
      <w:proofErr w:type="spellEnd"/>
      <w:r w:rsidRPr="002C515F">
        <w:rPr>
          <w:rFonts w:eastAsia="MS Mincho" w:cs="David"/>
          <w:sz w:val="22"/>
          <w:szCs w:val="22"/>
          <w:rtl/>
        </w:rPr>
        <w:t xml:space="preserve"> </w:t>
      </w:r>
      <w:proofErr w:type="spellStart"/>
      <w:r w:rsidRPr="002C515F">
        <w:rPr>
          <w:rFonts w:eastAsia="MS Mincho" w:cs="David"/>
          <w:sz w:val="22"/>
          <w:szCs w:val="22"/>
          <w:rtl/>
        </w:rPr>
        <w:t>ונשאףרוח</w:t>
      </w:r>
      <w:proofErr w:type="spellEnd"/>
      <w:r w:rsidRPr="002C515F">
        <w:rPr>
          <w:rFonts w:eastAsia="MS Mincho" w:cs="David"/>
          <w:sz w:val="22"/>
          <w:szCs w:val="22"/>
          <w:rtl/>
        </w:rPr>
        <w:t xml:space="preserve"> חיים. אנחנו מוכרחים לדבר כעת דברים </w:t>
      </w:r>
      <w:proofErr w:type="spellStart"/>
      <w:r w:rsidRPr="002C515F">
        <w:rPr>
          <w:rFonts w:eastAsia="MS Mincho" w:cs="David"/>
          <w:sz w:val="22"/>
          <w:szCs w:val="22"/>
          <w:rtl/>
        </w:rPr>
        <w:t>דוקא</w:t>
      </w:r>
      <w:proofErr w:type="spellEnd"/>
      <w:r w:rsidRPr="002C515F">
        <w:rPr>
          <w:rFonts w:eastAsia="MS Mincho" w:cs="David"/>
          <w:sz w:val="22"/>
          <w:szCs w:val="22"/>
          <w:rtl/>
        </w:rPr>
        <w:t xml:space="preserve"> אמיצים, </w:t>
      </w:r>
      <w:proofErr w:type="spellStart"/>
      <w:r w:rsidRPr="002C515F">
        <w:rPr>
          <w:rFonts w:eastAsia="MS Mincho" w:cs="David"/>
          <w:sz w:val="22"/>
          <w:szCs w:val="22"/>
          <w:rtl/>
        </w:rPr>
        <w:t>דוקא</w:t>
      </w:r>
      <w:proofErr w:type="spellEnd"/>
      <w:r w:rsidRPr="002C515F">
        <w:rPr>
          <w:rFonts w:eastAsia="MS Mincho" w:cs="David"/>
          <w:sz w:val="22"/>
          <w:szCs w:val="22"/>
          <w:rtl/>
        </w:rPr>
        <w:t xml:space="preserve"> חזקים וגדולים,</w:t>
      </w:r>
      <w:r w:rsidRPr="002C515F">
        <w:rPr>
          <w:rFonts w:eastAsia="MS Mincho" w:cs="David" w:hint="cs"/>
          <w:sz w:val="22"/>
          <w:szCs w:val="22"/>
          <w:rtl/>
        </w:rPr>
        <w:t xml:space="preserve"> </w:t>
      </w:r>
      <w:r w:rsidRPr="002C515F">
        <w:rPr>
          <w:rFonts w:eastAsia="MS Mincho" w:cs="David"/>
          <w:sz w:val="22"/>
          <w:szCs w:val="22"/>
          <w:rtl/>
        </w:rPr>
        <w:t xml:space="preserve">למרות מה שאנחנו כ"כ שפופים </w:t>
      </w:r>
      <w:proofErr w:type="spellStart"/>
      <w:r w:rsidRPr="002C515F">
        <w:rPr>
          <w:rFonts w:eastAsia="MS Mincho" w:cs="David"/>
          <w:sz w:val="22"/>
          <w:szCs w:val="22"/>
          <w:rtl/>
        </w:rPr>
        <w:t>ודלולי</w:t>
      </w:r>
      <w:proofErr w:type="spellEnd"/>
      <w:r w:rsidRPr="002C515F">
        <w:rPr>
          <w:rFonts w:eastAsia="MS Mincho" w:cs="David"/>
          <w:sz w:val="22"/>
          <w:szCs w:val="22"/>
          <w:rtl/>
        </w:rPr>
        <w:t xml:space="preserve"> </w:t>
      </w:r>
      <w:proofErr w:type="spellStart"/>
      <w:r w:rsidRPr="002C515F">
        <w:rPr>
          <w:rFonts w:eastAsia="MS Mincho" w:cs="David"/>
          <w:sz w:val="22"/>
          <w:szCs w:val="22"/>
          <w:rtl/>
        </w:rPr>
        <w:t>כח</w:t>
      </w:r>
      <w:proofErr w:type="spellEnd"/>
      <w:r w:rsidRPr="002C515F">
        <w:rPr>
          <w:rFonts w:eastAsia="MS Mincho" w:cs="David"/>
          <w:sz w:val="22"/>
          <w:szCs w:val="22"/>
          <w:rtl/>
        </w:rPr>
        <w:t>, ונדמה לנו כאילו אנחנו רק אנחנו</w:t>
      </w:r>
      <w:r w:rsidR="006679A6">
        <w:rPr>
          <w:rFonts w:eastAsia="MS Mincho" w:cs="David" w:hint="cs"/>
          <w:sz w:val="22"/>
          <w:szCs w:val="22"/>
          <w:rtl/>
        </w:rPr>
        <w:t xml:space="preserve"> </w:t>
      </w:r>
      <w:r w:rsidRPr="002C515F">
        <w:rPr>
          <w:rFonts w:eastAsia="MS Mincho" w:cs="David"/>
          <w:sz w:val="22"/>
          <w:szCs w:val="22"/>
          <w:rtl/>
        </w:rPr>
        <w:t>הננו המיותרים בעולם, והכל מורים עלינו באצבעותיהם מניעים ראש ותמהים.</w:t>
      </w:r>
      <w:r w:rsidRPr="002C515F">
        <w:rPr>
          <w:rFonts w:eastAsia="MS Mincho" w:cs="David" w:hint="cs"/>
          <w:sz w:val="22"/>
          <w:szCs w:val="22"/>
          <w:rtl/>
        </w:rPr>
        <w:t xml:space="preserve"> </w:t>
      </w:r>
      <w:r w:rsidRPr="002C515F">
        <w:rPr>
          <w:rFonts w:eastAsia="MS Mincho" w:cs="David"/>
          <w:sz w:val="22"/>
          <w:szCs w:val="22"/>
          <w:rtl/>
        </w:rPr>
        <w:t xml:space="preserve"> ואנחנו בקרבנו פנימה היש בנו רוח ? </w:t>
      </w:r>
      <w:proofErr w:type="spellStart"/>
      <w:r w:rsidRPr="002C515F">
        <w:rPr>
          <w:rFonts w:eastAsia="MS Mincho" w:cs="David"/>
          <w:sz w:val="22"/>
          <w:szCs w:val="22"/>
          <w:rtl/>
        </w:rPr>
        <w:t>הילין</w:t>
      </w:r>
      <w:proofErr w:type="spellEnd"/>
      <w:r w:rsidRPr="002C515F">
        <w:rPr>
          <w:rFonts w:eastAsia="MS Mincho" w:cs="David"/>
          <w:sz w:val="22"/>
          <w:szCs w:val="22"/>
          <w:rtl/>
        </w:rPr>
        <w:t xml:space="preserve"> בנו עז ? למה הננו הולכים</w:t>
      </w:r>
      <w:r w:rsidRPr="002C515F">
        <w:rPr>
          <w:rFonts w:eastAsia="MS Mincho" w:cs="David" w:hint="cs"/>
          <w:sz w:val="22"/>
          <w:szCs w:val="22"/>
          <w:rtl/>
        </w:rPr>
        <w:t xml:space="preserve"> </w:t>
      </w:r>
      <w:r w:rsidRPr="002C515F">
        <w:rPr>
          <w:rFonts w:eastAsia="MS Mincho" w:cs="David"/>
          <w:sz w:val="22"/>
          <w:szCs w:val="22"/>
          <w:rtl/>
        </w:rPr>
        <w:t xml:space="preserve">כה שחים, מקומטים, </w:t>
      </w:r>
      <w:proofErr w:type="spellStart"/>
      <w:r w:rsidRPr="002C515F">
        <w:rPr>
          <w:rFonts w:eastAsia="MS Mincho" w:cs="David"/>
          <w:sz w:val="22"/>
          <w:szCs w:val="22"/>
          <w:rtl/>
        </w:rPr>
        <w:t>נזחלים</w:t>
      </w:r>
      <w:proofErr w:type="spellEnd"/>
      <w:r w:rsidRPr="002C515F">
        <w:rPr>
          <w:rFonts w:eastAsia="MS Mincho" w:cs="David"/>
          <w:sz w:val="22"/>
          <w:szCs w:val="22"/>
          <w:rtl/>
        </w:rPr>
        <w:t xml:space="preserve"> ונרעדים, ואנחנו באמת הננו צריכים וחייבים להיות</w:t>
      </w:r>
      <w:r w:rsidRPr="002C515F">
        <w:rPr>
          <w:rFonts w:eastAsia="MS Mincho" w:cs="David" w:hint="cs"/>
          <w:sz w:val="22"/>
          <w:szCs w:val="22"/>
          <w:rtl/>
        </w:rPr>
        <w:t xml:space="preserve"> </w:t>
      </w:r>
      <w:r w:rsidRPr="002C515F">
        <w:rPr>
          <w:rFonts w:eastAsia="MS Mincho" w:cs="David"/>
          <w:sz w:val="22"/>
          <w:szCs w:val="22"/>
          <w:rtl/>
        </w:rPr>
        <w:t>מלאי אומץ ונאזרים בגבורה, אין עז אלא תורה .</w:t>
      </w:r>
      <w:r w:rsidRPr="002C515F">
        <w:rPr>
          <w:rFonts w:eastAsia="MS Mincho" w:cs="David" w:hint="cs"/>
          <w:sz w:val="22"/>
          <w:szCs w:val="22"/>
          <w:rtl/>
        </w:rPr>
        <w:t xml:space="preserve"> </w:t>
      </w:r>
      <w:r w:rsidRPr="002C515F">
        <w:rPr>
          <w:rFonts w:eastAsia="MS Mincho" w:cs="David"/>
          <w:sz w:val="22"/>
          <w:szCs w:val="22"/>
          <w:rtl/>
        </w:rPr>
        <w:t xml:space="preserve"> העולם, אפילו העברי, עם כל שפלות מצבו, </w:t>
      </w:r>
      <w:proofErr w:type="spellStart"/>
      <w:r w:rsidRPr="002C515F">
        <w:rPr>
          <w:rFonts w:eastAsia="MS Mincho" w:cs="David"/>
          <w:sz w:val="22"/>
          <w:szCs w:val="22"/>
          <w:rtl/>
        </w:rPr>
        <w:t>בעוה"ר</w:t>
      </w:r>
      <w:proofErr w:type="spellEnd"/>
      <w:r w:rsidRPr="002C515F">
        <w:rPr>
          <w:rFonts w:eastAsia="MS Mincho" w:cs="David"/>
          <w:sz w:val="22"/>
          <w:szCs w:val="22"/>
          <w:rtl/>
        </w:rPr>
        <w:t>, מ"מ יש בו תנועה</w:t>
      </w:r>
      <w:r w:rsidRPr="002C515F">
        <w:rPr>
          <w:rFonts w:eastAsia="MS Mincho" w:cs="David" w:hint="cs"/>
          <w:sz w:val="22"/>
          <w:szCs w:val="22"/>
          <w:rtl/>
        </w:rPr>
        <w:t xml:space="preserve"> </w:t>
      </w:r>
      <w:r w:rsidRPr="002C515F">
        <w:rPr>
          <w:rFonts w:eastAsia="MS Mincho" w:cs="David"/>
          <w:sz w:val="22"/>
          <w:szCs w:val="22"/>
          <w:rtl/>
        </w:rPr>
        <w:t xml:space="preserve">וחיים, רק אנחנו אין אנו יכולים </w:t>
      </w:r>
      <w:proofErr w:type="spellStart"/>
      <w:r w:rsidRPr="002C515F">
        <w:rPr>
          <w:rFonts w:eastAsia="MS Mincho" w:cs="David"/>
          <w:sz w:val="22"/>
          <w:szCs w:val="22"/>
          <w:rtl/>
        </w:rPr>
        <w:t>לנקף</w:t>
      </w:r>
      <w:proofErr w:type="spellEnd"/>
      <w:r w:rsidRPr="002C515F">
        <w:rPr>
          <w:rFonts w:eastAsia="MS Mincho" w:cs="David"/>
          <w:sz w:val="22"/>
          <w:szCs w:val="22"/>
          <w:rtl/>
        </w:rPr>
        <w:t xml:space="preserve"> באצבע להראות אות של תחיה.</w:t>
      </w:r>
      <w:r w:rsidRPr="002C515F">
        <w:rPr>
          <w:rFonts w:eastAsia="MS Mincho" w:cs="David" w:hint="cs"/>
          <w:sz w:val="22"/>
          <w:szCs w:val="22"/>
          <w:rtl/>
        </w:rPr>
        <w:t xml:space="preserve"> </w:t>
      </w:r>
      <w:r w:rsidRPr="002C515F">
        <w:rPr>
          <w:rFonts w:eastAsia="MS Mincho" w:cs="David"/>
          <w:sz w:val="22"/>
          <w:szCs w:val="22"/>
          <w:rtl/>
        </w:rPr>
        <w:t xml:space="preserve"> שמא יאמר אדם </w:t>
      </w:r>
      <w:proofErr w:type="spellStart"/>
      <w:r w:rsidRPr="002C515F">
        <w:rPr>
          <w:rFonts w:eastAsia="MS Mincho" w:cs="David"/>
          <w:sz w:val="22"/>
          <w:szCs w:val="22"/>
          <w:rtl/>
        </w:rPr>
        <w:t>שבגבורי</w:t>
      </w:r>
      <w:proofErr w:type="spellEnd"/>
      <w:r w:rsidRPr="002C515F">
        <w:rPr>
          <w:rFonts w:eastAsia="MS Mincho" w:cs="David"/>
          <w:sz w:val="22"/>
          <w:szCs w:val="22"/>
          <w:rtl/>
        </w:rPr>
        <w:t>-המעשה אין לנו מה לקנא, כשם שהם אינם</w:t>
      </w:r>
      <w:r w:rsidRPr="002C515F">
        <w:rPr>
          <w:rFonts w:eastAsia="MS Mincho" w:cs="David" w:hint="cs"/>
          <w:sz w:val="22"/>
          <w:szCs w:val="22"/>
          <w:rtl/>
        </w:rPr>
        <w:t xml:space="preserve"> </w:t>
      </w:r>
      <w:r w:rsidRPr="002C515F">
        <w:rPr>
          <w:rFonts w:eastAsia="MS Mincho" w:cs="David"/>
          <w:sz w:val="22"/>
          <w:szCs w:val="22"/>
          <w:rtl/>
        </w:rPr>
        <w:t>מתגדרים במלאכתנו כך אין לנו להתגדר במלאכתם .</w:t>
      </w:r>
      <w:r w:rsidRPr="002C515F">
        <w:rPr>
          <w:rFonts w:eastAsia="MS Mincho" w:cs="David" w:hint="cs"/>
          <w:sz w:val="22"/>
          <w:szCs w:val="22"/>
          <w:rtl/>
        </w:rPr>
        <w:t xml:space="preserve"> </w:t>
      </w:r>
      <w:r w:rsidRPr="002C515F">
        <w:rPr>
          <w:rFonts w:eastAsia="MS Mincho" w:cs="David"/>
          <w:sz w:val="22"/>
          <w:szCs w:val="22"/>
          <w:rtl/>
        </w:rPr>
        <w:t xml:space="preserve"> אבל </w:t>
      </w:r>
      <w:proofErr w:type="spellStart"/>
      <w:r w:rsidRPr="002C515F">
        <w:rPr>
          <w:rFonts w:eastAsia="MS Mincho" w:cs="David"/>
          <w:sz w:val="22"/>
          <w:szCs w:val="22"/>
          <w:rtl/>
        </w:rPr>
        <w:t>בגבורי</w:t>
      </w:r>
      <w:proofErr w:type="spellEnd"/>
      <w:r w:rsidRPr="002C515F">
        <w:rPr>
          <w:rFonts w:eastAsia="MS Mincho" w:cs="David"/>
          <w:sz w:val="22"/>
          <w:szCs w:val="22"/>
          <w:rtl/>
        </w:rPr>
        <w:t>-הרוח, העומדים לנגדנו בזרע חשופה בשרביט של אש נורא...</w:t>
      </w:r>
    </w:p>
    <w:p w:rsidR="008D205A" w:rsidRPr="002C515F" w:rsidRDefault="008D205A" w:rsidP="002C515F">
      <w:pPr>
        <w:pStyle w:val="a3"/>
        <w:spacing w:line="360" w:lineRule="auto"/>
        <w:jc w:val="both"/>
        <w:rPr>
          <w:rFonts w:eastAsia="MS Mincho" w:cs="David"/>
          <w:sz w:val="22"/>
          <w:szCs w:val="22"/>
          <w:rtl/>
        </w:rPr>
      </w:pPr>
      <w:r w:rsidRPr="002C515F">
        <w:rPr>
          <w:rFonts w:eastAsia="MS Mincho" w:cs="David"/>
          <w:sz w:val="22"/>
          <w:szCs w:val="22"/>
          <w:rtl/>
        </w:rPr>
        <w:t>העט כבש לו את העולם, הוא רודה במחשבות, ברגשי הלב, וגם במעשים, בבטחה</w:t>
      </w:r>
      <w:r w:rsidRPr="002C515F">
        <w:rPr>
          <w:rFonts w:eastAsia="MS Mincho" w:cs="David" w:hint="cs"/>
          <w:sz w:val="22"/>
          <w:szCs w:val="22"/>
          <w:rtl/>
        </w:rPr>
        <w:t xml:space="preserve"> </w:t>
      </w:r>
      <w:r w:rsidRPr="002C515F">
        <w:rPr>
          <w:rFonts w:eastAsia="MS Mincho" w:cs="David"/>
          <w:sz w:val="22"/>
          <w:szCs w:val="22"/>
          <w:rtl/>
        </w:rPr>
        <w:t>הוא עושה דרכו, חצים שנונים ומדקרות חרב במנוחה הוא שולח.</w:t>
      </w:r>
      <w:r w:rsidRPr="002C515F">
        <w:rPr>
          <w:rFonts w:eastAsia="MS Mincho" w:cs="David" w:hint="cs"/>
          <w:sz w:val="22"/>
          <w:szCs w:val="22"/>
          <w:rtl/>
        </w:rPr>
        <w:t xml:space="preserve"> </w:t>
      </w:r>
      <w:r w:rsidRPr="002C515F">
        <w:rPr>
          <w:rFonts w:eastAsia="MS Mincho" w:cs="David"/>
          <w:sz w:val="22"/>
          <w:szCs w:val="22"/>
          <w:rtl/>
        </w:rPr>
        <w:t xml:space="preserve"> היעלה על הדעת, שאנו רשאים לחשות ולא לקנות לנו את הזיין המודרני</w:t>
      </w:r>
      <w:r w:rsidRPr="002C515F">
        <w:rPr>
          <w:rFonts w:eastAsia="MS Mincho" w:cs="David" w:hint="cs"/>
          <w:sz w:val="22"/>
          <w:szCs w:val="22"/>
          <w:rtl/>
        </w:rPr>
        <w:t xml:space="preserve"> </w:t>
      </w:r>
      <w:r w:rsidRPr="002C515F">
        <w:rPr>
          <w:rFonts w:eastAsia="MS Mincho" w:cs="David"/>
          <w:sz w:val="22"/>
          <w:szCs w:val="22"/>
          <w:rtl/>
        </w:rPr>
        <w:t>הזה ? אבל זה העט איננו "</w:t>
      </w:r>
      <w:proofErr w:type="spellStart"/>
      <w:r w:rsidRPr="002C515F">
        <w:rPr>
          <w:rFonts w:eastAsia="MS Mincho" w:cs="David"/>
          <w:sz w:val="22"/>
          <w:szCs w:val="22"/>
          <w:rtl/>
        </w:rPr>
        <w:t>נהרא</w:t>
      </w:r>
      <w:proofErr w:type="spellEnd"/>
      <w:r w:rsidRPr="002C515F">
        <w:rPr>
          <w:rFonts w:eastAsia="MS Mincho" w:cs="David"/>
          <w:sz w:val="22"/>
          <w:szCs w:val="22"/>
          <w:rtl/>
        </w:rPr>
        <w:t xml:space="preserve"> </w:t>
      </w:r>
      <w:proofErr w:type="spellStart"/>
      <w:r w:rsidRPr="002C515F">
        <w:rPr>
          <w:rFonts w:eastAsia="MS Mincho" w:cs="David"/>
          <w:sz w:val="22"/>
          <w:szCs w:val="22"/>
          <w:rtl/>
        </w:rPr>
        <w:t>דמכיפיה</w:t>
      </w:r>
      <w:proofErr w:type="spellEnd"/>
      <w:r w:rsidRPr="002C515F">
        <w:rPr>
          <w:rFonts w:eastAsia="MS Mincho" w:cs="David"/>
          <w:sz w:val="22"/>
          <w:szCs w:val="22"/>
          <w:rtl/>
        </w:rPr>
        <w:t xml:space="preserve"> </w:t>
      </w:r>
      <w:proofErr w:type="spellStart"/>
      <w:r w:rsidRPr="002C515F">
        <w:rPr>
          <w:rFonts w:eastAsia="MS Mincho" w:cs="David"/>
          <w:sz w:val="22"/>
          <w:szCs w:val="22"/>
          <w:rtl/>
        </w:rPr>
        <w:t>מיבריך</w:t>
      </w:r>
      <w:proofErr w:type="spellEnd"/>
      <w:r w:rsidRPr="002C515F">
        <w:rPr>
          <w:rFonts w:eastAsia="MS Mincho" w:cs="David"/>
          <w:sz w:val="22"/>
          <w:szCs w:val="22"/>
          <w:rtl/>
        </w:rPr>
        <w:t xml:space="preserve">" , הוא לוקח חילו מאוצר </w:t>
      </w:r>
      <w:proofErr w:type="spellStart"/>
      <w:r w:rsidRPr="002C515F">
        <w:rPr>
          <w:rFonts w:eastAsia="MS Mincho" w:cs="David"/>
          <w:sz w:val="22"/>
          <w:szCs w:val="22"/>
          <w:rtl/>
        </w:rPr>
        <w:t>המחשבה,והמחשבה</w:t>
      </w:r>
      <w:proofErr w:type="spellEnd"/>
      <w:r w:rsidRPr="002C515F">
        <w:rPr>
          <w:rFonts w:eastAsia="MS Mincho" w:cs="David"/>
          <w:sz w:val="22"/>
          <w:szCs w:val="22"/>
          <w:rtl/>
        </w:rPr>
        <w:t xml:space="preserve"> </w:t>
      </w:r>
      <w:proofErr w:type="spellStart"/>
      <w:r w:rsidRPr="002C515F">
        <w:rPr>
          <w:rFonts w:eastAsia="MS Mincho" w:cs="David"/>
          <w:sz w:val="22"/>
          <w:szCs w:val="22"/>
          <w:rtl/>
        </w:rPr>
        <w:t>הפוריה</w:t>
      </w:r>
      <w:proofErr w:type="spellEnd"/>
      <w:r w:rsidRPr="002C515F">
        <w:rPr>
          <w:rFonts w:eastAsia="MS Mincho" w:cs="David"/>
          <w:sz w:val="22"/>
          <w:szCs w:val="22"/>
          <w:rtl/>
        </w:rPr>
        <w:t xml:space="preserve"> היא באה רק מחיקור דין הבא אחרי הידיעה הרחבה, תולדת</w:t>
      </w:r>
      <w:r w:rsidR="002C515F">
        <w:rPr>
          <w:rFonts w:eastAsia="MS Mincho" w:cs="David" w:hint="cs"/>
          <w:sz w:val="22"/>
          <w:szCs w:val="22"/>
          <w:rtl/>
        </w:rPr>
        <w:t xml:space="preserve"> </w:t>
      </w:r>
      <w:proofErr w:type="spellStart"/>
      <w:r w:rsidRPr="002C515F">
        <w:rPr>
          <w:rFonts w:eastAsia="MS Mincho" w:cs="David"/>
          <w:sz w:val="22"/>
          <w:szCs w:val="22"/>
          <w:rtl/>
        </w:rPr>
        <w:t>הגירסא</w:t>
      </w:r>
      <w:proofErr w:type="spellEnd"/>
      <w:r w:rsidRPr="002C515F">
        <w:rPr>
          <w:rFonts w:eastAsia="MS Mincho" w:cs="David"/>
          <w:sz w:val="22"/>
          <w:szCs w:val="22"/>
          <w:rtl/>
        </w:rPr>
        <w:t xml:space="preserve"> והעיון יחדיו כשהם מתחברים עם הרגש והחיים.</w:t>
      </w:r>
      <w:r w:rsidRPr="002C515F">
        <w:rPr>
          <w:rFonts w:eastAsia="MS Mincho" w:cs="David" w:hint="cs"/>
          <w:sz w:val="22"/>
          <w:szCs w:val="22"/>
          <w:rtl/>
        </w:rPr>
        <w:t xml:space="preserve"> </w:t>
      </w:r>
      <w:r w:rsidRPr="002C515F">
        <w:rPr>
          <w:rFonts w:eastAsia="MS Mincho" w:cs="David"/>
          <w:sz w:val="22"/>
          <w:szCs w:val="22"/>
          <w:rtl/>
        </w:rPr>
        <w:t xml:space="preserve"> </w:t>
      </w:r>
      <w:proofErr w:type="spellStart"/>
      <w:r w:rsidRPr="002C515F">
        <w:rPr>
          <w:rFonts w:eastAsia="MS Mincho" w:cs="David"/>
          <w:sz w:val="22"/>
          <w:szCs w:val="22"/>
          <w:rtl/>
        </w:rPr>
        <w:t>ואנהנו</w:t>
      </w:r>
      <w:proofErr w:type="spellEnd"/>
      <w:r w:rsidRPr="002C515F">
        <w:rPr>
          <w:rFonts w:eastAsia="MS Mincho" w:cs="David"/>
          <w:sz w:val="22"/>
          <w:szCs w:val="22"/>
          <w:rtl/>
        </w:rPr>
        <w:t xml:space="preserve"> למה לא נעשה לנו גם אנו עט, </w:t>
      </w:r>
      <w:proofErr w:type="spellStart"/>
      <w:r w:rsidRPr="002C515F">
        <w:rPr>
          <w:rFonts w:eastAsia="MS Mincho" w:cs="David"/>
          <w:sz w:val="22"/>
          <w:szCs w:val="22"/>
          <w:rtl/>
        </w:rPr>
        <w:t>היבשו</w:t>
      </w:r>
      <w:proofErr w:type="spellEnd"/>
      <w:r w:rsidRPr="002C515F">
        <w:rPr>
          <w:rFonts w:eastAsia="MS Mincho" w:cs="David"/>
          <w:sz w:val="22"/>
          <w:szCs w:val="22"/>
          <w:rtl/>
        </w:rPr>
        <w:t xml:space="preserve"> מוחותינו, חלילה ? והם צריכים</w:t>
      </w:r>
      <w:r w:rsidRPr="002C515F">
        <w:rPr>
          <w:rFonts w:eastAsia="MS Mincho" w:cs="David" w:hint="cs"/>
          <w:sz w:val="22"/>
          <w:szCs w:val="22"/>
          <w:rtl/>
        </w:rPr>
        <w:t xml:space="preserve"> </w:t>
      </w:r>
      <w:r w:rsidRPr="002C515F">
        <w:rPr>
          <w:rFonts w:eastAsia="MS Mincho" w:cs="David"/>
          <w:sz w:val="22"/>
          <w:szCs w:val="22"/>
          <w:rtl/>
        </w:rPr>
        <w:t>להיות כטל מלאים הגיון-אמת ודעת-קדש. התם כל רעיון מקרב לבנו פנימה?</w:t>
      </w:r>
      <w:r w:rsidRPr="002C515F">
        <w:rPr>
          <w:rFonts w:eastAsia="MS Mincho" w:cs="David" w:hint="cs"/>
          <w:sz w:val="22"/>
          <w:szCs w:val="22"/>
          <w:rtl/>
        </w:rPr>
        <w:t xml:space="preserve"> </w:t>
      </w:r>
      <w:r w:rsidRPr="002C515F">
        <w:rPr>
          <w:rFonts w:eastAsia="MS Mincho" w:cs="David"/>
          <w:sz w:val="22"/>
          <w:szCs w:val="22"/>
          <w:rtl/>
        </w:rPr>
        <w:t xml:space="preserve"> ב"ה הננו עוסקים בתורה, בגופי הלכות. צריכים אנחנו לשום לב, שהם הנם</w:t>
      </w:r>
      <w:r w:rsidR="002C515F">
        <w:rPr>
          <w:rFonts w:eastAsia="MS Mincho" w:cs="David" w:hint="cs"/>
          <w:sz w:val="22"/>
          <w:szCs w:val="22"/>
          <w:rtl/>
        </w:rPr>
        <w:t xml:space="preserve"> </w:t>
      </w:r>
      <w:r w:rsidRPr="002C515F">
        <w:rPr>
          <w:rFonts w:eastAsia="MS Mincho" w:cs="David"/>
          <w:sz w:val="22"/>
          <w:szCs w:val="22"/>
          <w:rtl/>
        </w:rPr>
        <w:t>שערים למחשבה הפנימית ואוצר הגנוז אוצר יראת ד' טהורה, שהיא ראשית דעת</w:t>
      </w:r>
      <w:r w:rsidRPr="002C515F">
        <w:rPr>
          <w:rFonts w:eastAsia="MS Mincho" w:cs="David" w:hint="cs"/>
          <w:sz w:val="22"/>
          <w:szCs w:val="22"/>
          <w:rtl/>
        </w:rPr>
        <w:t xml:space="preserve"> </w:t>
      </w:r>
      <w:r w:rsidRPr="002C515F">
        <w:rPr>
          <w:rFonts w:eastAsia="MS Mincho" w:cs="David"/>
          <w:sz w:val="22"/>
          <w:szCs w:val="22"/>
          <w:rtl/>
        </w:rPr>
        <w:t>ומקור חכמה.</w:t>
      </w:r>
    </w:p>
    <w:p w:rsidR="008D205A" w:rsidRPr="002C515F" w:rsidRDefault="008D205A" w:rsidP="006679A6">
      <w:pPr>
        <w:pStyle w:val="a3"/>
        <w:spacing w:line="360" w:lineRule="auto"/>
        <w:jc w:val="both"/>
        <w:rPr>
          <w:rFonts w:eastAsia="MS Mincho" w:cs="David"/>
          <w:sz w:val="22"/>
          <w:szCs w:val="22"/>
          <w:rtl/>
        </w:rPr>
      </w:pPr>
      <w:r w:rsidRPr="002C515F">
        <w:rPr>
          <w:rFonts w:eastAsia="MS Mincho" w:cs="David"/>
          <w:sz w:val="22"/>
          <w:szCs w:val="22"/>
          <w:rtl/>
        </w:rPr>
        <w:t xml:space="preserve"> אבותינו הגדולים הורישו לנו את האוצר הגדול והטוב בלב פנימה, בעמקי</w:t>
      </w:r>
      <w:r w:rsidRPr="002C515F">
        <w:rPr>
          <w:rFonts w:eastAsia="MS Mincho" w:cs="David" w:hint="cs"/>
          <w:sz w:val="22"/>
          <w:szCs w:val="22"/>
          <w:rtl/>
        </w:rPr>
        <w:t xml:space="preserve"> </w:t>
      </w:r>
      <w:r w:rsidRPr="002C515F">
        <w:rPr>
          <w:rFonts w:eastAsia="MS Mincho" w:cs="David"/>
          <w:sz w:val="22"/>
          <w:szCs w:val="22"/>
          <w:rtl/>
        </w:rPr>
        <w:t>הנשמה, באר שכרוה תמיד והוסיפו עליה בכל דור ודור. ואנחנו הננו משתמשים</w:t>
      </w:r>
      <w:r w:rsidRPr="002C515F">
        <w:rPr>
          <w:rFonts w:eastAsia="MS Mincho" w:cs="David" w:hint="cs"/>
          <w:sz w:val="22"/>
          <w:szCs w:val="22"/>
          <w:rtl/>
        </w:rPr>
        <w:t xml:space="preserve"> </w:t>
      </w:r>
      <w:r w:rsidRPr="002C515F">
        <w:rPr>
          <w:rFonts w:eastAsia="MS Mincho" w:cs="David"/>
          <w:sz w:val="22"/>
          <w:szCs w:val="22"/>
          <w:rtl/>
        </w:rPr>
        <w:t>רק מן המוכן, מספיחים ומספיחי-ספיחים, אפילו מבלי חזר על הישנות, ומכל-שכן</w:t>
      </w:r>
      <w:r w:rsidRPr="002C515F">
        <w:rPr>
          <w:rFonts w:eastAsia="MS Mincho" w:cs="David" w:hint="cs"/>
          <w:sz w:val="22"/>
          <w:szCs w:val="22"/>
          <w:rtl/>
        </w:rPr>
        <w:t xml:space="preserve"> </w:t>
      </w:r>
      <w:r w:rsidRPr="002C515F">
        <w:rPr>
          <w:rFonts w:eastAsia="MS Mincho" w:cs="David"/>
          <w:sz w:val="22"/>
          <w:szCs w:val="22"/>
          <w:rtl/>
        </w:rPr>
        <w:t xml:space="preserve"> שאין אנחנו נזקקים להוסיף, להרחיב ולחדש, </w:t>
      </w:r>
      <w:proofErr w:type="spellStart"/>
      <w:r w:rsidRPr="002C515F">
        <w:rPr>
          <w:rFonts w:eastAsia="MS Mincho" w:cs="David"/>
          <w:sz w:val="22"/>
          <w:szCs w:val="22"/>
          <w:rtl/>
        </w:rPr>
        <w:t>ליתן</w:t>
      </w:r>
      <w:proofErr w:type="spellEnd"/>
      <w:r w:rsidRPr="002C515F">
        <w:rPr>
          <w:rFonts w:eastAsia="MS Mincho" w:cs="David"/>
          <w:sz w:val="22"/>
          <w:szCs w:val="22"/>
          <w:rtl/>
        </w:rPr>
        <w:t xml:space="preserve"> פנים להגיוני-לבבנו באופן</w:t>
      </w:r>
      <w:r w:rsidRPr="002C515F">
        <w:rPr>
          <w:rFonts w:eastAsia="MS Mincho" w:cs="David" w:hint="cs"/>
          <w:sz w:val="22"/>
          <w:szCs w:val="22"/>
          <w:rtl/>
        </w:rPr>
        <w:t xml:space="preserve"> </w:t>
      </w:r>
      <w:r w:rsidRPr="002C515F">
        <w:rPr>
          <w:rFonts w:eastAsia="MS Mincho" w:cs="David"/>
          <w:sz w:val="22"/>
          <w:szCs w:val="22"/>
          <w:rtl/>
        </w:rPr>
        <w:t xml:space="preserve">שיהיו </w:t>
      </w:r>
      <w:proofErr w:type="spellStart"/>
      <w:r w:rsidRPr="002C515F">
        <w:rPr>
          <w:rFonts w:eastAsia="MS Mincho" w:cs="David"/>
          <w:sz w:val="22"/>
          <w:szCs w:val="22"/>
          <w:rtl/>
        </w:rPr>
        <w:t>ראוים</w:t>
      </w:r>
      <w:proofErr w:type="spellEnd"/>
      <w:r w:rsidRPr="002C515F">
        <w:rPr>
          <w:rFonts w:eastAsia="MS Mincho" w:cs="David"/>
          <w:sz w:val="22"/>
          <w:szCs w:val="22"/>
          <w:rtl/>
        </w:rPr>
        <w:t xml:space="preserve"> </w:t>
      </w:r>
      <w:proofErr w:type="spellStart"/>
      <w:r w:rsidRPr="002C515F">
        <w:rPr>
          <w:rFonts w:eastAsia="MS Mincho" w:cs="David"/>
          <w:sz w:val="22"/>
          <w:szCs w:val="22"/>
          <w:rtl/>
        </w:rPr>
        <w:t>להשמע</w:t>
      </w:r>
      <w:proofErr w:type="spellEnd"/>
      <w:r w:rsidRPr="002C515F">
        <w:rPr>
          <w:rFonts w:eastAsia="MS Mincho" w:cs="David"/>
          <w:sz w:val="22"/>
          <w:szCs w:val="22"/>
          <w:rtl/>
        </w:rPr>
        <w:t>.</w:t>
      </w:r>
      <w:r w:rsidRPr="002C515F">
        <w:rPr>
          <w:rFonts w:eastAsia="MS Mincho" w:cs="David" w:hint="cs"/>
          <w:sz w:val="22"/>
          <w:szCs w:val="22"/>
          <w:rtl/>
        </w:rPr>
        <w:t>..</w:t>
      </w:r>
      <w:r w:rsidRPr="002C515F">
        <w:rPr>
          <w:rFonts w:eastAsia="MS Mincho" w:cs="David"/>
          <w:sz w:val="22"/>
          <w:szCs w:val="22"/>
          <w:rtl/>
        </w:rPr>
        <w:t xml:space="preserve">לא עת חבוק </w:t>
      </w:r>
      <w:proofErr w:type="spellStart"/>
      <w:r w:rsidRPr="002C515F">
        <w:rPr>
          <w:rFonts w:eastAsia="MS Mincho" w:cs="David"/>
          <w:sz w:val="22"/>
          <w:szCs w:val="22"/>
          <w:rtl/>
        </w:rPr>
        <w:t>י</w:t>
      </w:r>
      <w:r w:rsidR="006679A6">
        <w:rPr>
          <w:rFonts w:eastAsia="MS Mincho" w:cs="David"/>
          <w:sz w:val="22"/>
          <w:szCs w:val="22"/>
          <w:rtl/>
        </w:rPr>
        <w:t>דים</w:t>
      </w:r>
      <w:proofErr w:type="spellEnd"/>
      <w:r w:rsidR="006679A6">
        <w:rPr>
          <w:rFonts w:eastAsia="MS Mincho" w:cs="David"/>
          <w:sz w:val="22"/>
          <w:szCs w:val="22"/>
          <w:rtl/>
        </w:rPr>
        <w:t xml:space="preserve"> העת הזאת לנו, נושאי כלי ד'.</w:t>
      </w:r>
      <w:r w:rsidR="006679A6">
        <w:rPr>
          <w:rFonts w:eastAsia="MS Mincho" w:cs="David" w:hint="cs"/>
          <w:sz w:val="22"/>
          <w:szCs w:val="22"/>
          <w:rtl/>
        </w:rPr>
        <w:t>..</w:t>
      </w:r>
      <w:r w:rsidRPr="002C515F">
        <w:rPr>
          <w:rFonts w:eastAsia="MS Mincho" w:cs="David"/>
          <w:sz w:val="22"/>
          <w:szCs w:val="22"/>
          <w:rtl/>
        </w:rPr>
        <w:t xml:space="preserve"> אנחנו צריכים מצדנו להתנער מעט, לשום לב לקול ד' הדופק בקרבנו</w:t>
      </w:r>
      <w:r w:rsidRPr="002C515F">
        <w:rPr>
          <w:rFonts w:eastAsia="MS Mincho" w:cs="David" w:hint="cs"/>
          <w:sz w:val="22"/>
          <w:szCs w:val="22"/>
          <w:rtl/>
        </w:rPr>
        <w:t xml:space="preserve"> </w:t>
      </w:r>
      <w:r w:rsidRPr="002C515F">
        <w:rPr>
          <w:rFonts w:eastAsia="MS Mincho" w:cs="David"/>
          <w:sz w:val="22"/>
          <w:szCs w:val="22"/>
          <w:rtl/>
        </w:rPr>
        <w:t>בחדרי לבב פנימה. עת לעשות לד'. אנחנו חייבים להתחיל ללכת בדרך, אשר</w:t>
      </w:r>
      <w:r w:rsidRPr="002C515F">
        <w:rPr>
          <w:rFonts w:eastAsia="MS Mincho" w:cs="David" w:hint="cs"/>
          <w:sz w:val="22"/>
          <w:szCs w:val="22"/>
          <w:rtl/>
        </w:rPr>
        <w:t xml:space="preserve"> </w:t>
      </w:r>
      <w:r w:rsidRPr="002C515F">
        <w:rPr>
          <w:rFonts w:eastAsia="MS Mincho" w:cs="David"/>
          <w:sz w:val="22"/>
          <w:szCs w:val="22"/>
          <w:rtl/>
        </w:rPr>
        <w:t>תביאנו לרכש לנו את העט, לבצר לנו מעמד בריא בספרות קבועה והגונה ותמידית,</w:t>
      </w:r>
      <w:r w:rsidRPr="002C515F">
        <w:rPr>
          <w:rFonts w:eastAsia="MS Mincho" w:cs="David" w:hint="cs"/>
          <w:sz w:val="22"/>
          <w:szCs w:val="22"/>
          <w:rtl/>
        </w:rPr>
        <w:t xml:space="preserve"> </w:t>
      </w:r>
      <w:r w:rsidRPr="002C515F">
        <w:rPr>
          <w:rFonts w:eastAsia="MS Mincho" w:cs="David"/>
          <w:sz w:val="22"/>
          <w:szCs w:val="22"/>
          <w:rtl/>
        </w:rPr>
        <w:t>ומתגברת בכל גווניה לטובה, באופן שנוכל באמת לקדש שם שמים ולתת כבוד</w:t>
      </w:r>
      <w:r w:rsidRPr="002C515F">
        <w:rPr>
          <w:rFonts w:eastAsia="MS Mincho" w:cs="David" w:hint="cs"/>
          <w:sz w:val="22"/>
          <w:szCs w:val="22"/>
          <w:rtl/>
        </w:rPr>
        <w:t xml:space="preserve"> </w:t>
      </w:r>
      <w:r w:rsidRPr="002C515F">
        <w:rPr>
          <w:rFonts w:eastAsia="MS Mincho" w:cs="David"/>
          <w:sz w:val="22"/>
          <w:szCs w:val="22"/>
          <w:rtl/>
        </w:rPr>
        <w:t xml:space="preserve">לתורה, </w:t>
      </w:r>
      <w:proofErr w:type="spellStart"/>
      <w:r w:rsidRPr="002C515F">
        <w:rPr>
          <w:rFonts w:eastAsia="MS Mincho" w:cs="David"/>
          <w:sz w:val="22"/>
          <w:szCs w:val="22"/>
          <w:rtl/>
        </w:rPr>
        <w:t>תהלה</w:t>
      </w:r>
      <w:proofErr w:type="spellEnd"/>
      <w:r w:rsidRPr="002C515F">
        <w:rPr>
          <w:rFonts w:eastAsia="MS Mincho" w:cs="David"/>
          <w:sz w:val="22"/>
          <w:szCs w:val="22"/>
          <w:rtl/>
        </w:rPr>
        <w:t xml:space="preserve"> לארץ חמדתנו, והוד והדר לירושלים עיר קדשנו. העט הוא בן המחשבה,</w:t>
      </w:r>
      <w:r w:rsidRPr="002C515F">
        <w:rPr>
          <w:rFonts w:eastAsia="MS Mincho" w:cs="David" w:hint="cs"/>
          <w:sz w:val="22"/>
          <w:szCs w:val="22"/>
          <w:rtl/>
        </w:rPr>
        <w:t xml:space="preserve"> </w:t>
      </w:r>
      <w:r w:rsidRPr="002C515F">
        <w:rPr>
          <w:rFonts w:eastAsia="MS Mincho" w:cs="David"/>
          <w:sz w:val="22"/>
          <w:szCs w:val="22"/>
          <w:rtl/>
        </w:rPr>
        <w:t>והמחשבה היא מולדת הלמוד. על כן אנחנו כולנו חייבים להתעודד בחיל עוז ואומץ,</w:t>
      </w:r>
      <w:r w:rsidRPr="002C515F">
        <w:rPr>
          <w:rFonts w:eastAsia="MS Mincho" w:cs="David" w:hint="cs"/>
          <w:sz w:val="22"/>
          <w:szCs w:val="22"/>
          <w:rtl/>
        </w:rPr>
        <w:t xml:space="preserve"> </w:t>
      </w:r>
      <w:proofErr w:type="spellStart"/>
      <w:r w:rsidRPr="002C515F">
        <w:rPr>
          <w:rFonts w:eastAsia="MS Mincho" w:cs="David"/>
          <w:sz w:val="22"/>
          <w:szCs w:val="22"/>
          <w:rtl/>
        </w:rPr>
        <w:t>בבטחון</w:t>
      </w:r>
      <w:proofErr w:type="spellEnd"/>
      <w:r w:rsidRPr="002C515F">
        <w:rPr>
          <w:rFonts w:eastAsia="MS Mincho" w:cs="David"/>
          <w:sz w:val="22"/>
          <w:szCs w:val="22"/>
          <w:rtl/>
        </w:rPr>
        <w:t xml:space="preserve"> ובגבורה פנימית, לקבע מסכת ברחבה לכל </w:t>
      </w:r>
      <w:proofErr w:type="spellStart"/>
      <w:r w:rsidRPr="002C515F">
        <w:rPr>
          <w:rFonts w:eastAsia="MS Mincho" w:cs="David"/>
          <w:sz w:val="22"/>
          <w:szCs w:val="22"/>
          <w:rtl/>
        </w:rPr>
        <w:t>המקצע</w:t>
      </w:r>
      <w:proofErr w:type="spellEnd"/>
      <w:r w:rsidRPr="002C515F">
        <w:rPr>
          <w:rFonts w:eastAsia="MS Mincho" w:cs="David"/>
          <w:sz w:val="22"/>
          <w:szCs w:val="22"/>
          <w:rtl/>
        </w:rPr>
        <w:t xml:space="preserve"> הגדול של תורת הלב</w:t>
      </w:r>
      <w:r w:rsidRPr="002C515F">
        <w:rPr>
          <w:rFonts w:eastAsia="MS Mincho" w:cs="David" w:hint="cs"/>
          <w:sz w:val="22"/>
          <w:szCs w:val="22"/>
          <w:rtl/>
        </w:rPr>
        <w:t xml:space="preserve"> </w:t>
      </w:r>
      <w:r w:rsidRPr="002C515F">
        <w:rPr>
          <w:rFonts w:eastAsia="MS Mincho" w:cs="David"/>
          <w:sz w:val="22"/>
          <w:szCs w:val="22"/>
          <w:rtl/>
        </w:rPr>
        <w:t>והמחשבה, לכל הלכות הדעות שבתורה, מתחתית המדרגה של הלמוד המוסרי היותר</w:t>
      </w:r>
      <w:r w:rsidRPr="002C515F">
        <w:rPr>
          <w:rFonts w:eastAsia="MS Mincho" w:cs="David" w:hint="cs"/>
          <w:sz w:val="22"/>
          <w:szCs w:val="22"/>
          <w:rtl/>
        </w:rPr>
        <w:t xml:space="preserve"> </w:t>
      </w:r>
      <w:r w:rsidRPr="002C515F">
        <w:rPr>
          <w:rFonts w:eastAsia="MS Mincho" w:cs="David"/>
          <w:sz w:val="22"/>
          <w:szCs w:val="22"/>
          <w:rtl/>
        </w:rPr>
        <w:t>נמוך וקל עד רום פסגת המחשבה היותר עליונה ורוממה, עד מרום שיח קודש</w:t>
      </w:r>
      <w:r w:rsidRPr="002C515F">
        <w:rPr>
          <w:rFonts w:eastAsia="MS Mincho" w:cs="David" w:hint="cs"/>
          <w:sz w:val="22"/>
          <w:szCs w:val="22"/>
          <w:rtl/>
        </w:rPr>
        <w:t xml:space="preserve"> </w:t>
      </w:r>
      <w:r w:rsidRPr="002C515F">
        <w:rPr>
          <w:rFonts w:eastAsia="MS Mincho" w:cs="David"/>
          <w:sz w:val="22"/>
          <w:szCs w:val="22"/>
          <w:rtl/>
        </w:rPr>
        <w:t>של רזי עליון וסתרי תורה.</w:t>
      </w:r>
    </w:p>
    <w:p w:rsidR="008D205A" w:rsidRPr="002C515F" w:rsidRDefault="008D205A" w:rsidP="006679A6">
      <w:pPr>
        <w:pStyle w:val="a3"/>
        <w:spacing w:line="360" w:lineRule="auto"/>
        <w:jc w:val="both"/>
        <w:rPr>
          <w:rFonts w:eastAsia="MS Mincho" w:cs="David"/>
          <w:sz w:val="22"/>
          <w:szCs w:val="22"/>
          <w:rtl/>
        </w:rPr>
      </w:pPr>
      <w:r w:rsidRPr="002C515F">
        <w:rPr>
          <w:rFonts w:eastAsia="MS Mincho" w:cs="David"/>
          <w:sz w:val="22"/>
          <w:szCs w:val="22"/>
          <w:rtl/>
        </w:rPr>
        <w:t xml:space="preserve"> אבל מאד </w:t>
      </w:r>
      <w:proofErr w:type="spellStart"/>
      <w:r w:rsidRPr="002C515F">
        <w:rPr>
          <w:rFonts w:eastAsia="MS Mincho" w:cs="David"/>
          <w:sz w:val="22"/>
          <w:szCs w:val="22"/>
          <w:rtl/>
        </w:rPr>
        <w:t>מאד</w:t>
      </w:r>
      <w:proofErr w:type="spellEnd"/>
      <w:r w:rsidRPr="002C515F">
        <w:rPr>
          <w:rFonts w:eastAsia="MS Mincho" w:cs="David"/>
          <w:sz w:val="22"/>
          <w:szCs w:val="22"/>
          <w:rtl/>
        </w:rPr>
        <w:t xml:space="preserve"> אנחנו חייבים בשמירת הסדר, וחלילה לדלג אף מדרגה קטנה,</w:t>
      </w:r>
      <w:r w:rsidRPr="002C515F">
        <w:rPr>
          <w:rFonts w:eastAsia="MS Mincho" w:cs="David" w:hint="cs"/>
          <w:sz w:val="22"/>
          <w:szCs w:val="22"/>
          <w:rtl/>
        </w:rPr>
        <w:t xml:space="preserve"> </w:t>
      </w:r>
      <w:r w:rsidRPr="002C515F">
        <w:rPr>
          <w:rFonts w:eastAsia="MS Mincho" w:cs="David"/>
          <w:sz w:val="22"/>
          <w:szCs w:val="22"/>
          <w:rtl/>
        </w:rPr>
        <w:t xml:space="preserve">רק </w:t>
      </w:r>
      <w:proofErr w:type="spellStart"/>
      <w:r w:rsidRPr="002C515F">
        <w:rPr>
          <w:rFonts w:eastAsia="MS Mincho" w:cs="David"/>
          <w:sz w:val="22"/>
          <w:szCs w:val="22"/>
          <w:rtl/>
        </w:rPr>
        <w:t>הכל</w:t>
      </w:r>
      <w:proofErr w:type="spellEnd"/>
      <w:r w:rsidRPr="002C515F">
        <w:rPr>
          <w:rFonts w:eastAsia="MS Mincho" w:cs="David"/>
          <w:sz w:val="22"/>
          <w:szCs w:val="22"/>
          <w:rtl/>
        </w:rPr>
        <w:t xml:space="preserve"> כסדר, בדעה צלולה וגדולת הנפש, בזריזות ובמתינות, בסדר שיביאנו לדבר</w:t>
      </w:r>
      <w:r w:rsidRPr="002C515F">
        <w:rPr>
          <w:rFonts w:eastAsia="MS Mincho" w:cs="David" w:hint="cs"/>
          <w:sz w:val="22"/>
          <w:szCs w:val="22"/>
          <w:rtl/>
        </w:rPr>
        <w:t xml:space="preserve"> </w:t>
      </w:r>
      <w:r w:rsidRPr="002C515F">
        <w:rPr>
          <w:rFonts w:eastAsia="MS Mincho" w:cs="David"/>
          <w:sz w:val="22"/>
          <w:szCs w:val="22"/>
          <w:rtl/>
        </w:rPr>
        <w:t xml:space="preserve">דברינו בשפה ברורה, נאה </w:t>
      </w:r>
      <w:proofErr w:type="spellStart"/>
      <w:r w:rsidRPr="002C515F">
        <w:rPr>
          <w:rFonts w:eastAsia="MS Mincho" w:cs="David"/>
          <w:sz w:val="22"/>
          <w:szCs w:val="22"/>
          <w:rtl/>
        </w:rPr>
        <w:t>ומדוייקת</w:t>
      </w:r>
      <w:proofErr w:type="spellEnd"/>
      <w:r w:rsidRPr="002C515F">
        <w:rPr>
          <w:rFonts w:eastAsia="MS Mincho" w:cs="David"/>
          <w:sz w:val="22"/>
          <w:szCs w:val="22"/>
          <w:rtl/>
        </w:rPr>
        <w:t xml:space="preserve">, וד' </w:t>
      </w:r>
      <w:proofErr w:type="spellStart"/>
      <w:r w:rsidRPr="002C515F">
        <w:rPr>
          <w:rFonts w:eastAsia="MS Mincho" w:cs="David"/>
          <w:sz w:val="22"/>
          <w:szCs w:val="22"/>
          <w:rtl/>
        </w:rPr>
        <w:t>יתן</w:t>
      </w:r>
      <w:proofErr w:type="spellEnd"/>
      <w:r w:rsidRPr="002C515F">
        <w:rPr>
          <w:rFonts w:eastAsia="MS Mincho" w:cs="David"/>
          <w:sz w:val="22"/>
          <w:szCs w:val="22"/>
          <w:rtl/>
        </w:rPr>
        <w:t xml:space="preserve"> מפיו חכמה דעת ותבונה. חלק גדול רשום ומצוין בכל יום ויום, אמנם רק חלק, כי ארבע אמות של</w:t>
      </w:r>
      <w:r w:rsidRPr="002C515F">
        <w:rPr>
          <w:rFonts w:eastAsia="MS Mincho" w:cs="David" w:hint="cs"/>
          <w:sz w:val="22"/>
          <w:szCs w:val="22"/>
          <w:rtl/>
        </w:rPr>
        <w:t xml:space="preserve"> </w:t>
      </w:r>
      <w:r w:rsidRPr="002C515F">
        <w:rPr>
          <w:rFonts w:eastAsia="MS Mincho" w:cs="David"/>
          <w:sz w:val="22"/>
          <w:szCs w:val="22"/>
          <w:rtl/>
        </w:rPr>
        <w:t xml:space="preserve">הלכה הם היסוד, עיקר </w:t>
      </w:r>
      <w:proofErr w:type="spellStart"/>
      <w:r w:rsidRPr="002C515F">
        <w:rPr>
          <w:rFonts w:eastAsia="MS Mincho" w:cs="David"/>
          <w:sz w:val="22"/>
          <w:szCs w:val="22"/>
          <w:rtl/>
        </w:rPr>
        <w:t>כח</w:t>
      </w:r>
      <w:proofErr w:type="spellEnd"/>
      <w:r w:rsidRPr="002C515F">
        <w:rPr>
          <w:rFonts w:eastAsia="MS Mincho" w:cs="David"/>
          <w:sz w:val="22"/>
          <w:szCs w:val="22"/>
          <w:rtl/>
        </w:rPr>
        <w:t xml:space="preserve"> החיים, </w:t>
      </w:r>
      <w:proofErr w:type="spellStart"/>
      <w:r w:rsidRPr="002C515F">
        <w:rPr>
          <w:rFonts w:eastAsia="MS Mincho" w:cs="David"/>
          <w:sz w:val="22"/>
          <w:szCs w:val="22"/>
          <w:rtl/>
        </w:rPr>
        <w:t>שהכל</w:t>
      </w:r>
      <w:proofErr w:type="spellEnd"/>
      <w:r w:rsidRPr="002C515F">
        <w:rPr>
          <w:rFonts w:eastAsia="MS Mincho" w:cs="David"/>
          <w:sz w:val="22"/>
          <w:szCs w:val="22"/>
          <w:rtl/>
        </w:rPr>
        <w:t xml:space="preserve"> עליו נבנה, שאמנם הוא ג"כ יגדל ויפרח,</w:t>
      </w:r>
      <w:r w:rsidRPr="002C515F">
        <w:rPr>
          <w:rFonts w:eastAsia="MS Mincho" w:cs="David" w:hint="cs"/>
          <w:sz w:val="22"/>
          <w:szCs w:val="22"/>
          <w:rtl/>
        </w:rPr>
        <w:t xml:space="preserve"> </w:t>
      </w:r>
      <w:r w:rsidRPr="002C515F">
        <w:rPr>
          <w:rFonts w:eastAsia="MS Mincho" w:cs="David"/>
          <w:sz w:val="22"/>
          <w:szCs w:val="22"/>
          <w:rtl/>
        </w:rPr>
        <w:t xml:space="preserve">יחזק וינוב, לפי </w:t>
      </w:r>
      <w:proofErr w:type="spellStart"/>
      <w:r w:rsidRPr="002C515F">
        <w:rPr>
          <w:rFonts w:eastAsia="MS Mincho" w:cs="David"/>
          <w:sz w:val="22"/>
          <w:szCs w:val="22"/>
          <w:rtl/>
        </w:rPr>
        <w:t>תחית</w:t>
      </w:r>
      <w:proofErr w:type="spellEnd"/>
      <w:r w:rsidRPr="002C515F">
        <w:rPr>
          <w:rFonts w:eastAsia="MS Mincho" w:cs="David"/>
          <w:sz w:val="22"/>
          <w:szCs w:val="22"/>
          <w:rtl/>
        </w:rPr>
        <w:t xml:space="preserve"> המחשבה התובעת את תפקידה בחזקה, לפי המעלה הנפשית</w:t>
      </w:r>
      <w:r w:rsidRPr="002C515F">
        <w:rPr>
          <w:rFonts w:eastAsia="MS Mincho" w:cs="David" w:hint="cs"/>
          <w:sz w:val="22"/>
          <w:szCs w:val="22"/>
          <w:rtl/>
        </w:rPr>
        <w:t xml:space="preserve"> </w:t>
      </w:r>
      <w:r w:rsidRPr="002C515F">
        <w:rPr>
          <w:rFonts w:eastAsia="MS Mincho" w:cs="David"/>
          <w:sz w:val="22"/>
          <w:szCs w:val="22"/>
          <w:rtl/>
        </w:rPr>
        <w:t xml:space="preserve">של אוצר הטוב, אוצר יראת ד' ודעת </w:t>
      </w:r>
      <w:proofErr w:type="spellStart"/>
      <w:r w:rsidRPr="002C515F">
        <w:rPr>
          <w:rFonts w:eastAsia="MS Mincho" w:cs="David"/>
          <w:sz w:val="22"/>
          <w:szCs w:val="22"/>
          <w:rtl/>
        </w:rPr>
        <w:t>אלקים</w:t>
      </w:r>
      <w:proofErr w:type="spellEnd"/>
      <w:r w:rsidRPr="002C515F">
        <w:rPr>
          <w:rFonts w:eastAsia="MS Mincho" w:cs="David"/>
          <w:sz w:val="22"/>
          <w:szCs w:val="22"/>
          <w:rtl/>
        </w:rPr>
        <w:t xml:space="preserve"> אמת. </w:t>
      </w:r>
      <w:proofErr w:type="spellStart"/>
      <w:r w:rsidRPr="002C515F">
        <w:rPr>
          <w:rFonts w:eastAsia="MS Mincho" w:cs="David"/>
          <w:sz w:val="22"/>
          <w:szCs w:val="22"/>
          <w:rtl/>
        </w:rPr>
        <w:t>הכחות</w:t>
      </w:r>
      <w:proofErr w:type="spellEnd"/>
      <w:r w:rsidRPr="002C515F">
        <w:rPr>
          <w:rFonts w:eastAsia="MS Mincho" w:cs="David"/>
          <w:sz w:val="22"/>
          <w:szCs w:val="22"/>
          <w:rtl/>
        </w:rPr>
        <w:t xml:space="preserve"> הנרדמים </w:t>
      </w:r>
      <w:proofErr w:type="spellStart"/>
      <w:r w:rsidRPr="002C515F">
        <w:rPr>
          <w:rFonts w:eastAsia="MS Mincho" w:cs="David"/>
          <w:sz w:val="22"/>
          <w:szCs w:val="22"/>
          <w:rtl/>
        </w:rPr>
        <w:t>יעורו</w:t>
      </w:r>
      <w:proofErr w:type="spellEnd"/>
      <w:r w:rsidRPr="002C515F">
        <w:rPr>
          <w:rFonts w:eastAsia="MS Mincho" w:cs="David"/>
          <w:sz w:val="22"/>
          <w:szCs w:val="22"/>
          <w:rtl/>
        </w:rPr>
        <w:t>, המחשבה</w:t>
      </w:r>
      <w:r w:rsidRPr="002C515F">
        <w:rPr>
          <w:rFonts w:eastAsia="MS Mincho" w:cs="David" w:hint="cs"/>
          <w:sz w:val="22"/>
          <w:szCs w:val="22"/>
          <w:rtl/>
        </w:rPr>
        <w:t xml:space="preserve"> </w:t>
      </w:r>
      <w:r w:rsidRPr="002C515F">
        <w:rPr>
          <w:rFonts w:eastAsia="MS Mincho" w:cs="David"/>
          <w:sz w:val="22"/>
          <w:szCs w:val="22"/>
          <w:rtl/>
        </w:rPr>
        <w:t xml:space="preserve">תשוב ותחיה, וישוב לנו העט, הכתב והמכתב, בעזרת </w:t>
      </w:r>
      <w:proofErr w:type="spellStart"/>
      <w:r w:rsidRPr="002C515F">
        <w:rPr>
          <w:rFonts w:eastAsia="MS Mincho" w:cs="David"/>
          <w:sz w:val="22"/>
          <w:szCs w:val="22"/>
          <w:rtl/>
        </w:rPr>
        <w:t>אלקי</w:t>
      </w:r>
      <w:proofErr w:type="spellEnd"/>
      <w:r w:rsidRPr="002C515F">
        <w:rPr>
          <w:rFonts w:eastAsia="MS Mincho" w:cs="David"/>
          <w:sz w:val="22"/>
          <w:szCs w:val="22"/>
          <w:rtl/>
        </w:rPr>
        <w:t xml:space="preserve"> ישענו, העט שיחולל</w:t>
      </w:r>
      <w:r w:rsidRPr="002C515F">
        <w:rPr>
          <w:rFonts w:eastAsia="MS Mincho" w:cs="David" w:hint="cs"/>
          <w:sz w:val="22"/>
          <w:szCs w:val="22"/>
          <w:rtl/>
        </w:rPr>
        <w:t xml:space="preserve"> </w:t>
      </w:r>
      <w:r w:rsidRPr="002C515F">
        <w:rPr>
          <w:rFonts w:eastAsia="MS Mincho" w:cs="David"/>
          <w:sz w:val="22"/>
          <w:szCs w:val="22"/>
          <w:rtl/>
        </w:rPr>
        <w:t xml:space="preserve">נפלאות בימין ד' רוממה לתת גודל לשם ד' </w:t>
      </w:r>
      <w:proofErr w:type="spellStart"/>
      <w:r w:rsidRPr="002C515F">
        <w:rPr>
          <w:rFonts w:eastAsia="MS Mincho" w:cs="David"/>
          <w:sz w:val="22"/>
          <w:szCs w:val="22"/>
          <w:rtl/>
        </w:rPr>
        <w:t>אלקי</w:t>
      </w:r>
      <w:proofErr w:type="spellEnd"/>
      <w:r w:rsidRPr="002C515F">
        <w:rPr>
          <w:rFonts w:eastAsia="MS Mincho" w:cs="David"/>
          <w:sz w:val="22"/>
          <w:szCs w:val="22"/>
          <w:rtl/>
        </w:rPr>
        <w:t xml:space="preserve"> ישראל, לאוהבי שמו והוגי</w:t>
      </w:r>
      <w:r w:rsidRPr="002C515F">
        <w:rPr>
          <w:rFonts w:eastAsia="MS Mincho" w:cs="David" w:hint="cs"/>
          <w:sz w:val="22"/>
          <w:szCs w:val="22"/>
          <w:rtl/>
        </w:rPr>
        <w:t xml:space="preserve"> </w:t>
      </w:r>
      <w:r w:rsidRPr="002C515F">
        <w:rPr>
          <w:rFonts w:eastAsia="MS Mincho" w:cs="David"/>
          <w:sz w:val="22"/>
          <w:szCs w:val="22"/>
          <w:rtl/>
        </w:rPr>
        <w:t xml:space="preserve">תורתו. ביחוד בפי הישיבות הקבועים </w:t>
      </w:r>
      <w:proofErr w:type="spellStart"/>
      <w:r w:rsidRPr="002C515F">
        <w:rPr>
          <w:rFonts w:eastAsia="MS Mincho" w:cs="David"/>
          <w:sz w:val="22"/>
          <w:szCs w:val="22"/>
          <w:rtl/>
        </w:rPr>
        <w:t>באהלה</w:t>
      </w:r>
      <w:proofErr w:type="spellEnd"/>
      <w:r w:rsidRPr="002C515F">
        <w:rPr>
          <w:rFonts w:eastAsia="MS Mincho" w:cs="David"/>
          <w:sz w:val="22"/>
          <w:szCs w:val="22"/>
          <w:rtl/>
        </w:rPr>
        <w:t xml:space="preserve"> של תורה כל ימיהם, שאין עליהם</w:t>
      </w:r>
      <w:r w:rsidRPr="002C515F">
        <w:rPr>
          <w:rFonts w:eastAsia="MS Mincho" w:cs="David" w:hint="cs"/>
          <w:sz w:val="22"/>
          <w:szCs w:val="22"/>
          <w:rtl/>
        </w:rPr>
        <w:t xml:space="preserve"> </w:t>
      </w:r>
      <w:r w:rsidRPr="002C515F">
        <w:rPr>
          <w:rFonts w:eastAsia="MS Mincho" w:cs="David"/>
          <w:sz w:val="22"/>
          <w:szCs w:val="22"/>
          <w:rtl/>
        </w:rPr>
        <w:t>לא עול הוראה ולא טרדת הצבור, שמגמתם היא רק לעסוק בתורה, ודאי אין הפרש</w:t>
      </w:r>
      <w:r w:rsidRPr="002C515F">
        <w:rPr>
          <w:rFonts w:eastAsia="MS Mincho" w:cs="David" w:hint="cs"/>
          <w:sz w:val="22"/>
          <w:szCs w:val="22"/>
          <w:rtl/>
        </w:rPr>
        <w:t xml:space="preserve"> </w:t>
      </w:r>
      <w:r w:rsidRPr="002C515F">
        <w:rPr>
          <w:rFonts w:eastAsia="MS Mincho" w:cs="David"/>
          <w:sz w:val="22"/>
          <w:szCs w:val="22"/>
          <w:rtl/>
        </w:rPr>
        <w:t>באיזה מקצוע שבתורה שהנם עסוקים, עליהם החובה יותר גדולה לתת כבוד לשם</w:t>
      </w:r>
      <w:r w:rsidR="002C515F">
        <w:rPr>
          <w:rFonts w:eastAsia="MS Mincho" w:cs="David" w:hint="cs"/>
          <w:sz w:val="22"/>
          <w:szCs w:val="22"/>
          <w:rtl/>
        </w:rPr>
        <w:t xml:space="preserve"> </w:t>
      </w:r>
      <w:r w:rsidRPr="002C515F">
        <w:rPr>
          <w:rFonts w:eastAsia="MS Mincho" w:cs="David"/>
          <w:sz w:val="22"/>
          <w:szCs w:val="22"/>
          <w:rtl/>
        </w:rPr>
        <w:t xml:space="preserve">ד' ולירושלים עיר </w:t>
      </w:r>
      <w:proofErr w:type="spellStart"/>
      <w:r w:rsidRPr="002C515F">
        <w:rPr>
          <w:rFonts w:eastAsia="MS Mincho" w:cs="David"/>
          <w:sz w:val="22"/>
          <w:szCs w:val="22"/>
          <w:rtl/>
        </w:rPr>
        <w:t>הק</w:t>
      </w:r>
      <w:proofErr w:type="spellEnd"/>
      <w:r w:rsidRPr="002C515F">
        <w:rPr>
          <w:rFonts w:eastAsia="MS Mincho" w:cs="David"/>
          <w:sz w:val="22"/>
          <w:szCs w:val="22"/>
          <w:rtl/>
        </w:rPr>
        <w:t>' ע"י קביעת מסכת בלמודים הנוגעים לדעת ד' בהרחבה,</w:t>
      </w:r>
      <w:r w:rsidRPr="002C515F">
        <w:rPr>
          <w:rFonts w:eastAsia="MS Mincho" w:cs="David" w:hint="cs"/>
          <w:sz w:val="22"/>
          <w:szCs w:val="22"/>
          <w:rtl/>
        </w:rPr>
        <w:t xml:space="preserve"> </w:t>
      </w:r>
      <w:r w:rsidRPr="002C515F">
        <w:rPr>
          <w:rFonts w:eastAsia="MS Mincho" w:cs="David"/>
          <w:sz w:val="22"/>
          <w:szCs w:val="22"/>
          <w:rtl/>
        </w:rPr>
        <w:t xml:space="preserve">באופן שמקבוץ כולם יצמחו לנו מחברים, מחדשים, הוגי דעות </w:t>
      </w:r>
      <w:proofErr w:type="spellStart"/>
      <w:r w:rsidRPr="002C515F">
        <w:rPr>
          <w:rFonts w:eastAsia="MS Mincho" w:cs="David"/>
          <w:sz w:val="22"/>
          <w:szCs w:val="22"/>
          <w:rtl/>
        </w:rPr>
        <w:t>וחושבי</w:t>
      </w:r>
      <w:proofErr w:type="spellEnd"/>
      <w:r w:rsidRPr="002C515F">
        <w:rPr>
          <w:rFonts w:eastAsia="MS Mincho" w:cs="David"/>
          <w:sz w:val="22"/>
          <w:szCs w:val="22"/>
          <w:rtl/>
        </w:rPr>
        <w:t xml:space="preserve"> מחשבות</w:t>
      </w:r>
      <w:r w:rsidRPr="002C515F">
        <w:rPr>
          <w:rFonts w:eastAsia="MS Mincho" w:cs="David" w:hint="cs"/>
          <w:sz w:val="22"/>
          <w:szCs w:val="22"/>
          <w:rtl/>
        </w:rPr>
        <w:t xml:space="preserve"> </w:t>
      </w:r>
      <w:r w:rsidRPr="002C515F">
        <w:rPr>
          <w:rFonts w:eastAsia="MS Mincho" w:cs="David"/>
          <w:sz w:val="22"/>
          <w:szCs w:val="22"/>
          <w:rtl/>
        </w:rPr>
        <w:t>טובות על ישראל, תורתו וארצו, עד שבהמשך הזמן ידע כל עם ד', הצמא מאד</w:t>
      </w:r>
      <w:r w:rsidRPr="002C515F">
        <w:rPr>
          <w:rFonts w:eastAsia="MS Mincho" w:cs="David" w:hint="cs"/>
          <w:sz w:val="22"/>
          <w:szCs w:val="22"/>
          <w:rtl/>
        </w:rPr>
        <w:t xml:space="preserve"> </w:t>
      </w:r>
      <w:r w:rsidRPr="002C515F">
        <w:rPr>
          <w:rFonts w:eastAsia="MS Mincho" w:cs="David"/>
          <w:sz w:val="22"/>
          <w:szCs w:val="22"/>
          <w:rtl/>
        </w:rPr>
        <w:t xml:space="preserve">לדבר ד', שמציון תצא תורה ואורה. ולפני בא התור של </w:t>
      </w:r>
      <w:r w:rsidRPr="002C515F">
        <w:rPr>
          <w:rFonts w:eastAsia="MS Mincho" w:cs="David"/>
          <w:sz w:val="22"/>
          <w:szCs w:val="22"/>
          <w:rtl/>
        </w:rPr>
        <w:lastRenderedPageBreak/>
        <w:t>מחברי ספרים יבואו לנו</w:t>
      </w:r>
      <w:r w:rsidRPr="002C515F">
        <w:rPr>
          <w:rFonts w:eastAsia="MS Mincho" w:cs="David" w:hint="cs"/>
          <w:sz w:val="22"/>
          <w:szCs w:val="22"/>
          <w:rtl/>
        </w:rPr>
        <w:t xml:space="preserve"> </w:t>
      </w:r>
      <w:r w:rsidRPr="002C515F">
        <w:rPr>
          <w:rFonts w:eastAsia="MS Mincho" w:cs="David"/>
          <w:sz w:val="22"/>
          <w:szCs w:val="22"/>
          <w:rtl/>
        </w:rPr>
        <w:t>סופרים טובים מאמרים הגונים, ואיש יחד פני רעהו להיות מחדדים זה את זה</w:t>
      </w:r>
      <w:r w:rsidRPr="002C515F">
        <w:rPr>
          <w:rFonts w:eastAsia="MS Mincho" w:cs="David" w:hint="cs"/>
          <w:sz w:val="22"/>
          <w:szCs w:val="22"/>
          <w:rtl/>
        </w:rPr>
        <w:t xml:space="preserve"> </w:t>
      </w:r>
      <w:proofErr w:type="spellStart"/>
      <w:r w:rsidRPr="002C515F">
        <w:rPr>
          <w:rFonts w:eastAsia="MS Mincho" w:cs="David"/>
          <w:sz w:val="22"/>
          <w:szCs w:val="22"/>
          <w:rtl/>
        </w:rPr>
        <w:t>ומדגילים</w:t>
      </w:r>
      <w:proofErr w:type="spellEnd"/>
      <w:r w:rsidRPr="002C515F">
        <w:rPr>
          <w:rFonts w:eastAsia="MS Mincho" w:cs="David"/>
          <w:sz w:val="22"/>
          <w:szCs w:val="22"/>
          <w:rtl/>
        </w:rPr>
        <w:t xml:space="preserve"> זה לזה , גם בהלכה זו של תורת הלב, הכוללת ג"כ כל חכמת ישראל,</w:t>
      </w:r>
      <w:r w:rsidRPr="002C515F">
        <w:rPr>
          <w:rFonts w:eastAsia="MS Mincho" w:cs="David" w:hint="cs"/>
          <w:sz w:val="22"/>
          <w:szCs w:val="22"/>
          <w:rtl/>
        </w:rPr>
        <w:t xml:space="preserve"> </w:t>
      </w:r>
      <w:r w:rsidRPr="002C515F">
        <w:rPr>
          <w:rFonts w:eastAsia="MS Mincho" w:cs="David"/>
          <w:sz w:val="22"/>
          <w:szCs w:val="22"/>
          <w:rtl/>
        </w:rPr>
        <w:t>השבויה עכשיו ביד אדונים קשים, ועלינו החובה לשבר בריחי ברזל, "למפתח בית</w:t>
      </w:r>
      <w:r w:rsidRPr="002C515F">
        <w:rPr>
          <w:rFonts w:eastAsia="MS Mincho" w:cs="David" w:hint="cs"/>
          <w:sz w:val="22"/>
          <w:szCs w:val="22"/>
          <w:rtl/>
        </w:rPr>
        <w:t xml:space="preserve"> </w:t>
      </w:r>
      <w:proofErr w:type="spellStart"/>
      <w:r w:rsidRPr="002C515F">
        <w:rPr>
          <w:rFonts w:eastAsia="MS Mincho" w:cs="David"/>
          <w:sz w:val="22"/>
          <w:szCs w:val="22"/>
          <w:rtl/>
        </w:rPr>
        <w:t>האסורין</w:t>
      </w:r>
      <w:proofErr w:type="spellEnd"/>
      <w:r w:rsidRPr="002C515F">
        <w:rPr>
          <w:rFonts w:eastAsia="MS Mincho" w:cs="David"/>
          <w:sz w:val="22"/>
          <w:szCs w:val="22"/>
          <w:rtl/>
        </w:rPr>
        <w:t xml:space="preserve"> </w:t>
      </w:r>
      <w:proofErr w:type="spellStart"/>
      <w:r w:rsidRPr="002C515F">
        <w:rPr>
          <w:rFonts w:eastAsia="MS Mincho" w:cs="David"/>
          <w:sz w:val="22"/>
          <w:szCs w:val="22"/>
          <w:rtl/>
        </w:rPr>
        <w:t>דילה</w:t>
      </w:r>
      <w:proofErr w:type="spellEnd"/>
      <w:r w:rsidRPr="002C515F">
        <w:rPr>
          <w:rFonts w:eastAsia="MS Mincho" w:cs="David"/>
          <w:sz w:val="22"/>
          <w:szCs w:val="22"/>
          <w:rtl/>
        </w:rPr>
        <w:t>". אבל חלילה לנו להשתומם ולהתרחק מן החיים, אנחנו חייבים לעבוד</w:t>
      </w:r>
      <w:r w:rsidRPr="002C515F">
        <w:rPr>
          <w:rFonts w:eastAsia="MS Mincho" w:cs="David" w:hint="cs"/>
          <w:sz w:val="22"/>
          <w:szCs w:val="22"/>
          <w:rtl/>
        </w:rPr>
        <w:t xml:space="preserve"> </w:t>
      </w:r>
      <w:r w:rsidRPr="002C515F">
        <w:rPr>
          <w:rFonts w:eastAsia="MS Mincho" w:cs="David"/>
          <w:sz w:val="22"/>
          <w:szCs w:val="22"/>
          <w:rtl/>
        </w:rPr>
        <w:t>עם החיים ובעד החיים, כדי לקדש את החיים, לרוממו ולעדנו. חלילה לנו ממחשבות</w:t>
      </w:r>
      <w:r w:rsidRPr="002C515F">
        <w:rPr>
          <w:rFonts w:eastAsia="MS Mincho" w:cs="David" w:hint="cs"/>
          <w:sz w:val="22"/>
          <w:szCs w:val="22"/>
          <w:rtl/>
        </w:rPr>
        <w:t xml:space="preserve"> </w:t>
      </w:r>
      <w:r w:rsidRPr="002C515F">
        <w:rPr>
          <w:rFonts w:eastAsia="MS Mincho" w:cs="David"/>
          <w:sz w:val="22"/>
          <w:szCs w:val="22"/>
          <w:rtl/>
        </w:rPr>
        <w:t>קודרות ונוגות, המטמטמות את הלב ומחשיכות את הנפש. הן אינן באות כ"א מלמוד</w:t>
      </w:r>
      <w:r w:rsidRPr="002C515F">
        <w:rPr>
          <w:rFonts w:eastAsia="MS Mincho" w:cs="David" w:hint="cs"/>
          <w:sz w:val="22"/>
          <w:szCs w:val="22"/>
          <w:rtl/>
        </w:rPr>
        <w:t xml:space="preserve"> </w:t>
      </w:r>
      <w:r w:rsidRPr="002C515F">
        <w:rPr>
          <w:rFonts w:eastAsia="MS Mincho" w:cs="David"/>
          <w:sz w:val="22"/>
          <w:szCs w:val="22"/>
          <w:rtl/>
        </w:rPr>
        <w:t>של ארעי והבנה שטחית, אבל הלמוד הקבוע, השואף להגדיל את הרכוש של הידיעה,</w:t>
      </w:r>
      <w:r w:rsidRPr="002C515F">
        <w:rPr>
          <w:rFonts w:eastAsia="MS Mincho" w:cs="David" w:hint="cs"/>
          <w:sz w:val="22"/>
          <w:szCs w:val="22"/>
          <w:rtl/>
        </w:rPr>
        <w:t xml:space="preserve"> </w:t>
      </w:r>
      <w:r w:rsidRPr="002C515F">
        <w:rPr>
          <w:rFonts w:eastAsia="MS Mincho" w:cs="David"/>
          <w:sz w:val="22"/>
          <w:szCs w:val="22"/>
          <w:rtl/>
        </w:rPr>
        <w:t xml:space="preserve">בפרט </w:t>
      </w:r>
      <w:proofErr w:type="spellStart"/>
      <w:r w:rsidRPr="002C515F">
        <w:rPr>
          <w:rFonts w:eastAsia="MS Mincho" w:cs="David"/>
          <w:sz w:val="22"/>
          <w:szCs w:val="22"/>
          <w:rtl/>
        </w:rPr>
        <w:t>בהמקצוע</w:t>
      </w:r>
      <w:proofErr w:type="spellEnd"/>
      <w:r w:rsidRPr="002C515F">
        <w:rPr>
          <w:rFonts w:eastAsia="MS Mincho" w:cs="David"/>
          <w:sz w:val="22"/>
          <w:szCs w:val="22"/>
          <w:rtl/>
        </w:rPr>
        <w:t xml:space="preserve"> הגדול של הדעה והמחשבה צריך שיעודד את הנפש וישמח את הלב.</w:t>
      </w:r>
      <w:r w:rsidR="006679A6">
        <w:rPr>
          <w:rFonts w:eastAsia="MS Mincho" w:cs="David" w:hint="cs"/>
          <w:sz w:val="22"/>
          <w:szCs w:val="22"/>
          <w:rtl/>
        </w:rPr>
        <w:t>..</w:t>
      </w:r>
      <w:r w:rsidRPr="002C515F">
        <w:rPr>
          <w:rFonts w:eastAsia="MS Mincho" w:cs="David"/>
          <w:sz w:val="22"/>
          <w:szCs w:val="22"/>
          <w:rtl/>
        </w:rPr>
        <w:t>נקוה שגם דברים מעטים שהם יוצאים מן הלב, ההומה והבוער, יכנסו אל</w:t>
      </w:r>
      <w:r w:rsidRPr="002C515F">
        <w:rPr>
          <w:rFonts w:eastAsia="MS Mincho" w:cs="David" w:hint="cs"/>
          <w:sz w:val="22"/>
          <w:szCs w:val="22"/>
          <w:rtl/>
        </w:rPr>
        <w:t xml:space="preserve"> </w:t>
      </w:r>
      <w:r w:rsidRPr="002C515F">
        <w:rPr>
          <w:rFonts w:eastAsia="MS Mincho" w:cs="David"/>
          <w:sz w:val="22"/>
          <w:szCs w:val="22"/>
          <w:rtl/>
        </w:rPr>
        <w:t>הלב ויעשו פריהם. נסתפק בהתחלה קטנה, נדבר, נעורר, נכתוב, "זמר בכל יום,</w:t>
      </w:r>
      <w:r w:rsidR="002C515F">
        <w:rPr>
          <w:rFonts w:eastAsia="MS Mincho" w:cs="David" w:hint="cs"/>
          <w:sz w:val="22"/>
          <w:szCs w:val="22"/>
          <w:rtl/>
        </w:rPr>
        <w:t xml:space="preserve"> </w:t>
      </w:r>
      <w:r w:rsidRPr="002C515F">
        <w:rPr>
          <w:rFonts w:eastAsia="MS Mincho" w:cs="David"/>
          <w:sz w:val="22"/>
          <w:szCs w:val="22"/>
          <w:rtl/>
        </w:rPr>
        <w:t>זמר בכל יום" , "אבנים שחקו מים" .</w:t>
      </w:r>
      <w:r w:rsidRPr="002C515F">
        <w:rPr>
          <w:rFonts w:eastAsia="MS Mincho" w:cs="David" w:hint="cs"/>
          <w:sz w:val="22"/>
          <w:szCs w:val="22"/>
          <w:rtl/>
        </w:rPr>
        <w:t xml:space="preserve"> </w:t>
      </w:r>
      <w:r w:rsidRPr="002C515F">
        <w:rPr>
          <w:rFonts w:eastAsia="MS Mincho" w:cs="David"/>
          <w:sz w:val="22"/>
          <w:szCs w:val="22"/>
          <w:rtl/>
        </w:rPr>
        <w:t xml:space="preserve"> אך </w:t>
      </w:r>
      <w:proofErr w:type="spellStart"/>
      <w:r w:rsidRPr="002C515F">
        <w:rPr>
          <w:rFonts w:eastAsia="MS Mincho" w:cs="David"/>
          <w:sz w:val="22"/>
          <w:szCs w:val="22"/>
          <w:rtl/>
        </w:rPr>
        <w:t>הבו</w:t>
      </w:r>
      <w:proofErr w:type="spellEnd"/>
      <w:r w:rsidRPr="002C515F">
        <w:rPr>
          <w:rFonts w:eastAsia="MS Mincho" w:cs="David"/>
          <w:sz w:val="22"/>
          <w:szCs w:val="22"/>
          <w:rtl/>
        </w:rPr>
        <w:t xml:space="preserve"> לנו לבבות, "</w:t>
      </w:r>
      <w:proofErr w:type="spellStart"/>
      <w:r w:rsidRPr="002C515F">
        <w:rPr>
          <w:rFonts w:eastAsia="MS Mincho" w:cs="David"/>
          <w:sz w:val="22"/>
          <w:szCs w:val="22"/>
          <w:rtl/>
        </w:rPr>
        <w:t>הבו</w:t>
      </w:r>
      <w:proofErr w:type="spellEnd"/>
      <w:r w:rsidRPr="002C515F">
        <w:rPr>
          <w:rFonts w:eastAsia="MS Mincho" w:cs="David"/>
          <w:sz w:val="22"/>
          <w:szCs w:val="22"/>
          <w:rtl/>
        </w:rPr>
        <w:t xml:space="preserve"> האור הצפון" . נאמר לציון קומי אורי כי בא</w:t>
      </w:r>
      <w:r w:rsidRPr="002C515F">
        <w:rPr>
          <w:rFonts w:eastAsia="MS Mincho" w:cs="David" w:hint="cs"/>
          <w:sz w:val="22"/>
          <w:szCs w:val="22"/>
          <w:rtl/>
        </w:rPr>
        <w:t xml:space="preserve"> </w:t>
      </w:r>
      <w:r w:rsidRPr="002C515F">
        <w:rPr>
          <w:rFonts w:eastAsia="MS Mincho" w:cs="David"/>
          <w:sz w:val="22"/>
          <w:szCs w:val="22"/>
          <w:rtl/>
        </w:rPr>
        <w:t>אורך, וכבוד ד' עליך יזרח. ויבטחו בך יודעי שמך כי לא עזבת דורשיך ד'.</w:t>
      </w:r>
      <w:r w:rsidR="002C515F">
        <w:rPr>
          <w:rFonts w:eastAsia="MS Mincho" w:cs="David" w:hint="cs"/>
          <w:sz w:val="22"/>
          <w:szCs w:val="22"/>
          <w:rtl/>
        </w:rPr>
        <w:t>..</w:t>
      </w:r>
    </w:p>
    <w:p w:rsidR="001F0229" w:rsidRPr="002C515F" w:rsidRDefault="001F0229" w:rsidP="001F0229">
      <w:pPr>
        <w:spacing w:line="360" w:lineRule="auto"/>
        <w:jc w:val="both"/>
        <w:rPr>
          <w:rFonts w:eastAsia="MS Mincho" w:cs="David"/>
          <w:sz w:val="22"/>
          <w:szCs w:val="22"/>
          <w:rtl/>
        </w:rPr>
      </w:pPr>
    </w:p>
    <w:p w:rsidR="001F0229" w:rsidRPr="002C515F" w:rsidRDefault="001F0229" w:rsidP="001F0229">
      <w:pPr>
        <w:spacing w:line="360" w:lineRule="auto"/>
        <w:jc w:val="both"/>
        <w:rPr>
          <w:rFonts w:eastAsia="MS Mincho" w:cs="David"/>
          <w:b/>
          <w:bCs/>
          <w:sz w:val="22"/>
          <w:szCs w:val="22"/>
          <w:rtl/>
        </w:rPr>
      </w:pPr>
      <w:r w:rsidRPr="002C515F">
        <w:rPr>
          <w:rFonts w:eastAsia="MS Mincho" w:cs="David" w:hint="cs"/>
          <w:b/>
          <w:bCs/>
          <w:sz w:val="22"/>
          <w:szCs w:val="22"/>
          <w:rtl/>
        </w:rPr>
        <w:t>אורות התשובה פרק ו פסקה ז</w:t>
      </w:r>
    </w:p>
    <w:p w:rsidR="001F0229" w:rsidRPr="002C515F" w:rsidRDefault="001F0229" w:rsidP="001F0229">
      <w:pPr>
        <w:spacing w:line="360" w:lineRule="auto"/>
        <w:jc w:val="both"/>
        <w:rPr>
          <w:rFonts w:eastAsia="MS Mincho" w:cs="David"/>
          <w:sz w:val="22"/>
          <w:szCs w:val="22"/>
          <w:rtl/>
        </w:rPr>
      </w:pPr>
      <w:proofErr w:type="spellStart"/>
      <w:r w:rsidRPr="002C515F">
        <w:rPr>
          <w:rFonts w:eastAsia="MS Mincho" w:cs="David" w:hint="cs"/>
          <w:sz w:val="22"/>
          <w:szCs w:val="22"/>
          <w:rtl/>
        </w:rPr>
        <w:t>מתחלת</w:t>
      </w:r>
      <w:proofErr w:type="spellEnd"/>
      <w:r w:rsidRPr="002C515F">
        <w:rPr>
          <w:rFonts w:eastAsia="MS Mincho" w:cs="David" w:hint="cs"/>
          <w:sz w:val="22"/>
          <w:szCs w:val="22"/>
          <w:rtl/>
        </w:rPr>
        <w:t xml:space="preserve"> הבריאה ראוי היה טעם העץ להיות גם הוא כטעם פריו. כל האמצעים</w:t>
      </w:r>
      <w:r w:rsidRPr="002C515F">
        <w:rPr>
          <w:rFonts w:eastAsia="MS Mincho" w:cs="David"/>
          <w:sz w:val="22"/>
          <w:szCs w:val="22"/>
          <w:rtl/>
        </w:rPr>
        <w:t> ה</w:t>
      </w:r>
      <w:r w:rsidRPr="002C515F">
        <w:rPr>
          <w:rFonts w:eastAsia="MS Mincho" w:cs="David" w:hint="cs"/>
          <w:sz w:val="22"/>
          <w:szCs w:val="22"/>
          <w:rtl/>
        </w:rPr>
        <w:t xml:space="preserve">מחזיקים איזו מגמה רוחנית גבוהה כללית </w:t>
      </w:r>
      <w:proofErr w:type="spellStart"/>
      <w:r w:rsidRPr="002C515F">
        <w:rPr>
          <w:rFonts w:eastAsia="MS Mincho" w:cs="David" w:hint="cs"/>
          <w:sz w:val="22"/>
          <w:szCs w:val="22"/>
          <w:rtl/>
        </w:rPr>
        <w:t>ראוים</w:t>
      </w:r>
      <w:proofErr w:type="spellEnd"/>
      <w:r w:rsidRPr="002C515F">
        <w:rPr>
          <w:rFonts w:eastAsia="MS Mincho" w:cs="David" w:hint="cs"/>
          <w:sz w:val="22"/>
          <w:szCs w:val="22"/>
          <w:rtl/>
        </w:rPr>
        <w:t xml:space="preserve"> היו להיות מוחשים בחוש נשמתי</w:t>
      </w:r>
      <w:r w:rsidRPr="002C515F">
        <w:rPr>
          <w:rFonts w:eastAsia="MS Mincho" w:cs="David"/>
          <w:sz w:val="22"/>
          <w:szCs w:val="22"/>
          <w:rtl/>
        </w:rPr>
        <w:t> ב</w:t>
      </w:r>
      <w:r w:rsidRPr="002C515F">
        <w:rPr>
          <w:rFonts w:eastAsia="MS Mincho" w:cs="David" w:hint="cs"/>
          <w:sz w:val="22"/>
          <w:szCs w:val="22"/>
          <w:rtl/>
        </w:rPr>
        <w:t>אותו הגבה והנעם, שעצם המגמה מורגשת בו כשאנו מציירים אותה. אבל טבע הארץ.</w:t>
      </w:r>
      <w:r w:rsidRPr="002C515F">
        <w:rPr>
          <w:rFonts w:eastAsia="MS Mincho" w:cs="David"/>
          <w:sz w:val="22"/>
          <w:szCs w:val="22"/>
          <w:rtl/>
        </w:rPr>
        <w:t> ה</w:t>
      </w:r>
      <w:r w:rsidRPr="002C515F">
        <w:rPr>
          <w:rFonts w:eastAsia="MS Mincho" w:cs="David" w:hint="cs"/>
          <w:sz w:val="22"/>
          <w:szCs w:val="22"/>
          <w:rtl/>
        </w:rPr>
        <w:t>תנודדות החיים, ולאות הרוחניות כשהיא נסגרת במסגר הגופניות, גרם שרק טעמו של</w:t>
      </w:r>
      <w:r w:rsidRPr="002C515F">
        <w:rPr>
          <w:rFonts w:eastAsia="MS Mincho" w:cs="David"/>
          <w:sz w:val="22"/>
          <w:szCs w:val="22"/>
          <w:rtl/>
        </w:rPr>
        <w:t> ה</w:t>
      </w:r>
      <w:r w:rsidRPr="002C515F">
        <w:rPr>
          <w:rFonts w:eastAsia="MS Mincho" w:cs="David" w:hint="cs"/>
          <w:sz w:val="22"/>
          <w:szCs w:val="22"/>
          <w:rtl/>
        </w:rPr>
        <w:t xml:space="preserve">פרי, של המגמה האחרונה, האידיאל הראשי, מורגש הוא </w:t>
      </w:r>
      <w:proofErr w:type="spellStart"/>
      <w:r w:rsidRPr="002C515F">
        <w:rPr>
          <w:rFonts w:eastAsia="MS Mincho" w:cs="David" w:hint="cs"/>
          <w:sz w:val="22"/>
          <w:szCs w:val="22"/>
          <w:rtl/>
        </w:rPr>
        <w:t>בנעמו</w:t>
      </w:r>
      <w:proofErr w:type="spellEnd"/>
      <w:r w:rsidRPr="002C515F">
        <w:rPr>
          <w:rFonts w:eastAsia="MS Mincho" w:cs="David" w:hint="cs"/>
          <w:sz w:val="22"/>
          <w:szCs w:val="22"/>
          <w:rtl/>
        </w:rPr>
        <w:t xml:space="preserve"> והדרו, אבל העצים</w:t>
      </w:r>
      <w:r w:rsidRPr="002C515F">
        <w:rPr>
          <w:rFonts w:eastAsia="MS Mincho" w:cs="David"/>
          <w:sz w:val="22"/>
          <w:szCs w:val="22"/>
          <w:rtl/>
        </w:rPr>
        <w:t> ה</w:t>
      </w:r>
      <w:r w:rsidRPr="002C515F">
        <w:rPr>
          <w:rFonts w:eastAsia="MS Mincho" w:cs="David" w:hint="cs"/>
          <w:sz w:val="22"/>
          <w:szCs w:val="22"/>
          <w:rtl/>
        </w:rPr>
        <w:t xml:space="preserve">נושאים עליהם את הפרי, עם כל נחיצותם לגדול הפרי, </w:t>
      </w:r>
      <w:proofErr w:type="spellStart"/>
      <w:r w:rsidRPr="002C515F">
        <w:rPr>
          <w:rFonts w:eastAsia="MS Mincho" w:cs="David" w:hint="cs"/>
          <w:sz w:val="22"/>
          <w:szCs w:val="22"/>
          <w:rtl/>
        </w:rPr>
        <w:t>נתעבו</w:t>
      </w:r>
      <w:proofErr w:type="spellEnd"/>
      <w:r w:rsidRPr="002C515F">
        <w:rPr>
          <w:rFonts w:eastAsia="MS Mincho" w:cs="David" w:hint="cs"/>
          <w:sz w:val="22"/>
          <w:szCs w:val="22"/>
          <w:rtl/>
        </w:rPr>
        <w:t xml:space="preserve"> </w:t>
      </w:r>
      <w:proofErr w:type="spellStart"/>
      <w:r w:rsidRPr="002C515F">
        <w:rPr>
          <w:rFonts w:eastAsia="MS Mincho" w:cs="David" w:hint="cs"/>
          <w:sz w:val="22"/>
          <w:szCs w:val="22"/>
          <w:rtl/>
        </w:rPr>
        <w:t>ונתגשמו</w:t>
      </w:r>
      <w:proofErr w:type="spellEnd"/>
      <w:r w:rsidRPr="002C515F">
        <w:rPr>
          <w:rFonts w:eastAsia="MS Mincho" w:cs="David" w:hint="cs"/>
          <w:sz w:val="22"/>
          <w:szCs w:val="22"/>
          <w:rtl/>
        </w:rPr>
        <w:t xml:space="preserve"> ואבדו את</w:t>
      </w:r>
      <w:r w:rsidRPr="002C515F">
        <w:rPr>
          <w:rFonts w:eastAsia="MS Mincho" w:cs="David"/>
          <w:sz w:val="22"/>
          <w:szCs w:val="22"/>
          <w:rtl/>
        </w:rPr>
        <w:t> ט</w:t>
      </w:r>
      <w:r w:rsidRPr="002C515F">
        <w:rPr>
          <w:rFonts w:eastAsia="MS Mincho" w:cs="David" w:hint="cs"/>
          <w:sz w:val="22"/>
          <w:szCs w:val="22"/>
          <w:rtl/>
        </w:rPr>
        <w:t xml:space="preserve">עמם. זהו חטא הארץ, שבעבורו </w:t>
      </w:r>
      <w:proofErr w:type="spellStart"/>
      <w:r w:rsidRPr="002C515F">
        <w:rPr>
          <w:rFonts w:eastAsia="MS Mincho" w:cs="David" w:hint="cs"/>
          <w:sz w:val="22"/>
          <w:szCs w:val="22"/>
          <w:rtl/>
        </w:rPr>
        <w:t>נתקללה</w:t>
      </w:r>
      <w:proofErr w:type="spellEnd"/>
      <w:r w:rsidRPr="002C515F">
        <w:rPr>
          <w:rFonts w:eastAsia="MS Mincho" w:cs="David" w:hint="cs"/>
          <w:sz w:val="22"/>
          <w:szCs w:val="22"/>
          <w:rtl/>
        </w:rPr>
        <w:t xml:space="preserve"> </w:t>
      </w:r>
      <w:proofErr w:type="spellStart"/>
      <w:r w:rsidRPr="002C515F">
        <w:rPr>
          <w:rFonts w:eastAsia="MS Mincho" w:cs="David" w:hint="cs"/>
          <w:sz w:val="22"/>
          <w:szCs w:val="22"/>
          <w:rtl/>
        </w:rPr>
        <w:t>כשנתקלל</w:t>
      </w:r>
      <w:proofErr w:type="spellEnd"/>
      <w:r w:rsidRPr="002C515F">
        <w:rPr>
          <w:rFonts w:eastAsia="MS Mincho" w:cs="David" w:hint="cs"/>
          <w:sz w:val="22"/>
          <w:szCs w:val="22"/>
          <w:rtl/>
        </w:rPr>
        <w:t xml:space="preserve"> גם האדם על חטאו. וכל פגם סופו</w:t>
      </w:r>
      <w:r w:rsidRPr="002C515F">
        <w:rPr>
          <w:rFonts w:eastAsia="MS Mincho" w:cs="David"/>
          <w:sz w:val="22"/>
          <w:szCs w:val="22"/>
          <w:rtl/>
        </w:rPr>
        <w:t> ל</w:t>
      </w:r>
      <w:r w:rsidRPr="002C515F">
        <w:rPr>
          <w:rFonts w:eastAsia="MS Mincho" w:cs="David" w:hint="cs"/>
          <w:sz w:val="22"/>
          <w:szCs w:val="22"/>
          <w:rtl/>
        </w:rPr>
        <w:t xml:space="preserve">תקון. ע"כ מובטחים אנו בברור, </w:t>
      </w:r>
      <w:proofErr w:type="spellStart"/>
      <w:r w:rsidRPr="002C515F">
        <w:rPr>
          <w:rFonts w:eastAsia="MS Mincho" w:cs="David" w:hint="cs"/>
          <w:sz w:val="22"/>
          <w:szCs w:val="22"/>
          <w:rtl/>
        </w:rPr>
        <w:t>שיבאו</w:t>
      </w:r>
      <w:proofErr w:type="spellEnd"/>
      <w:r w:rsidRPr="002C515F">
        <w:rPr>
          <w:rFonts w:eastAsia="MS Mincho" w:cs="David" w:hint="cs"/>
          <w:sz w:val="22"/>
          <w:szCs w:val="22"/>
          <w:rtl/>
        </w:rPr>
        <w:t xml:space="preserve"> ימים שתשוב הבריאה לקדמותה, וטעם העץ</w:t>
      </w:r>
      <w:r w:rsidRPr="002C515F">
        <w:rPr>
          <w:rFonts w:eastAsia="MS Mincho" w:cs="David"/>
          <w:sz w:val="22"/>
          <w:szCs w:val="22"/>
          <w:rtl/>
        </w:rPr>
        <w:t> י</w:t>
      </w:r>
      <w:r w:rsidRPr="002C515F">
        <w:rPr>
          <w:rFonts w:eastAsia="MS Mincho" w:cs="David" w:hint="cs"/>
          <w:sz w:val="22"/>
          <w:szCs w:val="22"/>
          <w:rtl/>
        </w:rPr>
        <w:t xml:space="preserve">היה כטעם הפרי, כי תשוב הארץ מחטאה, </w:t>
      </w:r>
      <w:proofErr w:type="spellStart"/>
      <w:r w:rsidRPr="002C515F">
        <w:rPr>
          <w:rFonts w:eastAsia="MS Mincho" w:cs="David" w:hint="cs"/>
          <w:sz w:val="22"/>
          <w:szCs w:val="22"/>
          <w:rtl/>
        </w:rPr>
        <w:t>וארחות</w:t>
      </w:r>
      <w:proofErr w:type="spellEnd"/>
      <w:r w:rsidRPr="002C515F">
        <w:rPr>
          <w:rFonts w:eastAsia="MS Mincho" w:cs="David" w:hint="cs"/>
          <w:sz w:val="22"/>
          <w:szCs w:val="22"/>
          <w:rtl/>
        </w:rPr>
        <w:t xml:space="preserve"> החיים המעשיים לא יהיו גורמים</w:t>
      </w:r>
      <w:r w:rsidRPr="002C515F">
        <w:rPr>
          <w:rFonts w:eastAsia="MS Mincho" w:cs="David"/>
          <w:sz w:val="22"/>
          <w:szCs w:val="22"/>
          <w:rtl/>
        </w:rPr>
        <w:t> ל</w:t>
      </w:r>
      <w:r w:rsidRPr="002C515F">
        <w:rPr>
          <w:rFonts w:eastAsia="MS Mincho" w:cs="David" w:hint="cs"/>
          <w:sz w:val="22"/>
          <w:szCs w:val="22"/>
          <w:rtl/>
        </w:rPr>
        <w:t>חוץ בעד הנועם של האור האידיאלי, הנתמך בדרכו ע"י אמצעים הגונים, המחזיקים</w:t>
      </w:r>
      <w:r w:rsidRPr="002C515F">
        <w:rPr>
          <w:rFonts w:eastAsia="MS Mincho" w:cs="David"/>
          <w:sz w:val="22"/>
          <w:szCs w:val="22"/>
          <w:rtl/>
        </w:rPr>
        <w:t> א</w:t>
      </w:r>
      <w:r w:rsidRPr="002C515F">
        <w:rPr>
          <w:rFonts w:eastAsia="MS Mincho" w:cs="David" w:hint="cs"/>
          <w:sz w:val="22"/>
          <w:szCs w:val="22"/>
          <w:rtl/>
        </w:rPr>
        <w:t xml:space="preserve">ותו ומוציאים אותו מן </w:t>
      </w:r>
      <w:proofErr w:type="spellStart"/>
      <w:r w:rsidRPr="002C515F">
        <w:rPr>
          <w:rFonts w:eastAsia="MS Mincho" w:cs="David" w:hint="cs"/>
          <w:sz w:val="22"/>
          <w:szCs w:val="22"/>
          <w:rtl/>
        </w:rPr>
        <w:t>הכח</w:t>
      </w:r>
      <w:proofErr w:type="spellEnd"/>
      <w:r w:rsidRPr="002C515F">
        <w:rPr>
          <w:rFonts w:eastAsia="MS Mincho" w:cs="David" w:hint="cs"/>
          <w:sz w:val="22"/>
          <w:szCs w:val="22"/>
          <w:rtl/>
        </w:rPr>
        <w:t xml:space="preserve"> אל הפועל.</w:t>
      </w:r>
      <w:r w:rsidRPr="002C515F">
        <w:rPr>
          <w:rFonts w:eastAsia="MS Mincho" w:cs="David"/>
          <w:sz w:val="22"/>
          <w:szCs w:val="22"/>
          <w:rtl/>
        </w:rPr>
        <w:t> ה</w:t>
      </w:r>
      <w:r w:rsidRPr="002C515F">
        <w:rPr>
          <w:rFonts w:eastAsia="MS Mincho" w:cs="David" w:hint="cs"/>
          <w:sz w:val="22"/>
          <w:szCs w:val="22"/>
          <w:rtl/>
        </w:rPr>
        <w:t xml:space="preserve">תשובה עצמה, </w:t>
      </w:r>
      <w:proofErr w:type="spellStart"/>
      <w:r w:rsidRPr="002C515F">
        <w:rPr>
          <w:rFonts w:eastAsia="MS Mincho" w:cs="David" w:hint="cs"/>
          <w:sz w:val="22"/>
          <w:szCs w:val="22"/>
          <w:rtl/>
        </w:rPr>
        <w:t>המזרמת</w:t>
      </w:r>
      <w:proofErr w:type="spellEnd"/>
      <w:r w:rsidRPr="002C515F">
        <w:rPr>
          <w:rFonts w:eastAsia="MS Mincho" w:cs="David" w:hint="cs"/>
          <w:sz w:val="22"/>
          <w:szCs w:val="22"/>
          <w:rtl/>
        </w:rPr>
        <w:t xml:space="preserve"> את הרוח הפנימי, אשר נטבע במצולות תהום של ההע</w:t>
      </w:r>
      <w:bookmarkStart w:id="0" w:name="_GoBack"/>
      <w:bookmarkEnd w:id="0"/>
      <w:r w:rsidRPr="002C515F">
        <w:rPr>
          <w:rFonts w:eastAsia="MS Mincho" w:cs="David" w:hint="cs"/>
          <w:sz w:val="22"/>
          <w:szCs w:val="22"/>
          <w:rtl/>
        </w:rPr>
        <w:t>דר</w:t>
      </w:r>
      <w:r w:rsidRPr="002C515F">
        <w:rPr>
          <w:rFonts w:eastAsia="MS Mincho" w:cs="David"/>
          <w:sz w:val="22"/>
          <w:szCs w:val="22"/>
          <w:rtl/>
        </w:rPr>
        <w:t> ו</w:t>
      </w:r>
      <w:r w:rsidRPr="002C515F">
        <w:rPr>
          <w:rFonts w:eastAsia="MS Mincho" w:cs="David" w:hint="cs"/>
          <w:sz w:val="22"/>
          <w:szCs w:val="22"/>
          <w:rtl/>
        </w:rPr>
        <w:t xml:space="preserve">הפך המגמה האידיאלית ע"י נתינת רוח לרוח הצדק, שנתן </w:t>
      </w:r>
      <w:proofErr w:type="spellStart"/>
      <w:r w:rsidRPr="002C515F">
        <w:rPr>
          <w:rFonts w:eastAsia="MS Mincho" w:cs="David" w:hint="cs"/>
          <w:sz w:val="22"/>
          <w:szCs w:val="22"/>
          <w:rtl/>
        </w:rPr>
        <w:t>בתחלה</w:t>
      </w:r>
      <w:proofErr w:type="spellEnd"/>
      <w:r w:rsidRPr="002C515F">
        <w:rPr>
          <w:rFonts w:eastAsia="MS Mincho" w:cs="David" w:hint="cs"/>
          <w:sz w:val="22"/>
          <w:szCs w:val="22"/>
          <w:rtl/>
        </w:rPr>
        <w:t xml:space="preserve"> במועקה, </w:t>
      </w:r>
      <w:proofErr w:type="spellStart"/>
      <w:r w:rsidRPr="002C515F">
        <w:rPr>
          <w:rFonts w:eastAsia="MS Mincho" w:cs="David" w:hint="cs"/>
          <w:sz w:val="22"/>
          <w:szCs w:val="22"/>
          <w:rtl/>
        </w:rPr>
        <w:t>תתן</w:t>
      </w:r>
      <w:proofErr w:type="spellEnd"/>
      <w:r w:rsidRPr="002C515F">
        <w:rPr>
          <w:rFonts w:eastAsia="MS Mincho" w:cs="David" w:hint="cs"/>
          <w:sz w:val="22"/>
          <w:szCs w:val="22"/>
          <w:rtl/>
        </w:rPr>
        <w:t xml:space="preserve"> עז .</w:t>
      </w:r>
      <w:r w:rsidRPr="002C515F">
        <w:rPr>
          <w:rFonts w:eastAsia="MS Mincho" w:cs="David"/>
          <w:sz w:val="22"/>
          <w:szCs w:val="22"/>
          <w:rtl/>
        </w:rPr>
        <w:t> ל</w:t>
      </w:r>
      <w:r w:rsidRPr="002C515F">
        <w:rPr>
          <w:rFonts w:eastAsia="MS Mincho" w:cs="David" w:hint="cs"/>
          <w:sz w:val="22"/>
          <w:szCs w:val="22"/>
          <w:rtl/>
        </w:rPr>
        <w:t>רוח האידיאלי לחדור בתקפו גם בחלקי כל המכשירים הרבים, ומכולם יוטעם טעמו של</w:t>
      </w:r>
      <w:r w:rsidRPr="002C515F">
        <w:rPr>
          <w:rFonts w:eastAsia="MS Mincho" w:cs="David"/>
          <w:sz w:val="22"/>
          <w:szCs w:val="22"/>
          <w:rtl/>
        </w:rPr>
        <w:t> ה</w:t>
      </w:r>
      <w:r w:rsidRPr="002C515F">
        <w:rPr>
          <w:rFonts w:eastAsia="MS Mincho" w:cs="David" w:hint="cs"/>
          <w:sz w:val="22"/>
          <w:szCs w:val="22"/>
          <w:rtl/>
        </w:rPr>
        <w:t xml:space="preserve">זיו המגמתי, ולא </w:t>
      </w:r>
      <w:proofErr w:type="spellStart"/>
      <w:r w:rsidRPr="002C515F">
        <w:rPr>
          <w:rFonts w:eastAsia="MS Mincho" w:cs="David" w:hint="cs"/>
          <w:sz w:val="22"/>
          <w:szCs w:val="22"/>
          <w:rtl/>
        </w:rPr>
        <w:t>ישא</w:t>
      </w:r>
      <w:proofErr w:type="spellEnd"/>
      <w:r w:rsidRPr="002C515F">
        <w:rPr>
          <w:rFonts w:eastAsia="MS Mincho" w:cs="David" w:hint="cs"/>
          <w:sz w:val="22"/>
          <w:szCs w:val="22"/>
          <w:rtl/>
        </w:rPr>
        <w:t xml:space="preserve"> עוד האדם חרפת העצלות בדרך החיים האמתיים.</w:t>
      </w:r>
    </w:p>
    <w:p w:rsidR="001F0229" w:rsidRPr="002C515F" w:rsidRDefault="001F0229" w:rsidP="001F0229">
      <w:pPr>
        <w:spacing w:line="360" w:lineRule="auto"/>
        <w:jc w:val="both"/>
        <w:rPr>
          <w:rFonts w:eastAsia="MS Mincho" w:cs="David"/>
          <w:sz w:val="22"/>
          <w:szCs w:val="22"/>
          <w:rtl/>
        </w:rPr>
      </w:pPr>
    </w:p>
    <w:p w:rsidR="001F0229" w:rsidRPr="002C515F" w:rsidRDefault="001F0229" w:rsidP="001F0229">
      <w:pPr>
        <w:spacing w:line="360" w:lineRule="auto"/>
        <w:jc w:val="both"/>
        <w:rPr>
          <w:rFonts w:eastAsia="MS Mincho" w:cs="David"/>
          <w:b/>
          <w:bCs/>
          <w:sz w:val="22"/>
          <w:szCs w:val="22"/>
          <w:rtl/>
        </w:rPr>
      </w:pPr>
      <w:r w:rsidRPr="002C515F">
        <w:rPr>
          <w:rFonts w:eastAsia="MS Mincho" w:cs="David" w:hint="cs"/>
          <w:b/>
          <w:bCs/>
          <w:sz w:val="22"/>
          <w:szCs w:val="22"/>
          <w:rtl/>
        </w:rPr>
        <w:t xml:space="preserve">אגרות </w:t>
      </w:r>
      <w:proofErr w:type="spellStart"/>
      <w:r w:rsidRPr="002C515F">
        <w:rPr>
          <w:rFonts w:eastAsia="MS Mincho" w:cs="David" w:hint="cs"/>
          <w:b/>
          <w:bCs/>
          <w:sz w:val="22"/>
          <w:szCs w:val="22"/>
          <w:rtl/>
        </w:rPr>
        <w:t>הראי"ה</w:t>
      </w:r>
      <w:proofErr w:type="spellEnd"/>
      <w:r w:rsidRPr="002C515F">
        <w:rPr>
          <w:rFonts w:eastAsia="MS Mincho" w:cs="David" w:hint="cs"/>
          <w:b/>
          <w:bCs/>
          <w:sz w:val="22"/>
          <w:szCs w:val="22"/>
          <w:rtl/>
        </w:rPr>
        <w:t xml:space="preserve"> </w:t>
      </w:r>
      <w:proofErr w:type="spellStart"/>
      <w:r w:rsidRPr="002C515F">
        <w:rPr>
          <w:rFonts w:eastAsia="MS Mincho" w:cs="David" w:hint="cs"/>
          <w:b/>
          <w:bCs/>
          <w:sz w:val="22"/>
          <w:szCs w:val="22"/>
          <w:rtl/>
        </w:rPr>
        <w:t>ח"ב</w:t>
      </w:r>
      <w:proofErr w:type="spellEnd"/>
      <w:r w:rsidRPr="002C515F">
        <w:rPr>
          <w:rFonts w:eastAsia="MS Mincho" w:cs="David" w:hint="cs"/>
          <w:b/>
          <w:bCs/>
          <w:sz w:val="22"/>
          <w:szCs w:val="22"/>
          <w:rtl/>
        </w:rPr>
        <w:t xml:space="preserve"> אגרת </w:t>
      </w:r>
      <w:proofErr w:type="spellStart"/>
      <w:r w:rsidRPr="002C515F">
        <w:rPr>
          <w:rFonts w:eastAsia="MS Mincho" w:cs="David" w:hint="cs"/>
          <w:b/>
          <w:bCs/>
          <w:sz w:val="22"/>
          <w:szCs w:val="22"/>
          <w:rtl/>
        </w:rPr>
        <w:t>תקצד</w:t>
      </w:r>
      <w:proofErr w:type="spellEnd"/>
    </w:p>
    <w:p w:rsidR="001F0229" w:rsidRPr="002C515F" w:rsidRDefault="001F0229" w:rsidP="001F0229">
      <w:pPr>
        <w:spacing w:line="360" w:lineRule="auto"/>
        <w:jc w:val="both"/>
        <w:rPr>
          <w:rFonts w:eastAsia="MS Mincho" w:cs="David"/>
          <w:sz w:val="22"/>
          <w:szCs w:val="22"/>
          <w:rtl/>
        </w:rPr>
      </w:pPr>
      <w:r w:rsidRPr="002C515F">
        <w:rPr>
          <w:rFonts w:eastAsia="MS Mincho" w:cs="David"/>
          <w:sz w:val="22"/>
          <w:szCs w:val="22"/>
          <w:rtl/>
        </w:rPr>
        <w:t>והנני לעורר את כ' ואת כל הצעירים החפצים להתעודד לחיים רוחניים,</w:t>
      </w:r>
      <w:r w:rsidRPr="002C515F">
        <w:rPr>
          <w:rFonts w:eastAsia="MS Mincho" w:cs="David" w:hint="cs"/>
          <w:sz w:val="22"/>
          <w:szCs w:val="22"/>
          <w:rtl/>
        </w:rPr>
        <w:t xml:space="preserve"> </w:t>
      </w:r>
      <w:r w:rsidRPr="002C515F">
        <w:rPr>
          <w:rFonts w:eastAsia="MS Mincho" w:cs="David"/>
          <w:sz w:val="22"/>
          <w:szCs w:val="22"/>
          <w:rtl/>
        </w:rPr>
        <w:t>מכובדים ומתוקנים באמת בע"ה, ע"ד  ההסתגלות הספרותית, הננו חייבים לקנות</w:t>
      </w:r>
      <w:r w:rsidRPr="002C515F">
        <w:rPr>
          <w:rFonts w:eastAsia="MS Mincho" w:cs="David" w:hint="cs"/>
          <w:sz w:val="22"/>
          <w:szCs w:val="22"/>
          <w:rtl/>
        </w:rPr>
        <w:t xml:space="preserve"> </w:t>
      </w:r>
      <w:r w:rsidRPr="002C515F">
        <w:rPr>
          <w:rFonts w:eastAsia="MS Mincho" w:cs="David"/>
          <w:sz w:val="22"/>
          <w:szCs w:val="22"/>
          <w:rtl/>
        </w:rPr>
        <w:t xml:space="preserve">לנו את </w:t>
      </w:r>
      <w:proofErr w:type="spellStart"/>
      <w:r w:rsidRPr="002C515F">
        <w:rPr>
          <w:rFonts w:eastAsia="MS Mincho" w:cs="David"/>
          <w:sz w:val="22"/>
          <w:szCs w:val="22"/>
          <w:rtl/>
        </w:rPr>
        <w:t>הכשרון</w:t>
      </w:r>
      <w:proofErr w:type="spellEnd"/>
      <w:r w:rsidRPr="002C515F">
        <w:rPr>
          <w:rFonts w:eastAsia="MS Mincho" w:cs="David"/>
          <w:sz w:val="22"/>
          <w:szCs w:val="22"/>
          <w:rtl/>
        </w:rPr>
        <w:t xml:space="preserve"> הספרותי, את הסגנון החי לכל צבעיו, את </w:t>
      </w:r>
      <w:proofErr w:type="spellStart"/>
      <w:r w:rsidRPr="002C515F">
        <w:rPr>
          <w:rFonts w:eastAsia="MS Mincho" w:cs="David"/>
          <w:sz w:val="22"/>
          <w:szCs w:val="22"/>
          <w:rtl/>
        </w:rPr>
        <w:t>הפרוזי</w:t>
      </w:r>
      <w:proofErr w:type="spellEnd"/>
      <w:r w:rsidRPr="002C515F">
        <w:rPr>
          <w:rFonts w:eastAsia="MS Mincho" w:cs="David"/>
          <w:sz w:val="22"/>
          <w:szCs w:val="22"/>
          <w:rtl/>
        </w:rPr>
        <w:t xml:space="preserve"> ואת המליצי,</w:t>
      </w:r>
      <w:r w:rsidRPr="002C515F">
        <w:rPr>
          <w:rFonts w:eastAsia="MS Mincho" w:cs="David" w:hint="cs"/>
          <w:sz w:val="22"/>
          <w:szCs w:val="22"/>
          <w:rtl/>
        </w:rPr>
        <w:t xml:space="preserve"> </w:t>
      </w:r>
      <w:r w:rsidRPr="002C515F">
        <w:rPr>
          <w:rFonts w:eastAsia="MS Mincho" w:cs="David"/>
          <w:sz w:val="22"/>
          <w:szCs w:val="22"/>
          <w:rtl/>
        </w:rPr>
        <w:t xml:space="preserve">ואם יש בנו מי שמרגיש את רוחו </w:t>
      </w:r>
      <w:proofErr w:type="spellStart"/>
      <w:r w:rsidRPr="002C515F">
        <w:rPr>
          <w:rFonts w:eastAsia="MS Mincho" w:cs="David"/>
          <w:sz w:val="22"/>
          <w:szCs w:val="22"/>
          <w:rtl/>
        </w:rPr>
        <w:t>בנטיה</w:t>
      </w:r>
      <w:proofErr w:type="spellEnd"/>
      <w:r w:rsidRPr="002C515F">
        <w:rPr>
          <w:rFonts w:eastAsia="MS Mincho" w:cs="David"/>
          <w:sz w:val="22"/>
          <w:szCs w:val="22"/>
          <w:rtl/>
        </w:rPr>
        <w:t xml:space="preserve"> לשירה ופיוט, אל נא יעזוב כשרונו. יעשו</w:t>
      </w:r>
      <w:r w:rsidRPr="002C515F">
        <w:rPr>
          <w:rFonts w:eastAsia="MS Mincho" w:cs="David" w:hint="cs"/>
          <w:sz w:val="22"/>
          <w:szCs w:val="22"/>
          <w:rtl/>
        </w:rPr>
        <w:t xml:space="preserve"> </w:t>
      </w:r>
      <w:r w:rsidRPr="002C515F">
        <w:rPr>
          <w:rFonts w:eastAsia="MS Mincho" w:cs="David"/>
          <w:sz w:val="22"/>
          <w:szCs w:val="22"/>
          <w:rtl/>
        </w:rPr>
        <w:t>מסות, בחינות, ללמד בני יהודה קשת</w:t>
      </w:r>
      <w:r w:rsidRPr="002C515F">
        <w:rPr>
          <w:rFonts w:eastAsia="MS Mincho" w:cs="David" w:hint="cs"/>
          <w:sz w:val="22"/>
          <w:szCs w:val="22"/>
          <w:rtl/>
        </w:rPr>
        <w:t>...</w:t>
      </w:r>
      <w:r w:rsidRPr="002C515F">
        <w:rPr>
          <w:rFonts w:eastAsia="MS Mincho" w:cs="David"/>
          <w:sz w:val="22"/>
          <w:szCs w:val="22"/>
          <w:rtl/>
        </w:rPr>
        <w:t xml:space="preserve"> והננו חייבים</w:t>
      </w:r>
      <w:r w:rsidRPr="002C515F">
        <w:rPr>
          <w:rFonts w:eastAsia="MS Mincho" w:cs="David" w:hint="cs"/>
          <w:sz w:val="22"/>
          <w:szCs w:val="22"/>
          <w:rtl/>
        </w:rPr>
        <w:t xml:space="preserve"> </w:t>
      </w:r>
      <w:r w:rsidRPr="002C515F">
        <w:rPr>
          <w:rFonts w:eastAsia="MS Mincho" w:cs="David"/>
          <w:sz w:val="22"/>
          <w:szCs w:val="22"/>
          <w:rtl/>
        </w:rPr>
        <w:t>להכין לנו את הנשק הזמני : העט. אנו צריכים לתרגם ע"פ הסגנון הזמני את כל האוצר</w:t>
      </w:r>
      <w:r w:rsidRPr="002C515F">
        <w:rPr>
          <w:rFonts w:eastAsia="MS Mincho" w:cs="David" w:hint="cs"/>
          <w:sz w:val="22"/>
          <w:szCs w:val="22"/>
          <w:rtl/>
        </w:rPr>
        <w:t xml:space="preserve"> </w:t>
      </w:r>
      <w:r w:rsidRPr="002C515F">
        <w:rPr>
          <w:rFonts w:eastAsia="MS Mincho" w:cs="David"/>
          <w:sz w:val="22"/>
          <w:szCs w:val="22"/>
          <w:rtl/>
        </w:rPr>
        <w:t>הקדוש שלנו, אוצר הדעות והרגשות של כל התורה כולה כמעט, לקרבם לבני-דורנו,</w:t>
      </w:r>
      <w:r w:rsidRPr="002C515F">
        <w:rPr>
          <w:rFonts w:eastAsia="MS Mincho" w:cs="David" w:hint="cs"/>
          <w:sz w:val="22"/>
          <w:szCs w:val="22"/>
          <w:rtl/>
        </w:rPr>
        <w:t xml:space="preserve"> </w:t>
      </w:r>
      <w:r w:rsidRPr="002C515F">
        <w:rPr>
          <w:rFonts w:eastAsia="MS Mincho" w:cs="David"/>
          <w:sz w:val="22"/>
          <w:szCs w:val="22"/>
          <w:rtl/>
        </w:rPr>
        <w:t>דוגמתו של עזרא, שנשתנה הכתב על-ידו, שאחד הטעמים הוא גם לקרב ע"י זה</w:t>
      </w:r>
      <w:r w:rsidRPr="002C515F">
        <w:rPr>
          <w:rFonts w:eastAsia="MS Mincho" w:cs="David" w:hint="cs"/>
          <w:sz w:val="22"/>
          <w:szCs w:val="22"/>
          <w:rtl/>
        </w:rPr>
        <w:t xml:space="preserve"> </w:t>
      </w:r>
      <w:r w:rsidRPr="002C515F">
        <w:rPr>
          <w:rFonts w:eastAsia="MS Mincho" w:cs="David"/>
          <w:sz w:val="22"/>
          <w:szCs w:val="22"/>
          <w:rtl/>
        </w:rPr>
        <w:t>את דורו להבנת התורה ולמודה</w:t>
      </w:r>
      <w:r w:rsidRPr="002C515F">
        <w:rPr>
          <w:rFonts w:eastAsia="MS Mincho" w:cs="David" w:hint="cs"/>
          <w:sz w:val="22"/>
          <w:szCs w:val="22"/>
          <w:rtl/>
        </w:rPr>
        <w:t>...</w:t>
      </w:r>
    </w:p>
    <w:p w:rsidR="002C515F" w:rsidRDefault="002C515F" w:rsidP="001F0229">
      <w:pPr>
        <w:spacing w:line="360" w:lineRule="auto"/>
        <w:jc w:val="both"/>
        <w:rPr>
          <w:rFonts w:eastAsia="MS Mincho" w:cs="David"/>
          <w:b/>
          <w:bCs/>
          <w:sz w:val="22"/>
          <w:szCs w:val="22"/>
          <w:rtl/>
        </w:rPr>
      </w:pPr>
    </w:p>
    <w:p w:rsidR="002C515F" w:rsidRPr="002C515F" w:rsidRDefault="002C515F" w:rsidP="001F0229">
      <w:pPr>
        <w:spacing w:line="360" w:lineRule="auto"/>
        <w:jc w:val="both"/>
        <w:rPr>
          <w:rFonts w:eastAsia="MS Mincho" w:cs="David"/>
          <w:sz w:val="22"/>
          <w:szCs w:val="22"/>
          <w:rtl/>
        </w:rPr>
      </w:pPr>
      <w:r w:rsidRPr="002C515F">
        <w:rPr>
          <w:rFonts w:eastAsia="MS Mincho" w:cs="David" w:hint="cs"/>
          <w:b/>
          <w:bCs/>
          <w:sz w:val="22"/>
          <w:szCs w:val="22"/>
          <w:rtl/>
        </w:rPr>
        <w:t>משנת הנזיר עמ' צא</w:t>
      </w:r>
    </w:p>
    <w:p w:rsidR="002C515F" w:rsidRDefault="002C515F" w:rsidP="001F0229">
      <w:pPr>
        <w:spacing w:line="360" w:lineRule="auto"/>
        <w:jc w:val="both"/>
        <w:rPr>
          <w:rFonts w:eastAsia="MS Mincho" w:cs="David"/>
          <w:sz w:val="22"/>
          <w:szCs w:val="22"/>
          <w:rtl/>
        </w:rPr>
      </w:pPr>
      <w:r w:rsidRPr="002C515F">
        <w:rPr>
          <w:rFonts w:eastAsia="MS Mincho" w:cs="David" w:hint="cs"/>
          <w:sz w:val="22"/>
          <w:szCs w:val="22"/>
          <w:rtl/>
        </w:rPr>
        <w:t xml:space="preserve">צורת הספר בדפוס נקבעה, לפי רמזי הרב...הצורה האומנותית נבחרה, כדי להקל על קליטת הדברים, של המחשבה הכבדה, בערפלי טוהר, ולשוות להם גוון יפה </w:t>
      </w:r>
      <w:proofErr w:type="spellStart"/>
      <w:r w:rsidRPr="002C515F">
        <w:rPr>
          <w:rFonts w:eastAsia="MS Mincho" w:cs="David" w:hint="cs"/>
          <w:sz w:val="22"/>
          <w:szCs w:val="22"/>
          <w:rtl/>
        </w:rPr>
        <w:t>איסתיטי</w:t>
      </w:r>
      <w:proofErr w:type="spellEnd"/>
      <w:r w:rsidRPr="002C515F">
        <w:rPr>
          <w:rFonts w:eastAsia="MS Mincho" w:cs="David" w:hint="cs"/>
          <w:sz w:val="22"/>
          <w:szCs w:val="22"/>
          <w:rtl/>
        </w:rPr>
        <w:t>, וביחוד כדי שיחדור לנוף המשכילים  קוראי ספר, שזה היה רצון הרב.</w:t>
      </w:r>
    </w:p>
    <w:p w:rsidR="006679A6" w:rsidRDefault="006679A6" w:rsidP="006679A6">
      <w:pPr>
        <w:spacing w:line="360" w:lineRule="auto"/>
        <w:jc w:val="both"/>
        <w:rPr>
          <w:rFonts w:eastAsia="MS Mincho" w:cs="David" w:hint="cs"/>
          <w:b/>
          <w:bCs/>
          <w:sz w:val="22"/>
          <w:szCs w:val="22"/>
          <w:rtl/>
        </w:rPr>
      </w:pPr>
    </w:p>
    <w:p w:rsidR="006679A6" w:rsidRDefault="006679A6" w:rsidP="006679A6">
      <w:pPr>
        <w:spacing w:line="360" w:lineRule="auto"/>
        <w:jc w:val="both"/>
        <w:rPr>
          <w:rFonts w:eastAsia="MS Mincho" w:cs="David" w:hint="cs"/>
          <w:b/>
          <w:bCs/>
          <w:sz w:val="22"/>
          <w:szCs w:val="22"/>
          <w:rtl/>
        </w:rPr>
      </w:pPr>
      <w:r>
        <w:rPr>
          <w:rFonts w:eastAsia="MS Mincho" w:cs="David" w:hint="cs"/>
          <w:b/>
          <w:bCs/>
          <w:sz w:val="22"/>
          <w:szCs w:val="22"/>
          <w:rtl/>
        </w:rPr>
        <w:t xml:space="preserve">אורות תשובה פרק </w:t>
      </w:r>
      <w:proofErr w:type="spellStart"/>
      <w:r>
        <w:rPr>
          <w:rFonts w:eastAsia="MS Mincho" w:cs="David" w:hint="cs"/>
          <w:b/>
          <w:bCs/>
          <w:sz w:val="22"/>
          <w:szCs w:val="22"/>
          <w:rtl/>
        </w:rPr>
        <w:t>יז</w:t>
      </w:r>
      <w:proofErr w:type="spellEnd"/>
      <w:r>
        <w:rPr>
          <w:rFonts w:eastAsia="MS Mincho" w:cs="David" w:hint="cs"/>
          <w:b/>
          <w:bCs/>
          <w:sz w:val="22"/>
          <w:szCs w:val="22"/>
          <w:rtl/>
        </w:rPr>
        <w:t xml:space="preserve"> פס' ג</w:t>
      </w:r>
    </w:p>
    <w:p w:rsidR="002C515F" w:rsidRDefault="006679A6" w:rsidP="006679A6">
      <w:pPr>
        <w:spacing w:line="360" w:lineRule="auto"/>
        <w:jc w:val="both"/>
        <w:rPr>
          <w:rFonts w:eastAsia="MS Mincho" w:cs="David"/>
          <w:sz w:val="22"/>
          <w:szCs w:val="22"/>
          <w:rtl/>
        </w:rPr>
      </w:pPr>
      <w:r w:rsidRPr="006679A6">
        <w:rPr>
          <w:rFonts w:eastAsia="MS Mincho" w:cs="David"/>
          <w:sz w:val="22"/>
          <w:szCs w:val="22"/>
          <w:rtl/>
        </w:rPr>
        <w:t xml:space="preserve">גם מתוך החול יגלה הקדש, וגם מתוך החופש הפרוץ יבא העול האהוב. עבותות זהב ישתרגו ויעלו גם מתוך השירה </w:t>
      </w:r>
      <w:proofErr w:type="spellStart"/>
      <w:r w:rsidRPr="006679A6">
        <w:rPr>
          <w:rFonts w:eastAsia="MS Mincho" w:cs="David"/>
          <w:sz w:val="22"/>
          <w:szCs w:val="22"/>
          <w:rtl/>
        </w:rPr>
        <w:t>החפשנית</w:t>
      </w:r>
      <w:proofErr w:type="spellEnd"/>
      <w:r w:rsidRPr="006679A6">
        <w:rPr>
          <w:rFonts w:eastAsia="MS Mincho" w:cs="David"/>
          <w:sz w:val="22"/>
          <w:szCs w:val="22"/>
          <w:rtl/>
        </w:rPr>
        <w:t xml:space="preserve">. ותשובה מזהירה תצא גם מתוך הספרות החיצונית. זאת תהיה הפליאה העליונה של חזון הגאולה. </w:t>
      </w:r>
      <w:proofErr w:type="spellStart"/>
      <w:r w:rsidRPr="006679A6">
        <w:rPr>
          <w:rFonts w:eastAsia="MS Mincho" w:cs="David"/>
          <w:sz w:val="22"/>
          <w:szCs w:val="22"/>
          <w:rtl/>
        </w:rPr>
        <w:t>יגמל</w:t>
      </w:r>
      <w:proofErr w:type="spellEnd"/>
      <w:r w:rsidRPr="006679A6">
        <w:rPr>
          <w:rFonts w:eastAsia="MS Mincho" w:cs="David"/>
          <w:sz w:val="22"/>
          <w:szCs w:val="22"/>
          <w:rtl/>
        </w:rPr>
        <w:t xml:space="preserve"> זה הציץ, יפרח הפרח, יבושל הפרי, וידע העולם כולו, כי רוח הקדש מדבר בכנסת ישראל בכל תנועות רוחה, וסוף </w:t>
      </w:r>
      <w:proofErr w:type="spellStart"/>
      <w:r w:rsidRPr="006679A6">
        <w:rPr>
          <w:rFonts w:eastAsia="MS Mincho" w:cs="David"/>
          <w:sz w:val="22"/>
          <w:szCs w:val="22"/>
          <w:rtl/>
        </w:rPr>
        <w:t>הכל</w:t>
      </w:r>
      <w:proofErr w:type="spellEnd"/>
      <w:r w:rsidRPr="006679A6">
        <w:rPr>
          <w:rFonts w:eastAsia="MS Mincho" w:cs="David"/>
          <w:sz w:val="22"/>
          <w:szCs w:val="22"/>
          <w:rtl/>
        </w:rPr>
        <w:t xml:space="preserve"> הוא לתשובה המביאה רפואה וגאולה לעולם.</w:t>
      </w:r>
    </w:p>
    <w:p w:rsidR="002C515F" w:rsidRPr="00C52A78" w:rsidRDefault="007B22B9" w:rsidP="001F0229">
      <w:pPr>
        <w:spacing w:line="360" w:lineRule="auto"/>
        <w:jc w:val="both"/>
        <w:rPr>
          <w:rFonts w:eastAsia="MS Mincho" w:cs="David"/>
          <w:b/>
          <w:bCs/>
          <w:rtl/>
        </w:rPr>
      </w:pPr>
      <w:r w:rsidRPr="00C52A78">
        <w:rPr>
          <w:rFonts w:eastAsia="MS Mincho" w:cs="David" w:hint="cs"/>
          <w:b/>
          <w:bCs/>
          <w:rtl/>
        </w:rPr>
        <w:lastRenderedPageBreak/>
        <w:t xml:space="preserve">מאמרי </w:t>
      </w:r>
      <w:proofErr w:type="spellStart"/>
      <w:r w:rsidRPr="00C52A78">
        <w:rPr>
          <w:rFonts w:eastAsia="MS Mincho" w:cs="David" w:hint="cs"/>
          <w:b/>
          <w:bCs/>
          <w:rtl/>
        </w:rPr>
        <w:t>הראי"ה</w:t>
      </w:r>
      <w:proofErr w:type="spellEnd"/>
      <w:r w:rsidRPr="00C52A78">
        <w:rPr>
          <w:rFonts w:eastAsia="MS Mincho" w:cs="David" w:hint="cs"/>
          <w:b/>
          <w:bCs/>
          <w:rtl/>
        </w:rPr>
        <w:t>, חליפת מכתבים על דבר הספרות עמ' 502-506</w:t>
      </w:r>
    </w:p>
    <w:p w:rsidR="007B22B9" w:rsidRPr="007B22B9" w:rsidRDefault="007B22B9" w:rsidP="007B22B9">
      <w:pPr>
        <w:spacing w:line="360" w:lineRule="auto"/>
        <w:jc w:val="both"/>
        <w:rPr>
          <w:rFonts w:eastAsia="MS Mincho" w:cs="David"/>
          <w:sz w:val="22"/>
          <w:szCs w:val="22"/>
        </w:rPr>
      </w:pPr>
      <w:r w:rsidRPr="007B22B9">
        <w:rPr>
          <w:rFonts w:eastAsia="MS Mincho" w:cs="David"/>
          <w:sz w:val="22"/>
          <w:szCs w:val="22"/>
          <w:rtl/>
        </w:rPr>
        <w:t>לכבוד מערכת "הניר", שלום</w:t>
      </w:r>
      <w:r w:rsidRPr="007B22B9">
        <w:rPr>
          <w:rFonts w:eastAsia="MS Mincho" w:cs="David"/>
          <w:sz w:val="22"/>
          <w:szCs w:val="22"/>
        </w:rPr>
        <w:t>!</w:t>
      </w:r>
    </w:p>
    <w:p w:rsidR="007B22B9" w:rsidRDefault="007B22B9" w:rsidP="007B22B9">
      <w:pPr>
        <w:spacing w:line="360" w:lineRule="auto"/>
        <w:jc w:val="both"/>
        <w:rPr>
          <w:rFonts w:eastAsia="MS Mincho" w:cs="David"/>
          <w:sz w:val="22"/>
          <w:szCs w:val="22"/>
          <w:rtl/>
        </w:rPr>
      </w:pPr>
      <w:r w:rsidRPr="007B22B9">
        <w:rPr>
          <w:rFonts w:eastAsia="MS Mincho" w:cs="David"/>
          <w:sz w:val="22"/>
          <w:szCs w:val="22"/>
          <w:rtl/>
        </w:rPr>
        <w:t xml:space="preserve">זה כמה שאני רוצה להגיד לפני סופרנו הנכבדים מה "בעל הבית" פשוט כמוני דורש </w:t>
      </w:r>
      <w:proofErr w:type="spellStart"/>
      <w:r w:rsidRPr="007B22B9">
        <w:rPr>
          <w:rFonts w:eastAsia="MS Mincho" w:cs="David"/>
          <w:sz w:val="22"/>
          <w:szCs w:val="22"/>
          <w:rtl/>
        </w:rPr>
        <w:t>מספרותנו</w:t>
      </w:r>
      <w:proofErr w:type="spellEnd"/>
      <w:r w:rsidRPr="007B22B9">
        <w:rPr>
          <w:rFonts w:eastAsia="MS Mincho" w:cs="David"/>
          <w:sz w:val="22"/>
          <w:szCs w:val="22"/>
          <w:rtl/>
        </w:rPr>
        <w:t xml:space="preserve">. באומרי "בעל הבית פשוט" אינני מתכון להתכסות בטלית של ענוה יתרה, </w:t>
      </w:r>
      <w:proofErr w:type="spellStart"/>
      <w:r w:rsidRPr="007B22B9">
        <w:rPr>
          <w:rFonts w:eastAsia="MS Mincho" w:cs="David"/>
          <w:sz w:val="22"/>
          <w:szCs w:val="22"/>
          <w:rtl/>
        </w:rPr>
        <w:t>לאמר</w:t>
      </w:r>
      <w:proofErr w:type="spellEnd"/>
      <w:r w:rsidRPr="007B22B9">
        <w:rPr>
          <w:rFonts w:eastAsia="MS Mincho" w:cs="David"/>
          <w:sz w:val="22"/>
          <w:szCs w:val="22"/>
          <w:rtl/>
        </w:rPr>
        <w:t>, שאני יהודי פשוט, כמו שהיה אבי. זכרונו לברכה. אלו הייתי כמוהו, כי אז לא הייתי צריך לספרות כלל</w:t>
      </w:r>
      <w:r w:rsidRPr="007B22B9">
        <w:rPr>
          <w:rFonts w:eastAsia="MS Mincho" w:cs="David"/>
          <w:sz w:val="22"/>
          <w:szCs w:val="22"/>
        </w:rPr>
        <w:t>.</w:t>
      </w:r>
      <w:r>
        <w:rPr>
          <w:rFonts w:eastAsia="MS Mincho" w:cs="David" w:hint="cs"/>
          <w:sz w:val="22"/>
          <w:szCs w:val="22"/>
          <w:rtl/>
        </w:rPr>
        <w:t>..</w:t>
      </w:r>
    </w:p>
    <w:p w:rsidR="007B22B9" w:rsidRPr="007B22B9" w:rsidRDefault="007B22B9" w:rsidP="007B22B9">
      <w:pPr>
        <w:spacing w:line="360" w:lineRule="auto"/>
        <w:jc w:val="both"/>
        <w:rPr>
          <w:rFonts w:eastAsia="MS Mincho" w:cs="David"/>
          <w:sz w:val="22"/>
          <w:szCs w:val="22"/>
        </w:rPr>
      </w:pPr>
      <w:r w:rsidRPr="007B22B9">
        <w:rPr>
          <w:rFonts w:eastAsia="MS Mincho" w:cs="David"/>
          <w:sz w:val="22"/>
          <w:szCs w:val="22"/>
          <w:rtl/>
        </w:rPr>
        <w:t xml:space="preserve">אבל אני אינני פשוט כל כך. כ"בעל הבית" מדור החדש, אני יודע כבר שפות אחדות, ומעט או הרבה במדעים הכלליים. למדתי בנקל, </w:t>
      </w:r>
      <w:proofErr w:type="spellStart"/>
      <w:r w:rsidRPr="007B22B9">
        <w:rPr>
          <w:rFonts w:eastAsia="MS Mincho" w:cs="David"/>
          <w:sz w:val="22"/>
          <w:szCs w:val="22"/>
          <w:rtl/>
        </w:rPr>
        <w:t>דרוין</w:t>
      </w:r>
      <w:proofErr w:type="spellEnd"/>
      <w:r w:rsidRPr="007B22B9">
        <w:rPr>
          <w:rFonts w:eastAsia="MS Mincho" w:cs="David"/>
          <w:sz w:val="22"/>
          <w:szCs w:val="22"/>
          <w:rtl/>
        </w:rPr>
        <w:t xml:space="preserve"> וספנסר וקראתי את </w:t>
      </w:r>
      <w:proofErr w:type="spellStart"/>
      <w:r w:rsidRPr="007B22B9">
        <w:rPr>
          <w:rFonts w:eastAsia="MS Mincho" w:cs="David"/>
          <w:sz w:val="22"/>
          <w:szCs w:val="22"/>
          <w:rtl/>
        </w:rPr>
        <w:t>טולסטוי</w:t>
      </w:r>
      <w:proofErr w:type="spellEnd"/>
      <w:r w:rsidRPr="007B22B9">
        <w:rPr>
          <w:rFonts w:eastAsia="MS Mincho" w:cs="David"/>
          <w:sz w:val="22"/>
          <w:szCs w:val="22"/>
          <w:rtl/>
        </w:rPr>
        <w:t>, ניטשה ואיבסן, ורוחי שטה בכל האנושיות כלה, משתתף בצערה ורוצה בהתקדמותה</w:t>
      </w:r>
      <w:r w:rsidRPr="007B22B9">
        <w:rPr>
          <w:rFonts w:eastAsia="MS Mincho" w:cs="David"/>
          <w:sz w:val="22"/>
          <w:szCs w:val="22"/>
        </w:rPr>
        <w:t>.</w:t>
      </w:r>
    </w:p>
    <w:p w:rsidR="007B22B9" w:rsidRPr="007B22B9" w:rsidRDefault="007B22B9" w:rsidP="007B22B9">
      <w:pPr>
        <w:spacing w:line="360" w:lineRule="auto"/>
        <w:jc w:val="both"/>
        <w:rPr>
          <w:rFonts w:eastAsia="MS Mincho" w:cs="David"/>
          <w:sz w:val="22"/>
          <w:szCs w:val="22"/>
        </w:rPr>
      </w:pPr>
      <w:r w:rsidRPr="007B22B9">
        <w:rPr>
          <w:rFonts w:eastAsia="MS Mincho" w:cs="David"/>
          <w:sz w:val="22"/>
          <w:szCs w:val="22"/>
          <w:rtl/>
        </w:rPr>
        <w:t xml:space="preserve">ובכל זאת הנני במה שנוגע ליהדות, יהודי פשוט. במה שנוגע לאמונה ודת, הכריעה אצלי תורת משה, דברי נביאינו וחכמינו, את כל </w:t>
      </w:r>
      <w:proofErr w:type="spellStart"/>
      <w:r w:rsidRPr="007B22B9">
        <w:rPr>
          <w:rFonts w:eastAsia="MS Mincho" w:cs="David"/>
          <w:sz w:val="22"/>
          <w:szCs w:val="22"/>
          <w:rtl/>
        </w:rPr>
        <w:t>האוטוריטטים</w:t>
      </w:r>
      <w:proofErr w:type="spellEnd"/>
      <w:r w:rsidRPr="007B22B9">
        <w:rPr>
          <w:rFonts w:eastAsia="MS Mincho" w:cs="David"/>
          <w:sz w:val="22"/>
          <w:szCs w:val="22"/>
          <w:rtl/>
        </w:rPr>
        <w:t xml:space="preserve"> [הסמכויות] שבעולם. ברור הוא אצלי, כי כל החכמים לא ידעו ולא הבינו מה היא אמונת ישראל ומה היא דת ישראל, יען כי רצו להשיג בשכלם מה שאי אפשר כלל לשכל להשיג. אנכי אינני חכם כמוהם, איני מגיע גם לקרסולם, אבל תורת ישראל חביבה עלי, מצותיה קדושות בעיני, ואנכי לא אמיר את הרגשתי, רגש נשמת יהודי, בכל התחכמות שבעולם. בן "עם קשה עורף" אני, ומתפאר אני בזה</w:t>
      </w:r>
      <w:r w:rsidRPr="007B22B9">
        <w:rPr>
          <w:rFonts w:eastAsia="MS Mincho" w:cs="David"/>
          <w:sz w:val="22"/>
          <w:szCs w:val="22"/>
        </w:rPr>
        <w:t>.</w:t>
      </w:r>
    </w:p>
    <w:p w:rsidR="007B22B9" w:rsidRPr="007B22B9" w:rsidRDefault="007B22B9" w:rsidP="00106369">
      <w:pPr>
        <w:spacing w:line="360" w:lineRule="auto"/>
        <w:jc w:val="both"/>
        <w:rPr>
          <w:rFonts w:eastAsia="MS Mincho" w:cs="David"/>
          <w:sz w:val="22"/>
          <w:szCs w:val="22"/>
        </w:rPr>
      </w:pPr>
      <w:r w:rsidRPr="007B22B9">
        <w:rPr>
          <w:rFonts w:eastAsia="MS Mincho" w:cs="David"/>
          <w:sz w:val="22"/>
          <w:szCs w:val="22"/>
          <w:rtl/>
        </w:rPr>
        <w:t>אבל רוצה אני שגם הספרות העברית תפרה ותרבה. אנכי איני יכול להסתפק רק כספרים הישנים, כמו שהיה אבי מסתפק רק בהם, צריך אני גם לספרות חדשה בעברית, ספרות שתתקדם ותעלה מזמן לזמן למדרגה יותר נשאה, כמו הספרות הכללית, בדרך הקבלה</w:t>
      </w:r>
      <w:r w:rsidR="00106369">
        <w:rPr>
          <w:rFonts w:eastAsia="MS Mincho" w:cs="David" w:hint="cs"/>
          <w:sz w:val="22"/>
          <w:szCs w:val="22"/>
          <w:rtl/>
        </w:rPr>
        <w:t>.</w:t>
      </w:r>
    </w:p>
    <w:p w:rsidR="007B22B9" w:rsidRPr="007B22B9" w:rsidRDefault="007B22B9" w:rsidP="007B22B9">
      <w:pPr>
        <w:spacing w:line="360" w:lineRule="auto"/>
        <w:jc w:val="both"/>
        <w:rPr>
          <w:rFonts w:eastAsia="MS Mincho" w:cs="David"/>
          <w:sz w:val="22"/>
          <w:szCs w:val="22"/>
        </w:rPr>
      </w:pPr>
      <w:r w:rsidRPr="007B22B9">
        <w:rPr>
          <w:rFonts w:eastAsia="MS Mincho" w:cs="David"/>
          <w:sz w:val="22"/>
          <w:szCs w:val="22"/>
          <w:rtl/>
        </w:rPr>
        <w:t xml:space="preserve">אולם דרישתי מהספרות העברית איננה דומה כלל לדרישתי מהספרות הכללית. כשאני שם פני אל הספרות הכללית. אז אני רוצה לדעת פוליטיקה, </w:t>
      </w:r>
      <w:proofErr w:type="spellStart"/>
      <w:r w:rsidRPr="007B22B9">
        <w:rPr>
          <w:rFonts w:eastAsia="MS Mincho" w:cs="David"/>
          <w:sz w:val="22"/>
          <w:szCs w:val="22"/>
          <w:rtl/>
        </w:rPr>
        <w:t>סוציאולוגיה</w:t>
      </w:r>
      <w:proofErr w:type="spellEnd"/>
      <w:r w:rsidRPr="007B22B9">
        <w:rPr>
          <w:rFonts w:eastAsia="MS Mincho" w:cs="David"/>
          <w:sz w:val="22"/>
          <w:szCs w:val="22"/>
          <w:rtl/>
        </w:rPr>
        <w:t xml:space="preserve">, ושאר </w:t>
      </w:r>
      <w:proofErr w:type="spellStart"/>
      <w:r w:rsidRPr="007B22B9">
        <w:rPr>
          <w:rFonts w:eastAsia="MS Mincho" w:cs="David"/>
          <w:sz w:val="22"/>
          <w:szCs w:val="22"/>
          <w:rtl/>
        </w:rPr>
        <w:t>הענינים</w:t>
      </w:r>
      <w:proofErr w:type="spellEnd"/>
      <w:r w:rsidRPr="007B22B9">
        <w:rPr>
          <w:rFonts w:eastAsia="MS Mincho" w:cs="David"/>
          <w:sz w:val="22"/>
          <w:szCs w:val="22"/>
          <w:rtl/>
        </w:rPr>
        <w:t xml:space="preserve"> המניעים את רוח האנושיות. שם אני בן אדם ככל בני האדם "ואין דבר אנושי נעדר ממני</w:t>
      </w:r>
      <w:r w:rsidRPr="007B22B9">
        <w:rPr>
          <w:rFonts w:eastAsia="MS Mincho" w:cs="David"/>
          <w:sz w:val="22"/>
          <w:szCs w:val="22"/>
        </w:rPr>
        <w:t>".</w:t>
      </w:r>
    </w:p>
    <w:p w:rsidR="007B22B9" w:rsidRPr="007B22B9" w:rsidRDefault="007B22B9" w:rsidP="007B22B9">
      <w:pPr>
        <w:spacing w:line="360" w:lineRule="auto"/>
        <w:jc w:val="both"/>
        <w:rPr>
          <w:rFonts w:eastAsia="MS Mincho" w:cs="David"/>
          <w:sz w:val="22"/>
          <w:szCs w:val="22"/>
        </w:rPr>
      </w:pPr>
      <w:r w:rsidRPr="007B22B9">
        <w:rPr>
          <w:rFonts w:eastAsia="MS Mincho" w:cs="David"/>
          <w:sz w:val="22"/>
          <w:szCs w:val="22"/>
          <w:rtl/>
        </w:rPr>
        <w:t xml:space="preserve">אבל בשעה שאני נכנס אל היכל </w:t>
      </w:r>
      <w:proofErr w:type="spellStart"/>
      <w:r w:rsidRPr="007B22B9">
        <w:rPr>
          <w:rFonts w:eastAsia="MS Mincho" w:cs="David"/>
          <w:sz w:val="22"/>
          <w:szCs w:val="22"/>
          <w:rtl/>
        </w:rPr>
        <w:t>ספרותנו</w:t>
      </w:r>
      <w:proofErr w:type="spellEnd"/>
      <w:r w:rsidRPr="007B22B9">
        <w:rPr>
          <w:rFonts w:eastAsia="MS Mincho" w:cs="David"/>
          <w:sz w:val="22"/>
          <w:szCs w:val="22"/>
          <w:rtl/>
        </w:rPr>
        <w:t xml:space="preserve">, אז אני חולץ את נעלי, כי אל היכל הקודש אני רוצה </w:t>
      </w:r>
      <w:proofErr w:type="spellStart"/>
      <w:r w:rsidRPr="007B22B9">
        <w:rPr>
          <w:rFonts w:eastAsia="MS Mincho" w:cs="David"/>
          <w:sz w:val="22"/>
          <w:szCs w:val="22"/>
          <w:rtl/>
        </w:rPr>
        <w:t>להכנס</w:t>
      </w:r>
      <w:proofErr w:type="spellEnd"/>
      <w:r w:rsidRPr="007B22B9">
        <w:rPr>
          <w:rFonts w:eastAsia="MS Mincho" w:cs="David"/>
          <w:sz w:val="22"/>
          <w:szCs w:val="22"/>
          <w:rtl/>
        </w:rPr>
        <w:t xml:space="preserve">. פה אני רוצה למצוא פתרון לא לשאלות זמניות, אלא לשאלות נצחיות הנוגעות לפנימיות נשמתי. רוצה אני למצוא פה דברים שישימו לי כנפיים לעלות למעלה </w:t>
      </w:r>
      <w:proofErr w:type="spellStart"/>
      <w:r w:rsidRPr="007B22B9">
        <w:rPr>
          <w:rFonts w:eastAsia="MS Mincho" w:cs="David"/>
          <w:sz w:val="22"/>
          <w:szCs w:val="22"/>
          <w:rtl/>
        </w:rPr>
        <w:t>מהשמים</w:t>
      </w:r>
      <w:proofErr w:type="spellEnd"/>
      <w:r w:rsidRPr="007B22B9">
        <w:rPr>
          <w:rFonts w:eastAsia="MS Mincho" w:cs="David"/>
          <w:sz w:val="22"/>
          <w:szCs w:val="22"/>
          <w:rtl/>
        </w:rPr>
        <w:t xml:space="preserve"> הנמוכים שנטו על ראשינו המטריאליסטים. רוצה אני למצוא פה איזה ניצוץ מישעיהו. מר' עקיבא, מר' שמואל הנגיד, מר' יהודה הלוי, מהרמב"ם וכו' </w:t>
      </w:r>
      <w:proofErr w:type="spellStart"/>
      <w:r w:rsidRPr="007B22B9">
        <w:rPr>
          <w:rFonts w:eastAsia="MS Mincho" w:cs="David"/>
          <w:sz w:val="22"/>
          <w:szCs w:val="22"/>
          <w:rtl/>
        </w:rPr>
        <w:t>וכו</w:t>
      </w:r>
      <w:proofErr w:type="spellEnd"/>
      <w:r w:rsidRPr="007B22B9">
        <w:rPr>
          <w:rFonts w:eastAsia="MS Mincho" w:cs="David"/>
          <w:sz w:val="22"/>
          <w:szCs w:val="22"/>
        </w:rPr>
        <w:t>'.</w:t>
      </w:r>
    </w:p>
    <w:p w:rsidR="007B22B9" w:rsidRDefault="007B22B9" w:rsidP="007B22B9">
      <w:pPr>
        <w:spacing w:line="360" w:lineRule="auto"/>
        <w:jc w:val="both"/>
        <w:rPr>
          <w:rFonts w:eastAsia="MS Mincho" w:cs="David"/>
          <w:sz w:val="22"/>
          <w:szCs w:val="22"/>
          <w:rtl/>
        </w:rPr>
      </w:pPr>
      <w:r>
        <w:rPr>
          <w:rFonts w:eastAsia="MS Mincho" w:cs="David" w:hint="cs"/>
          <w:sz w:val="22"/>
          <w:szCs w:val="22"/>
          <w:rtl/>
        </w:rPr>
        <w:t xml:space="preserve">איני דורש </w:t>
      </w:r>
      <w:proofErr w:type="spellStart"/>
      <w:r>
        <w:rPr>
          <w:rFonts w:eastAsia="MS Mincho" w:cs="David" w:hint="cs"/>
          <w:sz w:val="22"/>
          <w:szCs w:val="22"/>
          <w:rtl/>
        </w:rPr>
        <w:t>מספרותנו</w:t>
      </w:r>
      <w:proofErr w:type="spellEnd"/>
      <w:r>
        <w:rPr>
          <w:rFonts w:eastAsia="MS Mincho" w:cs="David" w:hint="cs"/>
          <w:sz w:val="22"/>
          <w:szCs w:val="22"/>
          <w:rtl/>
        </w:rPr>
        <w:t xml:space="preserve"> </w:t>
      </w:r>
      <w:proofErr w:type="spellStart"/>
      <w:r>
        <w:rPr>
          <w:rFonts w:eastAsia="MS Mincho" w:cs="David" w:hint="cs"/>
          <w:sz w:val="22"/>
          <w:szCs w:val="22"/>
          <w:rtl/>
        </w:rPr>
        <w:t>שתתן</w:t>
      </w:r>
      <w:proofErr w:type="spellEnd"/>
      <w:r>
        <w:rPr>
          <w:rFonts w:eastAsia="MS Mincho" w:cs="David" w:hint="cs"/>
          <w:sz w:val="22"/>
          <w:szCs w:val="22"/>
          <w:rtl/>
        </w:rPr>
        <w:t xml:space="preserve"> לנו מדעים כלליים: אותם אני יכול למצוא בספרות אחרת לשובע ובשום אופן לא תוכל </w:t>
      </w:r>
      <w:proofErr w:type="spellStart"/>
      <w:r>
        <w:rPr>
          <w:rFonts w:eastAsia="MS Mincho" w:cs="David" w:hint="cs"/>
          <w:sz w:val="22"/>
          <w:szCs w:val="22"/>
          <w:rtl/>
        </w:rPr>
        <w:t>ספרותנו</w:t>
      </w:r>
      <w:proofErr w:type="spellEnd"/>
      <w:r>
        <w:rPr>
          <w:rFonts w:eastAsia="MS Mincho" w:cs="David" w:hint="cs"/>
          <w:sz w:val="22"/>
          <w:szCs w:val="22"/>
          <w:rtl/>
        </w:rPr>
        <w:t xml:space="preserve"> להפיק ממני רצון במקצועות אלה...אמנם איני מתרעם חלילה, אם איזה סופר מתרגם לעברית ספר מדעי כללי. אדרבה, הנני אומר לו בפה מלא: יישר! והנני קונה אותו ברצון מפני שעל ידי זה מתעשרת השפה </w:t>
      </w:r>
      <w:proofErr w:type="spellStart"/>
      <w:r>
        <w:rPr>
          <w:rFonts w:eastAsia="MS Mincho" w:cs="David" w:hint="cs"/>
          <w:sz w:val="22"/>
          <w:szCs w:val="22"/>
          <w:rtl/>
        </w:rPr>
        <w:t>ורבוי</w:t>
      </w:r>
      <w:proofErr w:type="spellEnd"/>
      <w:r>
        <w:rPr>
          <w:rFonts w:eastAsia="MS Mincho" w:cs="David" w:hint="cs"/>
          <w:sz w:val="22"/>
          <w:szCs w:val="22"/>
          <w:rtl/>
        </w:rPr>
        <w:t xml:space="preserve"> הגונים </w:t>
      </w:r>
      <w:proofErr w:type="spellStart"/>
      <w:r>
        <w:rPr>
          <w:rFonts w:eastAsia="MS Mincho" w:cs="David" w:hint="cs"/>
          <w:sz w:val="22"/>
          <w:szCs w:val="22"/>
          <w:rtl/>
        </w:rPr>
        <w:t>בודאי</w:t>
      </w:r>
      <w:proofErr w:type="spellEnd"/>
      <w:r>
        <w:rPr>
          <w:rFonts w:eastAsia="MS Mincho" w:cs="David" w:hint="cs"/>
          <w:sz w:val="22"/>
          <w:szCs w:val="22"/>
          <w:rtl/>
        </w:rPr>
        <w:t xml:space="preserve"> מביא ברכה לספרות. אבל לא זהו העיקר אצלי.  </w:t>
      </w:r>
      <w:r>
        <w:rPr>
          <w:rFonts w:eastAsia="MS Mincho" w:cs="David"/>
          <w:sz w:val="22"/>
          <w:szCs w:val="22"/>
          <w:rtl/>
        </w:rPr>
        <w:t>–</w:t>
      </w:r>
      <w:r>
        <w:rPr>
          <w:rFonts w:eastAsia="MS Mincho" w:cs="David" w:hint="cs"/>
          <w:sz w:val="22"/>
          <w:szCs w:val="22"/>
          <w:rtl/>
        </w:rPr>
        <w:t xml:space="preserve"> העיקר אני רוצה למצוא </w:t>
      </w:r>
      <w:proofErr w:type="spellStart"/>
      <w:r>
        <w:rPr>
          <w:rFonts w:eastAsia="MS Mincho" w:cs="David" w:hint="cs"/>
          <w:sz w:val="22"/>
          <w:szCs w:val="22"/>
          <w:rtl/>
        </w:rPr>
        <w:t>בספרותנו</w:t>
      </w:r>
      <w:proofErr w:type="spellEnd"/>
      <w:r>
        <w:rPr>
          <w:rFonts w:eastAsia="MS Mincho" w:cs="David" w:hint="cs"/>
          <w:sz w:val="22"/>
          <w:szCs w:val="22"/>
          <w:rtl/>
        </w:rPr>
        <w:t xml:space="preserve"> את היהדות, נשמת אומתי, לנטלה </w:t>
      </w:r>
      <w:proofErr w:type="spellStart"/>
      <w:r>
        <w:rPr>
          <w:rFonts w:eastAsia="MS Mincho" w:cs="David" w:hint="cs"/>
          <w:sz w:val="22"/>
          <w:szCs w:val="22"/>
          <w:rtl/>
        </w:rPr>
        <w:t>ולנשאה</w:t>
      </w:r>
      <w:proofErr w:type="spellEnd"/>
      <w:r>
        <w:rPr>
          <w:rFonts w:eastAsia="MS Mincho" w:cs="David" w:hint="cs"/>
          <w:sz w:val="22"/>
          <w:szCs w:val="22"/>
          <w:rtl/>
        </w:rPr>
        <w:t xml:space="preserve"> מעל רמת הטבע של דורנו...</w:t>
      </w:r>
    </w:p>
    <w:p w:rsidR="007B22B9" w:rsidRPr="007B22B9" w:rsidRDefault="007B22B9" w:rsidP="007B22B9">
      <w:pPr>
        <w:spacing w:line="360" w:lineRule="auto"/>
        <w:jc w:val="both"/>
        <w:rPr>
          <w:rFonts w:eastAsia="MS Mincho" w:cs="David"/>
          <w:sz w:val="22"/>
          <w:szCs w:val="22"/>
        </w:rPr>
      </w:pPr>
      <w:r w:rsidRPr="007B22B9">
        <w:rPr>
          <w:rFonts w:eastAsia="MS Mincho" w:cs="David"/>
          <w:sz w:val="22"/>
          <w:szCs w:val="22"/>
          <w:rtl/>
        </w:rPr>
        <w:t xml:space="preserve">והדבר הזה נחוץ לדעתי לא בשבילי בלבד. אלא בשביל קיום אומתנו בכלל. אין לישראל גבורה, אלא באמונה. </w:t>
      </w:r>
      <w:proofErr w:type="spellStart"/>
      <w:r w:rsidRPr="007B22B9">
        <w:rPr>
          <w:rFonts w:eastAsia="MS Mincho" w:cs="David"/>
          <w:sz w:val="22"/>
          <w:szCs w:val="22"/>
          <w:rtl/>
        </w:rPr>
        <w:t>גבורי</w:t>
      </w:r>
      <w:proofErr w:type="spellEnd"/>
      <w:r w:rsidRPr="007B22B9">
        <w:rPr>
          <w:rFonts w:eastAsia="MS Mincho" w:cs="David"/>
          <w:sz w:val="22"/>
          <w:szCs w:val="22"/>
          <w:rtl/>
        </w:rPr>
        <w:t xml:space="preserve"> אמונה היו אבותינו מימי עולם. באמונה נבראה </w:t>
      </w:r>
      <w:proofErr w:type="spellStart"/>
      <w:r w:rsidRPr="007B22B9">
        <w:rPr>
          <w:rFonts w:eastAsia="MS Mincho" w:cs="David"/>
          <w:sz w:val="22"/>
          <w:szCs w:val="22"/>
          <w:rtl/>
        </w:rPr>
        <w:t>ספרותנו</w:t>
      </w:r>
      <w:proofErr w:type="spellEnd"/>
      <w:r w:rsidRPr="007B22B9">
        <w:rPr>
          <w:rFonts w:eastAsia="MS Mincho" w:cs="David"/>
          <w:sz w:val="22"/>
          <w:szCs w:val="22"/>
          <w:rtl/>
        </w:rPr>
        <w:t xml:space="preserve"> הגדולה שירשנו מאבותינו, ובאמונה אנו יכולים לעשות חיל גם לימים יבואו. באמונה תתחזק לאומיותנו. באמונה יפרח וישגשג ישוב ארצנו. האמונה </w:t>
      </w:r>
      <w:proofErr w:type="spellStart"/>
      <w:r w:rsidRPr="007B22B9">
        <w:rPr>
          <w:rFonts w:eastAsia="MS Mincho" w:cs="David"/>
          <w:sz w:val="22"/>
          <w:szCs w:val="22"/>
          <w:rtl/>
        </w:rPr>
        <w:t>תתן</w:t>
      </w:r>
      <w:proofErr w:type="spellEnd"/>
      <w:r w:rsidRPr="007B22B9">
        <w:rPr>
          <w:rFonts w:eastAsia="MS Mincho" w:cs="David"/>
          <w:sz w:val="22"/>
          <w:szCs w:val="22"/>
          <w:rtl/>
        </w:rPr>
        <w:t xml:space="preserve"> נשמה לעם ולשפה, והאמונה תחיה את </w:t>
      </w:r>
      <w:proofErr w:type="spellStart"/>
      <w:r w:rsidRPr="007B22B9">
        <w:rPr>
          <w:rFonts w:eastAsia="MS Mincho" w:cs="David"/>
          <w:sz w:val="22"/>
          <w:szCs w:val="22"/>
          <w:rtl/>
        </w:rPr>
        <w:t>הכל</w:t>
      </w:r>
      <w:proofErr w:type="spellEnd"/>
      <w:r w:rsidRPr="007B22B9">
        <w:rPr>
          <w:rFonts w:eastAsia="MS Mincho" w:cs="David"/>
          <w:sz w:val="22"/>
          <w:szCs w:val="22"/>
          <w:rtl/>
        </w:rPr>
        <w:t xml:space="preserve">. בת הנצח היא, ורק המארש אותה </w:t>
      </w:r>
      <w:proofErr w:type="spellStart"/>
      <w:r w:rsidRPr="007B22B9">
        <w:rPr>
          <w:rFonts w:eastAsia="MS Mincho" w:cs="David"/>
          <w:sz w:val="22"/>
          <w:szCs w:val="22"/>
          <w:rtl/>
        </w:rPr>
        <w:t>יתקים</w:t>
      </w:r>
      <w:proofErr w:type="spellEnd"/>
      <w:r w:rsidRPr="007B22B9">
        <w:rPr>
          <w:rFonts w:eastAsia="MS Mincho" w:cs="David"/>
          <w:sz w:val="22"/>
          <w:szCs w:val="22"/>
          <w:rtl/>
        </w:rPr>
        <w:t xml:space="preserve"> לנצח</w:t>
      </w:r>
      <w:r w:rsidRPr="007B22B9">
        <w:rPr>
          <w:rFonts w:eastAsia="MS Mincho" w:cs="David"/>
          <w:sz w:val="22"/>
          <w:szCs w:val="22"/>
        </w:rPr>
        <w:t>.</w:t>
      </w:r>
    </w:p>
    <w:p w:rsidR="007B22B9" w:rsidRDefault="007B22B9" w:rsidP="007B22B9">
      <w:pPr>
        <w:spacing w:line="360" w:lineRule="auto"/>
        <w:jc w:val="both"/>
        <w:rPr>
          <w:rFonts w:eastAsia="MS Mincho" w:cs="David"/>
          <w:sz w:val="22"/>
          <w:szCs w:val="22"/>
          <w:rtl/>
        </w:rPr>
      </w:pPr>
      <w:r w:rsidRPr="007B22B9">
        <w:rPr>
          <w:rFonts w:eastAsia="MS Mincho" w:cs="David"/>
          <w:sz w:val="22"/>
          <w:szCs w:val="22"/>
          <w:rtl/>
        </w:rPr>
        <w:t>כל הדברים הטובים שבהם תלויה הצלחת אומתנו אינם אלא סניפים לאמונה, כי רק היא משגבנו והסופרים. אם רק ידעו את תעודתם, כמו שידע עזרא הסופר וכל שלשלת החכמים והסופרים שקמו לנו עד הדור הזה, צריכים הם לדאוג בשביל קיום היהדות. להזכירנו בכל מעשה לאומי שאנו עושים, כי בני משה אנחנו, נכדי ר' יוחנן בן זכאי</w:t>
      </w:r>
      <w:r w:rsidRPr="007B22B9">
        <w:rPr>
          <w:rFonts w:eastAsia="MS Mincho" w:cs="David"/>
          <w:sz w:val="22"/>
          <w:szCs w:val="22"/>
        </w:rPr>
        <w:t>.</w:t>
      </w:r>
      <w:r w:rsidR="00106369">
        <w:rPr>
          <w:rFonts w:eastAsia="MS Mincho" w:cs="David" w:hint="cs"/>
          <w:sz w:val="22"/>
          <w:szCs w:val="22"/>
          <w:rtl/>
        </w:rPr>
        <w:t>..</w:t>
      </w:r>
    </w:p>
    <w:p w:rsidR="00106369" w:rsidRDefault="00106369" w:rsidP="007B22B9">
      <w:pPr>
        <w:spacing w:line="360" w:lineRule="auto"/>
        <w:jc w:val="both"/>
        <w:rPr>
          <w:rFonts w:eastAsia="MS Mincho" w:cs="David"/>
          <w:sz w:val="22"/>
          <w:szCs w:val="22"/>
          <w:rtl/>
        </w:rPr>
      </w:pPr>
    </w:p>
    <w:p w:rsidR="00106369" w:rsidRDefault="00106369" w:rsidP="007B22B9">
      <w:pPr>
        <w:spacing w:line="360" w:lineRule="auto"/>
        <w:jc w:val="both"/>
        <w:rPr>
          <w:rFonts w:eastAsia="MS Mincho" w:cs="David"/>
          <w:sz w:val="22"/>
          <w:szCs w:val="22"/>
          <w:rtl/>
        </w:rPr>
      </w:pPr>
    </w:p>
    <w:p w:rsidR="00106369" w:rsidRDefault="00106369" w:rsidP="007B22B9">
      <w:pPr>
        <w:spacing w:line="360" w:lineRule="auto"/>
        <w:jc w:val="both"/>
        <w:rPr>
          <w:rFonts w:eastAsia="MS Mincho" w:cs="David"/>
          <w:sz w:val="22"/>
          <w:szCs w:val="22"/>
          <w:rtl/>
        </w:rPr>
      </w:pPr>
    </w:p>
    <w:p w:rsidR="00C52A78" w:rsidRDefault="00C52A78" w:rsidP="00106369">
      <w:pPr>
        <w:spacing w:line="360" w:lineRule="auto"/>
        <w:jc w:val="both"/>
        <w:rPr>
          <w:rFonts w:eastAsia="MS Mincho" w:cs="David"/>
          <w:sz w:val="22"/>
          <w:szCs w:val="22"/>
          <w:rtl/>
        </w:rPr>
      </w:pPr>
    </w:p>
    <w:p w:rsidR="00106369" w:rsidRPr="00106369" w:rsidRDefault="00106369" w:rsidP="00106369">
      <w:pPr>
        <w:spacing w:line="360" w:lineRule="auto"/>
        <w:jc w:val="both"/>
        <w:rPr>
          <w:rFonts w:eastAsia="MS Mincho" w:cs="David"/>
          <w:sz w:val="22"/>
          <w:szCs w:val="22"/>
        </w:rPr>
      </w:pPr>
      <w:r w:rsidRPr="00106369">
        <w:rPr>
          <w:rFonts w:eastAsia="MS Mincho" w:cs="David"/>
          <w:sz w:val="22"/>
          <w:szCs w:val="22"/>
          <w:rtl/>
        </w:rPr>
        <w:lastRenderedPageBreak/>
        <w:t>בעל הבית נכבד</w:t>
      </w:r>
      <w:r w:rsidRPr="00106369">
        <w:rPr>
          <w:rFonts w:eastAsia="MS Mincho" w:cs="David"/>
          <w:sz w:val="22"/>
          <w:szCs w:val="22"/>
        </w:rPr>
        <w:t>!</w:t>
      </w:r>
    </w:p>
    <w:p w:rsidR="00106369" w:rsidRPr="00106369" w:rsidRDefault="00106369" w:rsidP="00106369">
      <w:pPr>
        <w:spacing w:line="360" w:lineRule="auto"/>
        <w:jc w:val="both"/>
        <w:rPr>
          <w:rFonts w:eastAsia="MS Mincho" w:cs="David"/>
          <w:sz w:val="22"/>
          <w:szCs w:val="22"/>
        </w:rPr>
      </w:pPr>
      <w:r w:rsidRPr="00106369">
        <w:rPr>
          <w:rFonts w:eastAsia="MS Mincho" w:cs="David"/>
          <w:sz w:val="22"/>
          <w:szCs w:val="22"/>
          <w:rtl/>
        </w:rPr>
        <w:t xml:space="preserve">יותר </w:t>
      </w:r>
      <w:proofErr w:type="spellStart"/>
      <w:r w:rsidRPr="00106369">
        <w:rPr>
          <w:rFonts w:eastAsia="MS Mincho" w:cs="David"/>
          <w:sz w:val="22"/>
          <w:szCs w:val="22"/>
          <w:rtl/>
        </w:rPr>
        <w:t>מדאי</w:t>
      </w:r>
      <w:proofErr w:type="spellEnd"/>
      <w:r w:rsidRPr="00106369">
        <w:rPr>
          <w:rFonts w:eastAsia="MS Mincho" w:cs="David"/>
          <w:sz w:val="22"/>
          <w:szCs w:val="22"/>
          <w:rtl/>
        </w:rPr>
        <w:t xml:space="preserve"> אדוני 'מחקת את הסאה' [צמצמת], בדרישתך מאת </w:t>
      </w:r>
      <w:proofErr w:type="spellStart"/>
      <w:r w:rsidRPr="00106369">
        <w:rPr>
          <w:rFonts w:eastAsia="MS Mincho" w:cs="David"/>
          <w:sz w:val="22"/>
          <w:szCs w:val="22"/>
          <w:rtl/>
        </w:rPr>
        <w:t>ספרותנו</w:t>
      </w:r>
      <w:proofErr w:type="spellEnd"/>
      <w:r w:rsidRPr="00106369">
        <w:rPr>
          <w:rFonts w:eastAsia="MS Mincho" w:cs="David"/>
          <w:sz w:val="22"/>
          <w:szCs w:val="22"/>
          <w:rtl/>
        </w:rPr>
        <w:t xml:space="preserve"> שתהיה מוקדשת רק לשאלות נצחיות. קשה היה לי להאמין שדברים כאלה, הנטולים מן החיים, יצאו מפי איש משכיל שכמותך היודע את העולם ואת החיים</w:t>
      </w:r>
      <w:r w:rsidRPr="00106369">
        <w:rPr>
          <w:rFonts w:eastAsia="MS Mincho" w:cs="David"/>
          <w:sz w:val="22"/>
          <w:szCs w:val="22"/>
        </w:rPr>
        <w:t>.</w:t>
      </w:r>
    </w:p>
    <w:p w:rsidR="00106369" w:rsidRPr="00106369" w:rsidRDefault="00106369" w:rsidP="00106369">
      <w:pPr>
        <w:spacing w:line="360" w:lineRule="auto"/>
        <w:jc w:val="both"/>
        <w:rPr>
          <w:rFonts w:eastAsia="MS Mincho" w:cs="David"/>
          <w:sz w:val="22"/>
          <w:szCs w:val="22"/>
        </w:rPr>
      </w:pPr>
      <w:r w:rsidRPr="00106369">
        <w:rPr>
          <w:rFonts w:eastAsia="MS Mincho" w:cs="David"/>
          <w:sz w:val="22"/>
          <w:szCs w:val="22"/>
          <w:rtl/>
        </w:rPr>
        <w:t xml:space="preserve">אבל מצאתי את הסיבה של מחיקת סאה זו ב"טומאה הרצוצה" של הגלות שעודנה מפרכסת בתוך נשמתך. מארת </w:t>
      </w:r>
      <w:proofErr w:type="spellStart"/>
      <w:r w:rsidRPr="00106369">
        <w:rPr>
          <w:rFonts w:eastAsia="MS Mincho" w:cs="David"/>
          <w:sz w:val="22"/>
          <w:szCs w:val="22"/>
          <w:rtl/>
        </w:rPr>
        <w:t>אלהים</w:t>
      </w:r>
      <w:proofErr w:type="spellEnd"/>
      <w:r w:rsidRPr="00106369">
        <w:rPr>
          <w:rFonts w:eastAsia="MS Mincho" w:cs="David"/>
          <w:sz w:val="22"/>
          <w:szCs w:val="22"/>
          <w:rtl/>
        </w:rPr>
        <w:t xml:space="preserve"> היותר נוראה של הגלות, היא מורך הלב 'והנשארים בכם והבאתי מורך בלבבם בארצות אויביהם'. מורך לב זה מתפשט על חוג החיים הרוחניים, לא פחות ממה שהוא מתפשט על כל החוג של החיים החומריים. והוא מזיק לראשון לא פחות, ובפנים ידועים עו</w:t>
      </w:r>
      <w:r>
        <w:rPr>
          <w:rFonts w:eastAsia="MS Mincho" w:cs="David"/>
          <w:sz w:val="22"/>
          <w:szCs w:val="22"/>
          <w:rtl/>
        </w:rPr>
        <w:t>ד יותר, ממה שהוא מזיק את האחרון</w:t>
      </w:r>
      <w:r>
        <w:rPr>
          <w:rFonts w:eastAsia="MS Mincho" w:cs="David" w:hint="cs"/>
          <w:sz w:val="22"/>
          <w:szCs w:val="22"/>
          <w:rtl/>
        </w:rPr>
        <w:t>.</w:t>
      </w:r>
    </w:p>
    <w:p w:rsidR="00106369" w:rsidRPr="00C52A78" w:rsidRDefault="00106369" w:rsidP="00106369">
      <w:pPr>
        <w:spacing w:line="360" w:lineRule="auto"/>
        <w:jc w:val="both"/>
        <w:rPr>
          <w:rFonts w:eastAsia="MS Mincho" w:cs="David"/>
          <w:sz w:val="22"/>
          <w:szCs w:val="22"/>
          <w:rtl/>
        </w:rPr>
      </w:pPr>
      <w:r w:rsidRPr="00106369">
        <w:rPr>
          <w:rFonts w:eastAsia="MS Mincho" w:cs="David"/>
          <w:sz w:val="22"/>
          <w:szCs w:val="22"/>
          <w:rtl/>
        </w:rPr>
        <w:t xml:space="preserve">הפחד מכל 'כפתור נחושת' גידל לנו נפשות </w:t>
      </w:r>
      <w:proofErr w:type="spellStart"/>
      <w:r w:rsidRPr="00106369">
        <w:rPr>
          <w:rFonts w:eastAsia="MS Mincho" w:cs="David"/>
          <w:sz w:val="22"/>
          <w:szCs w:val="22"/>
          <w:rtl/>
        </w:rPr>
        <w:t>דלולות</w:t>
      </w:r>
      <w:proofErr w:type="spellEnd"/>
      <w:r w:rsidRPr="00106369">
        <w:rPr>
          <w:rFonts w:eastAsia="MS Mincho" w:cs="David"/>
          <w:sz w:val="22"/>
          <w:szCs w:val="22"/>
          <w:rtl/>
        </w:rPr>
        <w:t>, רצוצות ושבורות, שאינן יכולות לקבל אור וחיים מעשיים של גאולה וישועה, גם לכשתבוא</w:t>
      </w:r>
      <w:r w:rsidRPr="00C52A78">
        <w:rPr>
          <w:rFonts w:eastAsia="MS Mincho" w:cs="David"/>
          <w:sz w:val="22"/>
          <w:szCs w:val="22"/>
        </w:rPr>
        <w:t>.</w:t>
      </w:r>
      <w:r w:rsidRPr="00C52A78">
        <w:rPr>
          <w:rFonts w:eastAsia="MS Mincho" w:cs="David"/>
          <w:sz w:val="22"/>
          <w:szCs w:val="22"/>
          <w:rtl/>
        </w:rPr>
        <w:t>והפחד מכל ספר העומד מחוץ לתחום הצר של מושג הקדושה [כפי] שהגלות יכולה לסמנו, מדלדל את חיינו הרוחניים, ובורא לנו נשמות חלושות, שאינן יכולות לקבל את האומץ של האור הרוחני, העתיד להאיר עלינו בברקים מאירים וחודרים בדרך תחייתנו בארץ אבות</w:t>
      </w:r>
      <w:r w:rsidRPr="00C52A78">
        <w:rPr>
          <w:rFonts w:eastAsia="MS Mincho" w:cs="David"/>
          <w:sz w:val="22"/>
          <w:szCs w:val="22"/>
        </w:rPr>
        <w:t>.</w:t>
      </w:r>
    </w:p>
    <w:p w:rsidR="00106369" w:rsidRPr="00C52A78" w:rsidRDefault="00106369" w:rsidP="00106369">
      <w:pPr>
        <w:spacing w:line="360" w:lineRule="auto"/>
        <w:jc w:val="both"/>
        <w:rPr>
          <w:rFonts w:eastAsia="MS Mincho" w:cs="David"/>
          <w:sz w:val="22"/>
          <w:szCs w:val="22"/>
          <w:rtl/>
        </w:rPr>
      </w:pPr>
      <w:r w:rsidRPr="00C52A78">
        <w:rPr>
          <w:rFonts w:eastAsia="MS Mincho" w:cs="David" w:hint="cs"/>
          <w:sz w:val="22"/>
          <w:szCs w:val="22"/>
          <w:rtl/>
        </w:rPr>
        <w:t xml:space="preserve">הפחד החומרי מכל שוטר קטן הביאנו לידי הכנעה של שפלות להתפייס עם ההכרח...ועל כן ליהודי הגלות רחוק וזר גם לחשב, שתהיה לנו משטרה יהודית ושוטר יהודי. הנהגת המשטרה וענין הפקידות </w:t>
      </w:r>
      <w:r w:rsidRPr="00C52A78">
        <w:rPr>
          <w:rFonts w:eastAsia="MS Mincho" w:cs="David"/>
          <w:sz w:val="22"/>
          <w:szCs w:val="22"/>
          <w:rtl/>
        </w:rPr>
        <w:t>–</w:t>
      </w:r>
      <w:r w:rsidRPr="00C52A78">
        <w:rPr>
          <w:rFonts w:eastAsia="MS Mincho" w:cs="David" w:hint="cs"/>
          <w:sz w:val="22"/>
          <w:szCs w:val="22"/>
          <w:rtl/>
        </w:rPr>
        <w:t xml:space="preserve"> חלק הגויים המה. וכך </w:t>
      </w:r>
      <w:proofErr w:type="spellStart"/>
      <w:r w:rsidRPr="00C52A78">
        <w:rPr>
          <w:rFonts w:eastAsia="MS Mincho" w:cs="David" w:hint="cs"/>
          <w:sz w:val="22"/>
          <w:szCs w:val="22"/>
          <w:rtl/>
        </w:rPr>
        <w:t>נשרשה</w:t>
      </w:r>
      <w:proofErr w:type="spellEnd"/>
      <w:r w:rsidRPr="00C52A78">
        <w:rPr>
          <w:rFonts w:eastAsia="MS Mincho" w:cs="David" w:hint="cs"/>
          <w:sz w:val="22"/>
          <w:szCs w:val="22"/>
          <w:rtl/>
        </w:rPr>
        <w:t xml:space="preserve"> הדעה הזאת</w:t>
      </w:r>
      <w:r w:rsidR="00C52A78" w:rsidRPr="00C52A78">
        <w:rPr>
          <w:rFonts w:eastAsia="MS Mincho" w:cs="David" w:hint="cs"/>
          <w:sz w:val="22"/>
          <w:szCs w:val="22"/>
          <w:rtl/>
        </w:rPr>
        <w:t xml:space="preserve"> אצלנו, עד שרבים חושבים כי בלי </w:t>
      </w:r>
      <w:proofErr w:type="spellStart"/>
      <w:r w:rsidR="00C52A78" w:rsidRPr="00C52A78">
        <w:rPr>
          <w:rFonts w:eastAsia="MS Mincho" w:cs="David" w:hint="cs"/>
          <w:sz w:val="22"/>
          <w:szCs w:val="22"/>
          <w:rtl/>
        </w:rPr>
        <w:t>ה'גאראדאוואי</w:t>
      </w:r>
      <w:proofErr w:type="spellEnd"/>
      <w:r w:rsidR="00C52A78" w:rsidRPr="00C52A78">
        <w:rPr>
          <w:rFonts w:eastAsia="MS Mincho" w:cs="David" w:hint="cs"/>
          <w:sz w:val="22"/>
          <w:szCs w:val="22"/>
          <w:rtl/>
        </w:rPr>
        <w:t xml:space="preserve">' הנוכרי אי אפשר ליהודים </w:t>
      </w:r>
      <w:proofErr w:type="spellStart"/>
      <w:r w:rsidR="00C52A78" w:rsidRPr="00C52A78">
        <w:rPr>
          <w:rFonts w:eastAsia="MS Mincho" w:cs="David" w:hint="cs"/>
          <w:sz w:val="22"/>
          <w:szCs w:val="22"/>
          <w:rtl/>
        </w:rPr>
        <w:t>להתקים</w:t>
      </w:r>
      <w:proofErr w:type="spellEnd"/>
      <w:r w:rsidR="00C52A78" w:rsidRPr="00C52A78">
        <w:rPr>
          <w:rFonts w:eastAsia="MS Mincho" w:cs="David" w:hint="cs"/>
          <w:sz w:val="22"/>
          <w:szCs w:val="22"/>
          <w:rtl/>
        </w:rPr>
        <w:t xml:space="preserve">. שבכל עת צרה צריכים לפנות רק אליו כמו </w:t>
      </w:r>
      <w:proofErr w:type="spellStart"/>
      <w:r w:rsidR="00C52A78" w:rsidRPr="00C52A78">
        <w:rPr>
          <w:rFonts w:eastAsia="MS Mincho" w:cs="David" w:hint="cs"/>
          <w:sz w:val="22"/>
          <w:szCs w:val="22"/>
          <w:rtl/>
        </w:rPr>
        <w:t>למגינם</w:t>
      </w:r>
      <w:proofErr w:type="spellEnd"/>
      <w:r w:rsidR="00C52A78" w:rsidRPr="00C52A78">
        <w:rPr>
          <w:rFonts w:eastAsia="MS Mincho" w:cs="David" w:hint="cs"/>
          <w:sz w:val="22"/>
          <w:szCs w:val="22"/>
          <w:rtl/>
        </w:rPr>
        <w:t xml:space="preserve"> ומצילם.</w:t>
      </w:r>
    </w:p>
    <w:p w:rsidR="00C52A78" w:rsidRPr="00C52A78" w:rsidRDefault="00C52A78" w:rsidP="00C52A78">
      <w:pPr>
        <w:spacing w:line="360" w:lineRule="auto"/>
        <w:jc w:val="both"/>
        <w:rPr>
          <w:rFonts w:eastAsia="MS Mincho" w:cs="David"/>
          <w:sz w:val="22"/>
          <w:szCs w:val="22"/>
          <w:rtl/>
        </w:rPr>
      </w:pPr>
      <w:r w:rsidRPr="00C52A78">
        <w:rPr>
          <w:rFonts w:eastAsia="MS Mincho" w:cs="David" w:hint="cs"/>
          <w:sz w:val="22"/>
          <w:szCs w:val="22"/>
          <w:rtl/>
        </w:rPr>
        <w:t xml:space="preserve">וכן הדבר נוהג גם בהנהגת המשטר הרוחני. הספרות שלנו </w:t>
      </w:r>
      <w:r w:rsidRPr="00C52A78">
        <w:rPr>
          <w:rFonts w:eastAsia="MS Mincho" w:cs="David"/>
          <w:sz w:val="22"/>
          <w:szCs w:val="22"/>
          <w:rtl/>
        </w:rPr>
        <w:t xml:space="preserve">תוכל לכלכל בקרבה את </w:t>
      </w:r>
      <w:proofErr w:type="spellStart"/>
      <w:r w:rsidRPr="00C52A78">
        <w:rPr>
          <w:rFonts w:eastAsia="MS Mincho" w:cs="David"/>
          <w:sz w:val="22"/>
          <w:szCs w:val="22"/>
          <w:rtl/>
        </w:rPr>
        <w:t>הכל</w:t>
      </w:r>
      <w:proofErr w:type="spellEnd"/>
      <w:r w:rsidRPr="00C52A78">
        <w:rPr>
          <w:rFonts w:eastAsia="MS Mincho" w:cs="David"/>
          <w:sz w:val="22"/>
          <w:szCs w:val="22"/>
          <w:rtl/>
        </w:rPr>
        <w:t>: מעשה בראשית ומעשה מרכבה, הלכה ואגדה, מוסר, מחקר והגיון, 'פתרונים לשאלות הנצחיות'. אבל לא 'פתרונים לשאלות הזמניות'. השאלות הזמניות וכל המדעים הבריאים בכלל, הם בבחינת 'שוטר קוקי' [שוטר גוי], שצורה ישראלית היא עמו, כלאים גמורים</w:t>
      </w:r>
      <w:r w:rsidRPr="00C52A78">
        <w:rPr>
          <w:rFonts w:eastAsia="MS Mincho" w:cs="David"/>
          <w:sz w:val="22"/>
          <w:szCs w:val="22"/>
        </w:rPr>
        <w:t>.</w:t>
      </w:r>
      <w:r>
        <w:rPr>
          <w:rFonts w:eastAsia="MS Mincho" w:cs="David" w:hint="cs"/>
          <w:sz w:val="22"/>
          <w:szCs w:val="22"/>
          <w:rtl/>
        </w:rPr>
        <w:t xml:space="preserve"> </w:t>
      </w:r>
      <w:r w:rsidRPr="00C52A78">
        <w:rPr>
          <w:rFonts w:eastAsia="MS Mincho" w:cs="David"/>
          <w:sz w:val="22"/>
          <w:szCs w:val="22"/>
          <w:rtl/>
        </w:rPr>
        <w:t>אבל כל אלה הרעיונות וכיוצא בהם, פרי הגלות המה, תולדות של הטומאה הרצוצה שארסה מחלחל בקרבנו מאז גלינו מארצנו ונשברנו מהיות גוי חי שוכן בארצו, ונשינו [איבדנו] טובה</w:t>
      </w:r>
      <w:r w:rsidRPr="00C52A78">
        <w:rPr>
          <w:rFonts w:eastAsia="MS Mincho" w:cs="David"/>
          <w:sz w:val="22"/>
          <w:szCs w:val="22"/>
        </w:rPr>
        <w:t>. </w:t>
      </w:r>
      <w:r w:rsidRPr="00C52A78">
        <w:rPr>
          <w:rFonts w:eastAsia="MS Mincho" w:cs="David"/>
          <w:sz w:val="22"/>
          <w:szCs w:val="22"/>
          <w:rtl/>
        </w:rPr>
        <w:t xml:space="preserve">שכחנו שהשאלות הזמניות, הנם צרכי צבור גדולים ואדירים. וצרכי צבור, הנם תמיד עומדים במדרגה אחת עם למוד התורה. שגם היא 'נבראת בשביל ישראל' ושאלות </w:t>
      </w:r>
      <w:proofErr w:type="spellStart"/>
      <w:r w:rsidRPr="00C52A78">
        <w:rPr>
          <w:rFonts w:eastAsia="MS Mincho" w:cs="David"/>
          <w:sz w:val="22"/>
          <w:szCs w:val="22"/>
          <w:rtl/>
        </w:rPr>
        <w:t>צבוריות</w:t>
      </w:r>
      <w:proofErr w:type="spellEnd"/>
      <w:r w:rsidRPr="00C52A78">
        <w:rPr>
          <w:rFonts w:eastAsia="MS Mincho" w:cs="David"/>
          <w:sz w:val="22"/>
          <w:szCs w:val="22"/>
          <w:rtl/>
        </w:rPr>
        <w:t>, אי אפשר לפתור בלי השתתפות הספרות</w:t>
      </w:r>
      <w:r w:rsidRPr="00C52A78">
        <w:rPr>
          <w:rFonts w:eastAsia="MS Mincho" w:cs="David"/>
          <w:sz w:val="22"/>
          <w:szCs w:val="22"/>
        </w:rPr>
        <w:t xml:space="preserve">. </w:t>
      </w:r>
      <w:r w:rsidRPr="00C52A78">
        <w:rPr>
          <w:rFonts w:eastAsia="MS Mincho" w:cs="David"/>
          <w:sz w:val="22"/>
          <w:szCs w:val="22"/>
          <w:rtl/>
        </w:rPr>
        <w:t xml:space="preserve">עם חי סופג את כל מה שדרוש להטבת חייו מהקולטורה העולמית הכללית. אבל </w:t>
      </w:r>
      <w:proofErr w:type="spellStart"/>
      <w:r w:rsidRPr="00C52A78">
        <w:rPr>
          <w:rFonts w:eastAsia="MS Mincho" w:cs="David"/>
          <w:sz w:val="22"/>
          <w:szCs w:val="22"/>
          <w:rtl/>
        </w:rPr>
        <w:t>הכל</w:t>
      </w:r>
      <w:proofErr w:type="spellEnd"/>
      <w:r w:rsidRPr="00C52A78">
        <w:rPr>
          <w:rFonts w:eastAsia="MS Mincho" w:cs="David"/>
          <w:sz w:val="22"/>
          <w:szCs w:val="22"/>
          <w:rtl/>
        </w:rPr>
        <w:t xml:space="preserve"> הוא מביא אל תוך כוורתו, אל תוך </w:t>
      </w:r>
      <w:proofErr w:type="spellStart"/>
      <w:r w:rsidRPr="00C52A78">
        <w:rPr>
          <w:rFonts w:eastAsia="MS Mincho" w:cs="David"/>
          <w:sz w:val="22"/>
          <w:szCs w:val="22"/>
          <w:rtl/>
        </w:rPr>
        <w:t>ספרותו</w:t>
      </w:r>
      <w:proofErr w:type="spellEnd"/>
      <w:r w:rsidRPr="00C52A78">
        <w:rPr>
          <w:rFonts w:eastAsia="MS Mincho" w:cs="David"/>
          <w:sz w:val="22"/>
          <w:szCs w:val="22"/>
          <w:rtl/>
        </w:rPr>
        <w:t>, אחרי שמתקן אותם לפי תנאי חייו המיוחדים</w:t>
      </w:r>
      <w:r w:rsidRPr="00C52A78">
        <w:rPr>
          <w:rFonts w:eastAsia="MS Mincho" w:cs="David"/>
          <w:sz w:val="22"/>
          <w:szCs w:val="22"/>
        </w:rPr>
        <w:t>.</w:t>
      </w:r>
      <w:r w:rsidR="00404F93">
        <w:rPr>
          <w:rFonts w:eastAsia="MS Mincho" w:cs="David" w:hint="cs"/>
          <w:sz w:val="22"/>
          <w:szCs w:val="22"/>
          <w:rtl/>
        </w:rPr>
        <w:t>..</w:t>
      </w:r>
    </w:p>
    <w:p w:rsidR="00C52A78" w:rsidRPr="00C52A78" w:rsidRDefault="00404F93" w:rsidP="00C52A78">
      <w:pPr>
        <w:spacing w:line="360" w:lineRule="auto"/>
        <w:jc w:val="both"/>
        <w:rPr>
          <w:rFonts w:eastAsia="MS Mincho" w:cs="David"/>
          <w:sz w:val="22"/>
          <w:szCs w:val="22"/>
        </w:rPr>
      </w:pPr>
      <w:r>
        <w:rPr>
          <w:rFonts w:eastAsia="MS Mincho" w:cs="David" w:hint="cs"/>
          <w:sz w:val="22"/>
          <w:szCs w:val="22"/>
          <w:rtl/>
        </w:rPr>
        <w:t xml:space="preserve">אבל </w:t>
      </w:r>
      <w:r w:rsidR="00C52A78" w:rsidRPr="00C52A78">
        <w:rPr>
          <w:rFonts w:eastAsia="MS Mincho" w:cs="David"/>
          <w:sz w:val="22"/>
          <w:szCs w:val="22"/>
          <w:rtl/>
        </w:rPr>
        <w:t xml:space="preserve">בא הזמן שאנו צריכים להתחשב עם חיי המציאות ולהרחיב את תחומנו. אין אנו יכולים ואיננו רשאים להיות מעכשיו בנידון זה מה שהיינו מלפנים על פי ההכרח של הגלות, שם השלכנו את יהבנו על השוטר הגוי, ואם היינו צריכים למדעים, פנינו אל לשונות </w:t>
      </w:r>
      <w:proofErr w:type="spellStart"/>
      <w:r w:rsidR="00C52A78" w:rsidRPr="00C52A78">
        <w:rPr>
          <w:rFonts w:eastAsia="MS Mincho" w:cs="David"/>
          <w:sz w:val="22"/>
          <w:szCs w:val="22"/>
          <w:rtl/>
        </w:rPr>
        <w:t>הגוים</w:t>
      </w:r>
      <w:proofErr w:type="spellEnd"/>
      <w:r w:rsidR="00C52A78" w:rsidRPr="00C52A78">
        <w:rPr>
          <w:rFonts w:eastAsia="MS Mincho" w:cs="David"/>
          <w:sz w:val="22"/>
          <w:szCs w:val="22"/>
          <w:rtl/>
        </w:rPr>
        <w:t xml:space="preserve">. לא כן, פה בארץ ישראל, פה חיי קהילותינו ומושבותינו בידינו, ואנחנו צריכים לפקח על רכושנו החומרי והמוסרי. אנו שבים לתחיה, </w:t>
      </w:r>
      <w:proofErr w:type="spellStart"/>
      <w:r w:rsidR="00C52A78" w:rsidRPr="00C52A78">
        <w:rPr>
          <w:rFonts w:eastAsia="MS Mincho" w:cs="David"/>
          <w:sz w:val="22"/>
          <w:szCs w:val="22"/>
          <w:rtl/>
        </w:rPr>
        <w:t>ועימנו</w:t>
      </w:r>
      <w:proofErr w:type="spellEnd"/>
      <w:r w:rsidR="00C52A78" w:rsidRPr="00C52A78">
        <w:rPr>
          <w:rFonts w:eastAsia="MS Mincho" w:cs="David"/>
          <w:sz w:val="22"/>
          <w:szCs w:val="22"/>
          <w:rtl/>
        </w:rPr>
        <w:t xml:space="preserve"> גם לשוננו </w:t>
      </w:r>
      <w:proofErr w:type="spellStart"/>
      <w:r w:rsidR="00C52A78" w:rsidRPr="00C52A78">
        <w:rPr>
          <w:rFonts w:eastAsia="MS Mincho" w:cs="David"/>
          <w:sz w:val="22"/>
          <w:szCs w:val="22"/>
          <w:rtl/>
        </w:rPr>
        <w:t>וספרותנו</w:t>
      </w:r>
      <w:proofErr w:type="spellEnd"/>
      <w:r w:rsidR="00C52A78" w:rsidRPr="00C52A78">
        <w:rPr>
          <w:rFonts w:eastAsia="MS Mincho" w:cs="David"/>
          <w:sz w:val="22"/>
          <w:szCs w:val="22"/>
          <w:rtl/>
        </w:rPr>
        <w:t xml:space="preserve">. אפשר להסיח דעה מזה בגלות, שם אפשר גם כן להכחיש בעיקר מציאותה של תחיה זו, אבל לא כאן בארץ ישראל, במקום שהתחיה קורעת סגור עינינו גם בעל </w:t>
      </w:r>
      <w:proofErr w:type="spellStart"/>
      <w:r w:rsidR="00C52A78" w:rsidRPr="00C52A78">
        <w:rPr>
          <w:rFonts w:eastAsia="MS Mincho" w:cs="David"/>
          <w:sz w:val="22"/>
          <w:szCs w:val="22"/>
          <w:rtl/>
        </w:rPr>
        <w:t>כרחנו</w:t>
      </w:r>
      <w:proofErr w:type="spellEnd"/>
      <w:r w:rsidR="00C52A78" w:rsidRPr="00C52A78">
        <w:rPr>
          <w:rFonts w:eastAsia="MS Mincho" w:cs="David"/>
          <w:sz w:val="22"/>
          <w:szCs w:val="22"/>
        </w:rPr>
        <w:t>.</w:t>
      </w:r>
      <w:r w:rsidR="00C52A78">
        <w:rPr>
          <w:rFonts w:eastAsia="MS Mincho" w:cs="David" w:hint="cs"/>
          <w:sz w:val="22"/>
          <w:szCs w:val="22"/>
          <w:rtl/>
        </w:rPr>
        <w:t xml:space="preserve"> </w:t>
      </w:r>
      <w:r w:rsidR="00C52A78" w:rsidRPr="00C52A78">
        <w:rPr>
          <w:rFonts w:eastAsia="MS Mincho" w:cs="David"/>
          <w:sz w:val="22"/>
          <w:szCs w:val="22"/>
          <w:rtl/>
        </w:rPr>
        <w:t>הערובה לחיי ישראל הוא חי העולמים, וכן בדניאל הוא אומר: '</w:t>
      </w:r>
      <w:proofErr w:type="spellStart"/>
      <w:r w:rsidR="00C52A78" w:rsidRPr="00C52A78">
        <w:rPr>
          <w:rFonts w:eastAsia="MS Mincho" w:cs="David"/>
          <w:sz w:val="22"/>
          <w:szCs w:val="22"/>
          <w:rtl/>
        </w:rPr>
        <w:t>וירם</w:t>
      </w:r>
      <w:proofErr w:type="spellEnd"/>
      <w:r w:rsidR="00C52A78" w:rsidRPr="00C52A78">
        <w:rPr>
          <w:rFonts w:eastAsia="MS Mincho" w:cs="David"/>
          <w:sz w:val="22"/>
          <w:szCs w:val="22"/>
          <w:rtl/>
        </w:rPr>
        <w:t xml:space="preserve"> ימינו ושמאלו אל השמים וישבע בחי העולם'. צור ישראל</w:t>
      </w:r>
      <w:r w:rsidR="00C52A78" w:rsidRPr="00C52A78">
        <w:rPr>
          <w:rFonts w:eastAsia="MS Mincho" w:cs="David"/>
          <w:sz w:val="22"/>
          <w:szCs w:val="22"/>
        </w:rPr>
        <w:t>, </w:t>
      </w:r>
      <w:r w:rsidR="00C52A78" w:rsidRPr="00C52A78">
        <w:rPr>
          <w:rFonts w:eastAsia="MS Mincho" w:cs="David"/>
          <w:sz w:val="22"/>
          <w:szCs w:val="22"/>
          <w:rtl/>
        </w:rPr>
        <w:t xml:space="preserve">חי העולם מעיר אותנו לתחיה, על כן מתרחבים חיינו, והספרות שהיא ראי החיים, מתרחבת עמם יחד לפי </w:t>
      </w:r>
      <w:proofErr w:type="spellStart"/>
      <w:r w:rsidR="00C52A78" w:rsidRPr="00C52A78">
        <w:rPr>
          <w:rFonts w:eastAsia="MS Mincho" w:cs="David"/>
          <w:sz w:val="22"/>
          <w:szCs w:val="22"/>
          <w:rtl/>
        </w:rPr>
        <w:t>תביעותנו</w:t>
      </w:r>
      <w:proofErr w:type="spellEnd"/>
      <w:r w:rsidR="00C52A78" w:rsidRPr="00C52A78">
        <w:rPr>
          <w:rFonts w:eastAsia="MS Mincho" w:cs="David"/>
          <w:sz w:val="22"/>
          <w:szCs w:val="22"/>
          <w:rtl/>
        </w:rPr>
        <w:t xml:space="preserve"> שאנו תובעים ממנה</w:t>
      </w:r>
      <w:r w:rsidR="00C52A78" w:rsidRPr="00C52A78">
        <w:rPr>
          <w:rFonts w:eastAsia="MS Mincho" w:cs="David"/>
          <w:sz w:val="22"/>
          <w:szCs w:val="22"/>
        </w:rPr>
        <w:t>.</w:t>
      </w:r>
    </w:p>
    <w:p w:rsidR="006679A6" w:rsidRPr="006679A6" w:rsidRDefault="00C52A78" w:rsidP="006679A6">
      <w:pPr>
        <w:spacing w:line="360" w:lineRule="auto"/>
        <w:jc w:val="both"/>
        <w:rPr>
          <w:rFonts w:eastAsia="MS Mincho" w:cs="David"/>
          <w:sz w:val="22"/>
          <w:szCs w:val="22"/>
          <w:rtl/>
        </w:rPr>
      </w:pPr>
      <w:r w:rsidRPr="00C52A78">
        <w:rPr>
          <w:rFonts w:eastAsia="MS Mincho" w:cs="David"/>
          <w:sz w:val="22"/>
          <w:szCs w:val="22"/>
          <w:rtl/>
        </w:rPr>
        <w:t xml:space="preserve">אמנם צדקת במחאתך על כל </w:t>
      </w:r>
      <w:proofErr w:type="spellStart"/>
      <w:r w:rsidRPr="00C52A78">
        <w:rPr>
          <w:rFonts w:eastAsia="MS Mincho" w:cs="David"/>
          <w:sz w:val="22"/>
          <w:szCs w:val="22"/>
          <w:rtl/>
        </w:rPr>
        <w:t>הזוהמא</w:t>
      </w:r>
      <w:proofErr w:type="spellEnd"/>
      <w:r w:rsidRPr="00C52A78">
        <w:rPr>
          <w:rFonts w:eastAsia="MS Mincho" w:cs="David"/>
          <w:sz w:val="22"/>
          <w:szCs w:val="22"/>
          <w:rtl/>
        </w:rPr>
        <w:t xml:space="preserve"> והנבלה אשר ספגה </w:t>
      </w:r>
      <w:proofErr w:type="spellStart"/>
      <w:r w:rsidRPr="00C52A78">
        <w:rPr>
          <w:rFonts w:eastAsia="MS Mincho" w:cs="David"/>
          <w:sz w:val="22"/>
          <w:szCs w:val="22"/>
          <w:rtl/>
        </w:rPr>
        <w:t>ספרותנו</w:t>
      </w:r>
      <w:proofErr w:type="spellEnd"/>
      <w:r w:rsidRPr="00C52A78">
        <w:rPr>
          <w:rFonts w:eastAsia="MS Mincho" w:cs="David"/>
          <w:sz w:val="22"/>
          <w:szCs w:val="22"/>
          <w:rtl/>
        </w:rPr>
        <w:t xml:space="preserve"> אל תוכה בימים האחרונים ביחוד</w:t>
      </w:r>
      <w:r w:rsidRPr="00C52A78">
        <w:rPr>
          <w:rFonts w:eastAsia="MS Mincho" w:cs="David"/>
          <w:sz w:val="22"/>
          <w:szCs w:val="22"/>
        </w:rPr>
        <w:t>. </w:t>
      </w:r>
      <w:r w:rsidRPr="00C52A78">
        <w:rPr>
          <w:rFonts w:eastAsia="MS Mincho" w:cs="David"/>
          <w:sz w:val="22"/>
          <w:szCs w:val="22"/>
          <w:rtl/>
        </w:rPr>
        <w:t xml:space="preserve">ובפרט שאין אלו נכנסים כלל אל חוג החיים. אי אפשר לחיי עם בלי מדע, בלי שירה, בלי יופי, אבל </w:t>
      </w:r>
      <w:proofErr w:type="spellStart"/>
      <w:r w:rsidRPr="00C52A78">
        <w:rPr>
          <w:rFonts w:eastAsia="MS Mincho" w:cs="David"/>
          <w:sz w:val="22"/>
          <w:szCs w:val="22"/>
          <w:rtl/>
        </w:rPr>
        <w:t>אפשרים</w:t>
      </w:r>
      <w:proofErr w:type="spellEnd"/>
      <w:r w:rsidRPr="00C52A78">
        <w:rPr>
          <w:rFonts w:eastAsia="MS Mincho" w:cs="David"/>
          <w:sz w:val="22"/>
          <w:szCs w:val="22"/>
          <w:rtl/>
        </w:rPr>
        <w:t xml:space="preserve"> הם, וביחוד לישראל, להיות בלי נבלה, בלי </w:t>
      </w:r>
      <w:proofErr w:type="spellStart"/>
      <w:r w:rsidRPr="00C52A78">
        <w:rPr>
          <w:rFonts w:eastAsia="MS Mincho" w:cs="David"/>
          <w:sz w:val="22"/>
          <w:szCs w:val="22"/>
          <w:rtl/>
        </w:rPr>
        <w:t>סרחון</w:t>
      </w:r>
      <w:proofErr w:type="spellEnd"/>
      <w:r w:rsidRPr="00C52A78">
        <w:rPr>
          <w:rFonts w:eastAsia="MS Mincho" w:cs="David"/>
          <w:sz w:val="22"/>
          <w:szCs w:val="22"/>
          <w:rtl/>
        </w:rPr>
        <w:t xml:space="preserve"> רשע, ובלי טומאות בשר ורוח. אם החברה הרחבה אינה יודעת זאת, אבל אנחנו, שיחד עם החיים של ספר החיים, אנו קוראים: 'לא תהיה קדשה מבנות ישראל ולא יהיה קדש מבני ישראל'. נגד זה אנו צריכים </w:t>
      </w:r>
      <w:proofErr w:type="spellStart"/>
      <w:r w:rsidRPr="00C52A78">
        <w:rPr>
          <w:rFonts w:eastAsia="MS Mincho" w:cs="David"/>
          <w:sz w:val="22"/>
          <w:szCs w:val="22"/>
          <w:rtl/>
        </w:rPr>
        <w:t>להלחם</w:t>
      </w:r>
      <w:proofErr w:type="spellEnd"/>
      <w:r w:rsidRPr="00C52A78">
        <w:rPr>
          <w:rFonts w:eastAsia="MS Mincho" w:cs="David"/>
          <w:sz w:val="22"/>
          <w:szCs w:val="22"/>
          <w:rtl/>
        </w:rPr>
        <w:t>. ודווקא בנשק של הגדלת דרישת החיים</w:t>
      </w:r>
      <w:r w:rsidRPr="00C52A78">
        <w:rPr>
          <w:rFonts w:eastAsia="MS Mincho" w:cs="David"/>
          <w:sz w:val="22"/>
          <w:szCs w:val="22"/>
        </w:rPr>
        <w:t>. </w:t>
      </w:r>
      <w:r w:rsidRPr="00C52A78">
        <w:rPr>
          <w:rFonts w:eastAsia="MS Mincho" w:cs="David"/>
          <w:sz w:val="22"/>
          <w:szCs w:val="22"/>
          <w:rtl/>
        </w:rPr>
        <w:t>אבל לא לצמצם את הספרות שלנו רק בהיכל הקודש, כאשר אמרת, כי אם להרחיב את גבול הקודש גם על כל חיי החול, ועל כל דרישותיהם, ועל כל המדעים הנדרשים להם. "ביום ההוא היה על מצלות הסוס קודש לד</w:t>
      </w:r>
      <w:r>
        <w:rPr>
          <w:rFonts w:eastAsia="MS Mincho" w:cs="David" w:hint="cs"/>
          <w:sz w:val="22"/>
          <w:szCs w:val="22"/>
          <w:rtl/>
        </w:rPr>
        <w:t>'.</w:t>
      </w:r>
    </w:p>
    <w:sectPr w:rsidR="006679A6" w:rsidRPr="006679A6" w:rsidSect="00C52A78">
      <w:pgSz w:w="11906" w:h="16838"/>
      <w:pgMar w:top="1135"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05A"/>
    <w:rsid w:val="00106369"/>
    <w:rsid w:val="001F0229"/>
    <w:rsid w:val="002C515F"/>
    <w:rsid w:val="00404F93"/>
    <w:rsid w:val="00451A37"/>
    <w:rsid w:val="006679A6"/>
    <w:rsid w:val="007B22B9"/>
    <w:rsid w:val="008B7EAE"/>
    <w:rsid w:val="008D205A"/>
    <w:rsid w:val="00A13F83"/>
    <w:rsid w:val="00C52A78"/>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5A"/>
    <w:pPr>
      <w:bidi/>
    </w:pPr>
    <w:rPr>
      <w:rFonts w:ascii="Times New Roman" w:eastAsia="Times New Roman" w:hAnsi="Times New Roman"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205A"/>
    <w:rPr>
      <w:rFonts w:ascii="Courier New" w:hAnsi="Courier New" w:cs="Courier New"/>
      <w:sz w:val="20"/>
      <w:szCs w:val="20"/>
    </w:rPr>
  </w:style>
  <w:style w:type="character" w:customStyle="1" w:styleId="a4">
    <w:name w:val="טקסט רגיל תו"/>
    <w:link w:val="a3"/>
    <w:rsid w:val="008D205A"/>
    <w:rPr>
      <w:rFonts w:ascii="Courier New" w:eastAsia="Times New Roman" w:hAnsi="Courier New" w:cs="Courier New"/>
    </w:rPr>
  </w:style>
  <w:style w:type="paragraph" w:styleId="NormalWeb">
    <w:name w:val="Normal (Web)"/>
    <w:basedOn w:val="a"/>
    <w:uiPriority w:val="99"/>
    <w:semiHidden/>
    <w:unhideWhenUsed/>
    <w:rsid w:val="007B22B9"/>
    <w:pPr>
      <w:bidi w:val="0"/>
      <w:spacing w:before="100" w:beforeAutospacing="1" w:after="100" w:afterAutospacing="1"/>
    </w:pPr>
    <w:rPr>
      <w:rFonts w:cs="Times New Roman"/>
    </w:rPr>
  </w:style>
  <w:style w:type="character" w:styleId="a5">
    <w:name w:val="Strong"/>
    <w:uiPriority w:val="22"/>
    <w:qFormat/>
    <w:rsid w:val="007B22B9"/>
    <w:rPr>
      <w:b/>
      <w:bCs/>
    </w:rPr>
  </w:style>
  <w:style w:type="character" w:customStyle="1" w:styleId="apple-converted-space">
    <w:name w:val="apple-converted-space"/>
    <w:rsid w:val="00C5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1975">
      <w:bodyDiv w:val="1"/>
      <w:marLeft w:val="0"/>
      <w:marRight w:val="0"/>
      <w:marTop w:val="0"/>
      <w:marBottom w:val="0"/>
      <w:divBdr>
        <w:top w:val="none" w:sz="0" w:space="0" w:color="auto"/>
        <w:left w:val="none" w:sz="0" w:space="0" w:color="auto"/>
        <w:bottom w:val="none" w:sz="0" w:space="0" w:color="auto"/>
        <w:right w:val="none" w:sz="0" w:space="0" w:color="auto"/>
      </w:divBdr>
    </w:div>
    <w:div w:id="632251365">
      <w:bodyDiv w:val="1"/>
      <w:marLeft w:val="0"/>
      <w:marRight w:val="0"/>
      <w:marTop w:val="0"/>
      <w:marBottom w:val="0"/>
      <w:divBdr>
        <w:top w:val="none" w:sz="0" w:space="0" w:color="auto"/>
        <w:left w:val="none" w:sz="0" w:space="0" w:color="auto"/>
        <w:bottom w:val="none" w:sz="0" w:space="0" w:color="auto"/>
        <w:right w:val="none" w:sz="0" w:space="0" w:color="auto"/>
      </w:divBdr>
    </w:div>
    <w:div w:id="810485989">
      <w:bodyDiv w:val="1"/>
      <w:marLeft w:val="0"/>
      <w:marRight w:val="0"/>
      <w:marTop w:val="0"/>
      <w:marBottom w:val="0"/>
      <w:divBdr>
        <w:top w:val="none" w:sz="0" w:space="0" w:color="auto"/>
        <w:left w:val="none" w:sz="0" w:space="0" w:color="auto"/>
        <w:bottom w:val="none" w:sz="0" w:space="0" w:color="auto"/>
        <w:right w:val="none" w:sz="0" w:space="0" w:color="auto"/>
      </w:divBdr>
    </w:div>
    <w:div w:id="1103962495">
      <w:bodyDiv w:val="1"/>
      <w:marLeft w:val="0"/>
      <w:marRight w:val="0"/>
      <w:marTop w:val="0"/>
      <w:marBottom w:val="0"/>
      <w:divBdr>
        <w:top w:val="none" w:sz="0" w:space="0" w:color="auto"/>
        <w:left w:val="none" w:sz="0" w:space="0" w:color="auto"/>
        <w:bottom w:val="none" w:sz="0" w:space="0" w:color="auto"/>
        <w:right w:val="none" w:sz="0" w:space="0" w:color="auto"/>
      </w:divBdr>
    </w:div>
    <w:div w:id="1152017652">
      <w:bodyDiv w:val="1"/>
      <w:marLeft w:val="0"/>
      <w:marRight w:val="0"/>
      <w:marTop w:val="0"/>
      <w:marBottom w:val="0"/>
      <w:divBdr>
        <w:top w:val="none" w:sz="0" w:space="0" w:color="auto"/>
        <w:left w:val="none" w:sz="0" w:space="0" w:color="auto"/>
        <w:bottom w:val="none" w:sz="0" w:space="0" w:color="auto"/>
        <w:right w:val="none" w:sz="0" w:space="0" w:color="auto"/>
      </w:divBdr>
    </w:div>
    <w:div w:id="21111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2204</Words>
  <Characters>11020</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5</cp:revision>
  <dcterms:created xsi:type="dcterms:W3CDTF">2017-12-21T14:33:00Z</dcterms:created>
  <dcterms:modified xsi:type="dcterms:W3CDTF">2017-12-24T20:37:00Z</dcterms:modified>
</cp:coreProperties>
</file>