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67" w:rsidRPr="00C2626D" w:rsidRDefault="00C2626D" w:rsidP="00C2626D">
      <w:pPr>
        <w:jc w:val="center"/>
        <w:rPr>
          <w:b/>
          <w:bCs/>
          <w:sz w:val="32"/>
          <w:szCs w:val="34"/>
          <w:rtl/>
        </w:rPr>
      </w:pPr>
      <w:r w:rsidRPr="00C2626D">
        <w:rPr>
          <w:rFonts w:hint="cs"/>
          <w:b/>
          <w:bCs/>
          <w:sz w:val="32"/>
          <w:szCs w:val="34"/>
          <w:rtl/>
        </w:rPr>
        <w:t>סבלנות, סובלנות ו</w:t>
      </w:r>
      <w:r w:rsidR="00EE1A76">
        <w:rPr>
          <w:rFonts w:hint="cs"/>
          <w:b/>
          <w:bCs/>
          <w:sz w:val="32"/>
          <w:szCs w:val="34"/>
          <w:rtl/>
        </w:rPr>
        <w:t>שלום</w:t>
      </w:r>
    </w:p>
    <w:p w:rsidR="00DF1A60" w:rsidRPr="00F467F2" w:rsidRDefault="00DF1A60">
      <w:pPr>
        <w:rPr>
          <w:rtl/>
        </w:rPr>
      </w:pPr>
      <w:r w:rsidRPr="00F467F2">
        <w:rPr>
          <w:rFonts w:hint="cs"/>
          <w:b/>
          <w:bCs/>
          <w:rtl/>
        </w:rPr>
        <w:t>אגרות הראי"ה ח"א אגרת עט, עמ' פד</w:t>
      </w:r>
    </w:p>
    <w:p w:rsidR="00DF1A60" w:rsidRPr="00F467F2" w:rsidRDefault="00DF1A60">
      <w:pPr>
        <w:rPr>
          <w:sz w:val="20"/>
          <w:szCs w:val="22"/>
          <w:rtl/>
        </w:rPr>
      </w:pPr>
      <w:r w:rsidRPr="00F467F2">
        <w:rPr>
          <w:rFonts w:hint="cs"/>
          <w:sz w:val="20"/>
          <w:szCs w:val="22"/>
          <w:rtl/>
        </w:rPr>
        <w:t>לכבוד החכם הנכבד מוהר"א נייווירט שי' שלום וברכה</w:t>
      </w:r>
    </w:p>
    <w:p w:rsidR="00DF1A60" w:rsidRPr="00F467F2" w:rsidRDefault="00DF1A60">
      <w:pPr>
        <w:rPr>
          <w:sz w:val="20"/>
          <w:szCs w:val="22"/>
          <w:rtl/>
        </w:rPr>
      </w:pPr>
      <w:r w:rsidRPr="00F467F2">
        <w:rPr>
          <w:rFonts w:hint="cs"/>
          <w:sz w:val="20"/>
          <w:szCs w:val="22"/>
          <w:rtl/>
        </w:rPr>
        <w:t>מכתבו הנכבד היגיעני. ומאד שמחתי לראות, כי בחר בספר המעסיק את הלב והרגש בעמקי התורה והעבודה, ומאד חפצתי להגיע אור כפי מיעוט יכולתי על כל שאלותיו בהרחבה. אבל אני טרוד גדול כעת, ומוכרח אני להשיב, בקיצור נמרץ, רק הלכות פסוקות, כפי המבורר בלבבי בקצרה.</w:t>
      </w:r>
    </w:p>
    <w:p w:rsidR="00DF1A60" w:rsidRPr="00F467F2" w:rsidRDefault="00DF1A60">
      <w:pPr>
        <w:rPr>
          <w:sz w:val="20"/>
          <w:szCs w:val="22"/>
          <w:rtl/>
        </w:rPr>
      </w:pPr>
      <w:r w:rsidRPr="00F467F2">
        <w:rPr>
          <w:rFonts w:hint="cs"/>
          <w:sz w:val="20"/>
          <w:szCs w:val="22"/>
          <w:rtl/>
        </w:rPr>
        <w:t>כלל גדול אומר לכבודו, שההשקפה היותר מאירה בעניני אמונות ודעות, כמו בכל הענינים נשגבים, היא לצאת מהחוג הצר, שבו נמצאים שיטות מחולקות, הצוררות זו את זו ומבטלות אלו את אלו, ולבוא עד מרום הפסגה, שמשם נשקפות כל הדעות בשורשן, איך שכולן עולות למקום אחד, ורק שינוי תנאים בארחות החיים ובמצב הנפשות הוא המחלק ביניהן. והחוקר המיושב המשתמש בשכל ישר מצורף לרגש בהיר ונכון, ידע איך להוקיר כל דבר בערכו, ואיך לשלב כל הדעות במצב כזה, שכל אחת תשלים את החסרון שיש בחברתה, אפילו במקום שהן נראות כחולקות זו על זו. זאת היא ההשקפה העליונה, הנובעת מההכרה האלקית האמיתית 'הכולל הכל וכללם יחד'. וצריך בזהירות לחלק בין הצעה כוללת זאת, שהיא יודעת להעמיק אל חקר כל אחת מהדעות, ולהוקיר כל רגש כפי עומק שיוויו, ובין הסבלנות הקרה, הבאה מתוך מה שאין העולם הרוחני תופס מקום בנפש: זאת האחרונה מוכרחת היא לסגת אחור מפני האורה וברק החיים, והראשונה תגדל ותפרח תמיד במעלה יותר גדולה עד אשר תמלא הארץ דעה את ה', שאז 'לא ירעו ולא ישחיתו בכל הר קודשי' ועם מילוי העושר המדעי והרחבת כל שיטה לפרטיה יהיה גדול כח השלום המקורי המאגד את כולם.</w:t>
      </w:r>
    </w:p>
    <w:p w:rsidR="00A62629" w:rsidRPr="00F467F2" w:rsidRDefault="00A62629">
      <w:pPr>
        <w:rPr>
          <w:sz w:val="20"/>
          <w:szCs w:val="22"/>
          <w:rtl/>
        </w:rPr>
      </w:pPr>
    </w:p>
    <w:p w:rsidR="00F36643" w:rsidRPr="00F467F2" w:rsidRDefault="0068034D">
      <w:pPr>
        <w:rPr>
          <w:rtl/>
        </w:rPr>
      </w:pPr>
      <w:r w:rsidRPr="00F467F2">
        <w:rPr>
          <w:rFonts w:hint="cs"/>
          <w:b/>
          <w:bCs/>
          <w:rtl/>
        </w:rPr>
        <w:t>לנבוכי הדור, פרק כב</w:t>
      </w:r>
    </w:p>
    <w:p w:rsidR="0068034D" w:rsidRPr="00F467F2" w:rsidRDefault="0068034D">
      <w:pPr>
        <w:rPr>
          <w:sz w:val="20"/>
          <w:szCs w:val="22"/>
          <w:rtl/>
        </w:rPr>
      </w:pPr>
      <w:r w:rsidRPr="00F467F2">
        <w:rPr>
          <w:rFonts w:hint="cs"/>
          <w:sz w:val="20"/>
          <w:szCs w:val="22"/>
          <w:rtl/>
        </w:rPr>
        <w:t>הדבר שהוא יותר נורא מכל, ושגרם תמיד את כל המהומה של ערבובי הדעות שבעולם, ושמושל ברעש גדול גם כן בזמן הזה בתור זמן של תסיסת הדעות, הוא קוצר החוג של ההשקפה. הדמיון של כל משקיף על איזה חלק מהמעלות, בין שהן מדעיות בין מוסריות או מעשיות, מדיניות או אישיות, בדמיון שרק אותו הצד האהוב לו הקרוב לחוגו, הוא הנהו העיקר, ויתר העובדות שבחיים אין כדאי לטפל בהן. ואם עוד הדברים שהם רחוקים מחוגו יתבעו על פי טבעם הרחבה גדולה, דקדוק רב והפרחה, אז תתעורר מכל צד מלחמה עצומה, כאילו באים לבלע ולעקור את הפרט החביב שלו. מובן הדבר, שהרעש עצמו מוליד נטיה כמותה ממש בבעלי חוגים אחרים, ללכת בדרך קיצוני כזה גם כן, על  ההגנה על חוגם הם, ולראות גם כן, כל דבר היוצא מחוגם בתור דבר משחית מבלה עולם, ולכל היותר טפל ושגעון. דבר זה נוהג, בין בני אדם בכלל ולנו בני ישראל בפרט, הרבה מאוד.</w:t>
      </w:r>
    </w:p>
    <w:p w:rsidR="0068034D" w:rsidRPr="00F467F2" w:rsidRDefault="0068034D">
      <w:pPr>
        <w:rPr>
          <w:sz w:val="20"/>
          <w:szCs w:val="22"/>
          <w:rtl/>
        </w:rPr>
      </w:pPr>
      <w:r w:rsidRPr="00F467F2">
        <w:rPr>
          <w:rFonts w:hint="cs"/>
          <w:sz w:val="20"/>
          <w:szCs w:val="22"/>
          <w:rtl/>
        </w:rPr>
        <w:t>מתי יפקחו העינים לראות כי לנו אין צורך בהרס והשחתה, להוסיף בנין אנחנו צריכים ולא לגרע. דיה היא לנו המלחמה הטבעית, שהיא מוכרחת במה שפעמים הרבה מתנגשים שני ענינים, שכל</w:t>
      </w:r>
      <w:r w:rsidR="00DA3F28" w:rsidRPr="00F467F2">
        <w:rPr>
          <w:rFonts w:hint="cs"/>
          <w:sz w:val="20"/>
          <w:szCs w:val="22"/>
          <w:rtl/>
        </w:rPr>
        <w:t xml:space="preserve"> </w:t>
      </w:r>
      <w:r w:rsidRPr="00F467F2">
        <w:rPr>
          <w:rFonts w:hint="cs"/>
          <w:sz w:val="20"/>
          <w:szCs w:val="22"/>
          <w:rtl/>
        </w:rPr>
        <w:t>אחד בפני עצמו הוא מועיל ומוכרח, אין הזמן והכח מספיק לצאת ידי חובת שניהם, אז המלחמה מתעוררת בשאלת מי נדחה מפני מי. אמנם, גם מלחמה כזאת צריכה להתנהג בחשבון, לא להשפיל עד עפר את הערך של הדבר שאנו מוצאים שהוא צריך להדחות, מפני שמה שניקח תמורתו יהיה לנו יותר נצרך ויותר מועיל. אדרבה, עלינו להודיע, כי עזיבת דבר אחד, שגם יש בו חפץ, אינה תלויה בביטול הערך של הקנין המדעי, המעשי, או המוסרי ההוא כי אם בקוצר כחנו, מפני שאין אנו יכולים להכניס בכלינו המצומצם את כל החפצים שהם חמודים, על כן עלינו לשקול מה לקרב ומה לרחק. זהו הדרך של המשקל הבנוי על יסוד האמת, שיכול גם כן להביא את ברכת השלום על הנושאים הבוחרים. התאוה לסתור, להשחית דבר שלא הכרח גמור, היא מושרשת ביצר הרע של האדם, באהבת עצמו הנפרזה, המביאה גם כן לשנאת זולתו. איסור ההשחתה 'בל תשחית', עומד בחזק נגד פראות המדה הזאת...</w:t>
      </w:r>
    </w:p>
    <w:p w:rsidR="00F36643" w:rsidRPr="00F467F2" w:rsidRDefault="00F36643">
      <w:pPr>
        <w:rPr>
          <w:sz w:val="20"/>
          <w:szCs w:val="22"/>
          <w:rtl/>
        </w:rPr>
      </w:pPr>
    </w:p>
    <w:p w:rsidR="00F467F2" w:rsidRPr="005D46F6" w:rsidRDefault="005D46F6" w:rsidP="00F467F2">
      <w:pPr>
        <w:rPr>
          <w:b/>
          <w:bCs/>
          <w:rtl/>
        </w:rPr>
      </w:pPr>
      <w:r w:rsidRPr="005D46F6">
        <w:rPr>
          <w:rFonts w:hint="cs"/>
          <w:b/>
          <w:bCs/>
          <w:rtl/>
        </w:rPr>
        <w:lastRenderedPageBreak/>
        <w:t>אורות, זרעונים, למלחמת האמונות והדעות</w:t>
      </w:r>
    </w:p>
    <w:p w:rsidR="005D46F6" w:rsidRPr="005D46F6" w:rsidRDefault="005D46F6" w:rsidP="005D46F6">
      <w:pPr>
        <w:rPr>
          <w:sz w:val="20"/>
          <w:szCs w:val="22"/>
          <w:rtl/>
        </w:rPr>
      </w:pPr>
      <w:r w:rsidRPr="005D46F6">
        <w:rPr>
          <w:sz w:val="20"/>
          <w:szCs w:val="22"/>
          <w:rtl/>
        </w:rPr>
        <w:t>מ</w:t>
      </w:r>
      <w:r w:rsidRPr="005D46F6">
        <w:rPr>
          <w:rFonts w:hint="cs"/>
          <w:sz w:val="20"/>
          <w:szCs w:val="22"/>
          <w:rtl/>
        </w:rPr>
        <w:t>שתוממים הם הרעיונות מפני שטף הדעות הזרות ההולכות ושוטפות, ביחוד</w:t>
      </w:r>
      <w:r w:rsidRPr="005D46F6">
        <w:rPr>
          <w:sz w:val="20"/>
          <w:szCs w:val="22"/>
          <w:rtl/>
        </w:rPr>
        <w:t> ד</w:t>
      </w:r>
      <w:r w:rsidRPr="005D46F6">
        <w:rPr>
          <w:rFonts w:hint="cs"/>
          <w:sz w:val="20"/>
          <w:szCs w:val="22"/>
          <w:rtl/>
        </w:rPr>
        <w:t>עות זרות של עבודות זרות. פורצות הן בשטף אל תוך המחנה, לוקחות לבבות</w:t>
      </w:r>
      <w:r w:rsidRPr="005D46F6">
        <w:rPr>
          <w:sz w:val="20"/>
          <w:szCs w:val="22"/>
          <w:rtl/>
        </w:rPr>
        <w:t> ר</w:t>
      </w:r>
      <w:r w:rsidRPr="005D46F6">
        <w:rPr>
          <w:rFonts w:hint="cs"/>
          <w:sz w:val="20"/>
          <w:szCs w:val="22"/>
          <w:rtl/>
        </w:rPr>
        <w:t>בים ומעותות את הדרכים, ומטות רבים מצעירינו מדרכי חיים לדרכי מיתה.</w:t>
      </w:r>
      <w:r w:rsidRPr="005D46F6">
        <w:rPr>
          <w:sz w:val="20"/>
          <w:szCs w:val="22"/>
          <w:rtl/>
        </w:rPr>
        <w:t> ה</w:t>
      </w:r>
      <w:r w:rsidRPr="005D46F6">
        <w:rPr>
          <w:rFonts w:hint="cs"/>
          <w:sz w:val="20"/>
          <w:szCs w:val="22"/>
          <w:rtl/>
        </w:rPr>
        <w:t>מגינים על הדעות של היהדות מרימים קול צוחה, מבטלים את הדעות הרעות,</w:t>
      </w:r>
      <w:r w:rsidRPr="005D46F6">
        <w:rPr>
          <w:sz w:val="20"/>
          <w:szCs w:val="22"/>
          <w:rtl/>
        </w:rPr>
        <w:t> מ</w:t>
      </w:r>
      <w:r w:rsidRPr="005D46F6">
        <w:rPr>
          <w:rFonts w:hint="cs"/>
          <w:sz w:val="20"/>
          <w:szCs w:val="22"/>
          <w:rtl/>
        </w:rPr>
        <w:t>גלים את זיופם ושקרם ע"י בירור גדרי היהדות. אבל הדבר מסופק מאד אם</w:t>
      </w:r>
      <w:r w:rsidRPr="005D46F6">
        <w:rPr>
          <w:sz w:val="20"/>
          <w:szCs w:val="22"/>
          <w:rtl/>
        </w:rPr>
        <w:t> ב</w:t>
      </w:r>
      <w:r w:rsidRPr="005D46F6">
        <w:rPr>
          <w:rFonts w:hint="cs"/>
          <w:sz w:val="20"/>
          <w:szCs w:val="22"/>
          <w:rtl/>
        </w:rPr>
        <w:t>סגנון זה יעלה בידם להשיב אחור את מה שהחל להתפרץ כהר פרצים.</w:t>
      </w:r>
    </w:p>
    <w:p w:rsidR="005D46F6" w:rsidRPr="005D46F6" w:rsidRDefault="005D46F6" w:rsidP="005D46F6">
      <w:pPr>
        <w:rPr>
          <w:sz w:val="20"/>
          <w:szCs w:val="22"/>
          <w:rtl/>
        </w:rPr>
      </w:pPr>
      <w:r w:rsidRPr="005D46F6">
        <w:rPr>
          <w:sz w:val="20"/>
          <w:szCs w:val="22"/>
          <w:rtl/>
        </w:rPr>
        <w:t>ב</w:t>
      </w:r>
      <w:r w:rsidRPr="005D46F6">
        <w:rPr>
          <w:rFonts w:hint="cs"/>
          <w:sz w:val="20"/>
          <w:szCs w:val="22"/>
          <w:rtl/>
        </w:rPr>
        <w:t>יחוד, טועים הם המבקשים להגדיר את היהדות בהגדרות ידועות, מצד</w:t>
      </w:r>
      <w:r w:rsidRPr="005D46F6">
        <w:rPr>
          <w:sz w:val="20"/>
          <w:szCs w:val="22"/>
          <w:rtl/>
        </w:rPr>
        <w:t> נ</w:t>
      </w:r>
      <w:r w:rsidRPr="005D46F6">
        <w:rPr>
          <w:rFonts w:hint="cs"/>
          <w:sz w:val="20"/>
          <w:szCs w:val="22"/>
          <w:rtl/>
        </w:rPr>
        <w:t>שמתה ותכנה הרוחני, אף על פי שאפשר להגדירה מצד תוכן הגלוי והמוחש</w:t>
      </w:r>
      <w:r w:rsidRPr="005D46F6">
        <w:rPr>
          <w:sz w:val="20"/>
          <w:szCs w:val="22"/>
          <w:rtl/>
        </w:rPr>
        <w:t> ה</w:t>
      </w:r>
      <w:r w:rsidRPr="005D46F6">
        <w:rPr>
          <w:rFonts w:hint="cs"/>
          <w:sz w:val="20"/>
          <w:szCs w:val="22"/>
          <w:rtl/>
        </w:rPr>
        <w:t>היסטורי שלה. היא כוללת כל בנשמתה, וכל הנטיות הרוחניות, הגלויות והנסתרות,</w:t>
      </w:r>
      <w:r w:rsidRPr="005D46F6">
        <w:rPr>
          <w:sz w:val="20"/>
          <w:szCs w:val="22"/>
          <w:rtl/>
        </w:rPr>
        <w:t> צ</w:t>
      </w:r>
      <w:r w:rsidRPr="005D46F6">
        <w:rPr>
          <w:rFonts w:hint="cs"/>
          <w:sz w:val="20"/>
          <w:szCs w:val="22"/>
          <w:rtl/>
        </w:rPr>
        <w:t>פונות הן בה בהכללה עליונה, כמו שכלול הכל באלהות המוחלטת. כל הגדרה כזו</w:t>
      </w:r>
      <w:r w:rsidRPr="005D46F6">
        <w:rPr>
          <w:sz w:val="20"/>
          <w:szCs w:val="22"/>
          <w:rtl/>
        </w:rPr>
        <w:t> ל</w:t>
      </w:r>
      <w:r w:rsidRPr="005D46F6">
        <w:rPr>
          <w:rFonts w:hint="cs"/>
          <w:sz w:val="20"/>
          <w:szCs w:val="22"/>
          <w:rtl/>
        </w:rPr>
        <w:t>גבה היא קיצוץ בנטיעותיה ודוגמא להקמת פסל ומסכה לשם הצביון האלהי...</w:t>
      </w:r>
    </w:p>
    <w:p w:rsidR="005D46F6" w:rsidRPr="005D46F6" w:rsidRDefault="005D46F6" w:rsidP="005D46F6">
      <w:pPr>
        <w:rPr>
          <w:sz w:val="20"/>
          <w:szCs w:val="22"/>
          <w:rtl/>
        </w:rPr>
      </w:pPr>
      <w:r w:rsidRPr="005D46F6">
        <w:rPr>
          <w:sz w:val="20"/>
          <w:szCs w:val="22"/>
          <w:rtl/>
        </w:rPr>
        <w:t>ל</w:t>
      </w:r>
      <w:r w:rsidRPr="005D46F6">
        <w:rPr>
          <w:rFonts w:hint="cs"/>
          <w:sz w:val="20"/>
          <w:szCs w:val="22"/>
          <w:rtl/>
        </w:rPr>
        <w:t>כן תחת לדחות את כל תכן הארג המחשבי, שהנצוצות הקטנים של הטוב</w:t>
      </w:r>
      <w:r w:rsidRPr="005D46F6">
        <w:rPr>
          <w:sz w:val="20"/>
          <w:szCs w:val="22"/>
          <w:rtl/>
        </w:rPr>
        <w:t> מ</w:t>
      </w:r>
      <w:r w:rsidRPr="005D46F6">
        <w:rPr>
          <w:rFonts w:hint="cs"/>
          <w:sz w:val="20"/>
          <w:szCs w:val="22"/>
          <w:rtl/>
        </w:rPr>
        <w:t>תחילים להתנוצץ ממנו ושהם בעצ</w:t>
      </w:r>
      <w:r w:rsidR="00846DD5">
        <w:rPr>
          <w:rFonts w:hint="cs"/>
          <w:sz w:val="20"/>
          <w:szCs w:val="22"/>
          <w:rtl/>
        </w:rPr>
        <w:t>מם מצודדים נפשות ללכת אל עמקי הת</w:t>
      </w:r>
      <w:bookmarkStart w:id="0" w:name="_GoBack"/>
      <w:bookmarkEnd w:id="0"/>
      <w:r w:rsidRPr="005D46F6">
        <w:rPr>
          <w:rFonts w:hint="cs"/>
          <w:sz w:val="20"/>
          <w:szCs w:val="22"/>
          <w:rtl/>
        </w:rPr>
        <w:t>הום,</w:t>
      </w:r>
      <w:r w:rsidRPr="005D46F6">
        <w:rPr>
          <w:sz w:val="20"/>
          <w:szCs w:val="22"/>
          <w:rtl/>
        </w:rPr>
        <w:t> מ</w:t>
      </w:r>
      <w:r w:rsidRPr="005D46F6">
        <w:rPr>
          <w:rFonts w:hint="cs"/>
          <w:sz w:val="20"/>
          <w:szCs w:val="22"/>
          <w:rtl/>
        </w:rPr>
        <w:t>קום שלטון החשך הממית את הנשמה בעוצם גבורתו, - מה שבאמת לא יצלח</w:t>
      </w:r>
      <w:r w:rsidRPr="005D46F6">
        <w:rPr>
          <w:sz w:val="20"/>
          <w:szCs w:val="22"/>
          <w:rtl/>
        </w:rPr>
        <w:t> ב</w:t>
      </w:r>
      <w:r w:rsidRPr="005D46F6">
        <w:rPr>
          <w:rFonts w:hint="cs"/>
          <w:sz w:val="20"/>
          <w:szCs w:val="22"/>
          <w:rtl/>
        </w:rPr>
        <w:t>ידו, - עלינו להרבות את האור המקורי, לגלות את הרחב ואת העומק, את</w:t>
      </w:r>
      <w:r w:rsidRPr="005D46F6">
        <w:rPr>
          <w:sz w:val="20"/>
          <w:szCs w:val="22"/>
          <w:rtl/>
        </w:rPr>
        <w:t> ה</w:t>
      </w:r>
      <w:r w:rsidRPr="005D46F6">
        <w:rPr>
          <w:rFonts w:hint="cs"/>
          <w:sz w:val="20"/>
          <w:szCs w:val="22"/>
          <w:rtl/>
        </w:rPr>
        <w:t>כלליות והנצחיות שיש באורן של ישראל ; לבאר איך כל ניצוץ טוב המתגלה</w:t>
      </w:r>
      <w:r w:rsidRPr="005D46F6">
        <w:rPr>
          <w:sz w:val="20"/>
          <w:szCs w:val="22"/>
          <w:rtl/>
        </w:rPr>
        <w:t> ב</w:t>
      </w:r>
      <w:r w:rsidRPr="005D46F6">
        <w:rPr>
          <w:rFonts w:hint="cs"/>
          <w:sz w:val="20"/>
          <w:szCs w:val="22"/>
          <w:rtl/>
        </w:rPr>
        <w:t>עולם אחר הרי הוא נובע ממקורו ומתחבר אליו בחבור טבעי. אז מכל הנצוצות</w:t>
      </w:r>
      <w:r w:rsidRPr="005D46F6">
        <w:rPr>
          <w:sz w:val="20"/>
          <w:szCs w:val="22"/>
          <w:rtl/>
        </w:rPr>
        <w:t> ה</w:t>
      </w:r>
      <w:r w:rsidRPr="005D46F6">
        <w:rPr>
          <w:rFonts w:hint="cs"/>
          <w:sz w:val="20"/>
          <w:szCs w:val="22"/>
          <w:rtl/>
        </w:rPr>
        <w:t>מתגלים מחדש יתוסף אור וחיים לנשמת האומה הכבירה בעז רוחה, בכח אלהים</w:t>
      </w:r>
      <w:r w:rsidRPr="005D46F6">
        <w:rPr>
          <w:sz w:val="20"/>
          <w:szCs w:val="22"/>
          <w:rtl/>
        </w:rPr>
        <w:t> ש</w:t>
      </w:r>
      <w:r w:rsidRPr="005D46F6">
        <w:rPr>
          <w:rFonts w:hint="cs"/>
          <w:sz w:val="20"/>
          <w:szCs w:val="22"/>
          <w:rtl/>
        </w:rPr>
        <w:t>בה, ולבבות צמאי אורה יביטו אליה ונהרו ולא ילכו לרעות בשדה אחר גם את</w:t>
      </w:r>
      <w:r w:rsidRPr="005D46F6">
        <w:rPr>
          <w:sz w:val="20"/>
          <w:szCs w:val="22"/>
          <w:rtl/>
        </w:rPr>
        <w:t> א</w:t>
      </w:r>
      <w:r w:rsidRPr="005D46F6">
        <w:rPr>
          <w:rFonts w:hint="cs"/>
          <w:sz w:val="20"/>
          <w:szCs w:val="22"/>
          <w:rtl/>
        </w:rPr>
        <w:t>ותו המרעה אשר החלו לחשוב שאך שם הוא מקומו.</w:t>
      </w:r>
    </w:p>
    <w:p w:rsidR="005D46F6" w:rsidRDefault="005D46F6" w:rsidP="005D46F6">
      <w:pPr>
        <w:rPr>
          <w:b/>
          <w:bCs/>
          <w:sz w:val="20"/>
          <w:szCs w:val="22"/>
          <w:rtl/>
        </w:rPr>
      </w:pPr>
      <w:r w:rsidRPr="005D46F6">
        <w:rPr>
          <w:sz w:val="20"/>
          <w:szCs w:val="22"/>
          <w:rtl/>
        </w:rPr>
        <w:t>ו</w:t>
      </w:r>
      <w:r w:rsidRPr="005D46F6">
        <w:rPr>
          <w:rFonts w:hint="cs"/>
          <w:sz w:val="20"/>
          <w:szCs w:val="22"/>
          <w:rtl/>
        </w:rPr>
        <w:t>עתידה הסבלנות להתפשט, עד שיוכל רוח האדם בכללו למצא את הניצוץ</w:t>
      </w:r>
      <w:r w:rsidRPr="005D46F6">
        <w:rPr>
          <w:sz w:val="20"/>
          <w:szCs w:val="22"/>
          <w:rtl/>
        </w:rPr>
        <w:t> ה</w:t>
      </w:r>
      <w:r w:rsidRPr="005D46F6">
        <w:rPr>
          <w:rFonts w:hint="cs"/>
          <w:sz w:val="20"/>
          <w:szCs w:val="22"/>
          <w:rtl/>
        </w:rPr>
        <w:t>טמיר בכולן, וממילא יזרק כל הסיג הלאה, "והסירותי דמיו מפיו ושקוציו מבין</w:t>
      </w:r>
      <w:r w:rsidRPr="005D46F6">
        <w:rPr>
          <w:sz w:val="20"/>
          <w:szCs w:val="22"/>
          <w:rtl/>
        </w:rPr>
        <w:t> ש</w:t>
      </w:r>
      <w:r w:rsidRPr="005D46F6">
        <w:rPr>
          <w:rFonts w:hint="cs"/>
          <w:sz w:val="20"/>
          <w:szCs w:val="22"/>
          <w:rtl/>
        </w:rPr>
        <w:t>ניו ונשאר גם הוא לאלהינו", ויצורפו כל הניצוצות לאבוקה היותר גדולה, ואז</w:t>
      </w:r>
      <w:r w:rsidRPr="005D46F6">
        <w:rPr>
          <w:sz w:val="20"/>
          <w:szCs w:val="22"/>
          <w:rtl/>
        </w:rPr>
        <w:t> ת</w:t>
      </w:r>
      <w:r w:rsidRPr="005D46F6">
        <w:rPr>
          <w:rFonts w:hint="cs"/>
          <w:sz w:val="20"/>
          <w:szCs w:val="22"/>
          <w:rtl/>
        </w:rPr>
        <w:t>הפך אל העמים שפה ברורה לקרא כולם בשם ד'. "הגו סיגים מכסף ויצא לצורף</w:t>
      </w:r>
      <w:r w:rsidRPr="005D46F6">
        <w:rPr>
          <w:sz w:val="20"/>
          <w:szCs w:val="22"/>
          <w:rtl/>
        </w:rPr>
        <w:t> כ</w:t>
      </w:r>
      <w:r w:rsidRPr="005D46F6">
        <w:rPr>
          <w:rFonts w:hint="cs"/>
          <w:sz w:val="20"/>
          <w:szCs w:val="22"/>
          <w:rtl/>
        </w:rPr>
        <w:t>לי".</w:t>
      </w:r>
    </w:p>
    <w:p w:rsidR="005D46F6" w:rsidRDefault="005D46F6" w:rsidP="005D46F6">
      <w:pPr>
        <w:rPr>
          <w:b/>
          <w:bCs/>
          <w:sz w:val="20"/>
          <w:szCs w:val="22"/>
          <w:rtl/>
        </w:rPr>
      </w:pPr>
    </w:p>
    <w:p w:rsidR="005D46F6" w:rsidRDefault="005D46F6" w:rsidP="005D46F6">
      <w:pPr>
        <w:rPr>
          <w:b/>
          <w:bCs/>
          <w:sz w:val="20"/>
          <w:szCs w:val="22"/>
          <w:rtl/>
        </w:rPr>
      </w:pPr>
      <w:r>
        <w:rPr>
          <w:rFonts w:hint="cs"/>
          <w:b/>
          <w:bCs/>
          <w:sz w:val="20"/>
          <w:szCs w:val="22"/>
          <w:rtl/>
        </w:rPr>
        <w:t>קובץ ב פס' סה</w:t>
      </w:r>
    </w:p>
    <w:p w:rsidR="005D46F6" w:rsidRPr="005D46F6" w:rsidRDefault="005D46F6" w:rsidP="005D46F6">
      <w:pPr>
        <w:rPr>
          <w:rFonts w:eastAsia="MS Mincho"/>
          <w:sz w:val="20"/>
          <w:szCs w:val="22"/>
          <w:rtl/>
        </w:rPr>
      </w:pPr>
      <w:r w:rsidRPr="005D46F6">
        <w:rPr>
          <w:rFonts w:hint="cs"/>
          <w:sz w:val="18"/>
          <w:szCs w:val="20"/>
          <w:rtl/>
        </w:rPr>
        <w:t>...</w:t>
      </w:r>
      <w:r w:rsidRPr="005D46F6">
        <w:rPr>
          <w:rFonts w:eastAsia="MS Mincho"/>
          <w:sz w:val="20"/>
          <w:szCs w:val="22"/>
          <w:rtl/>
        </w:rPr>
        <w:t xml:space="preserve"> אמנם במעשה לא יגיע שום אדם לידי מידה זו, שהתורה גדרה גדרות עולמים לכל, אבל מה שנוגע למחשבה שם אין תחומין למעלה מעשרה, ואין שטן ואין פגע רע, ואף מלאך המות מסר לו דבר.</w:t>
      </w:r>
    </w:p>
    <w:p w:rsidR="005D46F6" w:rsidRPr="005D46F6" w:rsidRDefault="005D46F6" w:rsidP="005D46F6">
      <w:pPr>
        <w:rPr>
          <w:sz w:val="20"/>
          <w:szCs w:val="22"/>
          <w:rtl/>
        </w:rPr>
      </w:pPr>
    </w:p>
    <w:p w:rsidR="00F467F2" w:rsidRPr="00F467F2" w:rsidRDefault="00F467F2" w:rsidP="00F467F2">
      <w:pPr>
        <w:rPr>
          <w:rtl/>
        </w:rPr>
      </w:pPr>
      <w:r w:rsidRPr="00F467F2">
        <w:rPr>
          <w:rFonts w:hint="cs"/>
          <w:b/>
          <w:bCs/>
          <w:rtl/>
        </w:rPr>
        <w:t>עין אי"ה ברכות, פרק תשיעי פסקה שמא</w:t>
      </w:r>
    </w:p>
    <w:p w:rsidR="00F467F2" w:rsidRPr="00F467F2" w:rsidRDefault="00F467F2" w:rsidP="00F467F2">
      <w:pPr>
        <w:rPr>
          <w:sz w:val="20"/>
          <w:szCs w:val="22"/>
          <w:rtl/>
        </w:rPr>
      </w:pPr>
      <w:r w:rsidRPr="00F467F2">
        <w:rPr>
          <w:rFonts w:hint="cs"/>
          <w:sz w:val="20"/>
          <w:szCs w:val="22"/>
          <w:rtl/>
        </w:rPr>
        <w:t>הרעות</w:t>
      </w:r>
      <w:r w:rsidRPr="00F467F2">
        <w:rPr>
          <w:sz w:val="20"/>
          <w:szCs w:val="22"/>
          <w:rtl/>
        </w:rPr>
        <w:t> ה</w:t>
      </w:r>
      <w:r w:rsidRPr="00F467F2">
        <w:rPr>
          <w:rFonts w:hint="cs"/>
          <w:sz w:val="20"/>
          <w:szCs w:val="22"/>
          <w:rtl/>
        </w:rPr>
        <w:t>יוצאות מהבדידות והנזירות המופלגת, ביחוד לבעלי הגיון</w:t>
      </w:r>
      <w:r w:rsidRPr="00F467F2">
        <w:rPr>
          <w:sz w:val="20"/>
          <w:szCs w:val="22"/>
          <w:rtl/>
        </w:rPr>
        <w:t> ו</w:t>
      </w:r>
      <w:r w:rsidRPr="00F467F2">
        <w:rPr>
          <w:rFonts w:hint="cs"/>
          <w:sz w:val="20"/>
          <w:szCs w:val="22"/>
          <w:rtl/>
        </w:rPr>
        <w:t>עיון בדיעות והגיוני לב של אמונות ומדעים מוסריים, הנם</w:t>
      </w:r>
      <w:r w:rsidRPr="00F467F2">
        <w:rPr>
          <w:sz w:val="20"/>
          <w:szCs w:val="22"/>
          <w:rtl/>
        </w:rPr>
        <w:t> מ</w:t>
      </w:r>
      <w:r w:rsidRPr="00F467F2">
        <w:rPr>
          <w:rFonts w:hint="cs"/>
          <w:sz w:val="20"/>
          <w:szCs w:val="22"/>
          <w:rtl/>
        </w:rPr>
        <w:t>שולשות. האחת, שתיקון העולם הנמשך ע"י בא רק בהיות</w:t>
      </w:r>
      <w:r w:rsidRPr="00F467F2">
        <w:rPr>
          <w:sz w:val="20"/>
          <w:szCs w:val="22"/>
          <w:rtl/>
        </w:rPr>
        <w:t> מ</w:t>
      </w:r>
      <w:r w:rsidRPr="00F467F2">
        <w:rPr>
          <w:rFonts w:hint="cs"/>
          <w:sz w:val="20"/>
          <w:szCs w:val="22"/>
          <w:rtl/>
        </w:rPr>
        <w:t>צורף עם טהרת הלב ויראת ד' וחכמת התורה גם הסבלנות על</w:t>
      </w:r>
      <w:r w:rsidRPr="00F467F2">
        <w:rPr>
          <w:sz w:val="20"/>
          <w:szCs w:val="22"/>
          <w:rtl/>
        </w:rPr>
        <w:t> ה</w:t>
      </w:r>
      <w:r w:rsidRPr="00F467F2">
        <w:rPr>
          <w:rFonts w:hint="cs"/>
          <w:sz w:val="20"/>
          <w:szCs w:val="22"/>
          <w:rtl/>
        </w:rPr>
        <w:t>עיונים והדיעות שהם שונות מדיעותיו, בדין והלכה וגם</w:t>
      </w:r>
      <w:r w:rsidRPr="00F467F2">
        <w:rPr>
          <w:sz w:val="20"/>
          <w:szCs w:val="22"/>
          <w:rtl/>
        </w:rPr>
        <w:t> ב</w:t>
      </w:r>
      <w:r w:rsidRPr="00F467F2">
        <w:rPr>
          <w:rFonts w:hint="cs"/>
          <w:sz w:val="20"/>
          <w:szCs w:val="22"/>
          <w:rtl/>
        </w:rPr>
        <w:t>עיונים מוסריים, לקיים האמת והשלום אהבו. וזאת הסבלנות</w:t>
      </w:r>
      <w:r w:rsidRPr="00F467F2">
        <w:rPr>
          <w:sz w:val="20"/>
          <w:szCs w:val="22"/>
          <w:rtl/>
        </w:rPr>
        <w:t> נ</w:t>
      </w:r>
      <w:r w:rsidRPr="00F467F2">
        <w:rPr>
          <w:rFonts w:hint="cs"/>
          <w:sz w:val="20"/>
          <w:szCs w:val="22"/>
          <w:rtl/>
        </w:rPr>
        <w:t>עשית קנויה אצל ת"ח, רק בעסקם בתורה בחבורה ומתרגלים</w:t>
      </w:r>
      <w:r w:rsidRPr="00F467F2">
        <w:rPr>
          <w:sz w:val="20"/>
          <w:szCs w:val="22"/>
          <w:rtl/>
        </w:rPr>
        <w:t> ב</w:t>
      </w:r>
      <w:r w:rsidRPr="00F467F2">
        <w:rPr>
          <w:rFonts w:hint="cs"/>
          <w:sz w:val="20"/>
          <w:szCs w:val="22"/>
          <w:rtl/>
        </w:rPr>
        <w:t>דיעות שונות, ורואים שדוקא מכל הדיעות של החכמים</w:t>
      </w:r>
      <w:r w:rsidRPr="00F467F2">
        <w:rPr>
          <w:sz w:val="20"/>
          <w:szCs w:val="22"/>
          <w:rtl/>
        </w:rPr>
        <w:t> ה</w:t>
      </w:r>
      <w:r w:rsidRPr="00F467F2">
        <w:rPr>
          <w:rFonts w:hint="cs"/>
          <w:sz w:val="20"/>
          <w:szCs w:val="22"/>
          <w:rtl/>
        </w:rPr>
        <w:t>שונים בארחות התורה והיראה, תצא הדרך הישרה והברורה,</w:t>
      </w:r>
      <w:r w:rsidRPr="00F467F2">
        <w:rPr>
          <w:sz w:val="20"/>
          <w:szCs w:val="22"/>
          <w:rtl/>
        </w:rPr>
        <w:t> ש</w:t>
      </w:r>
      <w:r w:rsidRPr="00F467F2">
        <w:rPr>
          <w:rFonts w:hint="cs"/>
          <w:sz w:val="20"/>
          <w:szCs w:val="22"/>
          <w:rtl/>
        </w:rPr>
        <w:t>שם אור ה' שורה. אבל בהיות האדם מוסגר בחוגו הצר, ולא</w:t>
      </w:r>
      <w:r w:rsidRPr="00F467F2">
        <w:rPr>
          <w:sz w:val="20"/>
          <w:szCs w:val="22"/>
          <w:rtl/>
        </w:rPr>
        <w:t> י</w:t>
      </w:r>
      <w:r w:rsidRPr="00F467F2">
        <w:rPr>
          <w:rFonts w:hint="cs"/>
          <w:sz w:val="20"/>
          <w:szCs w:val="22"/>
          <w:rtl/>
        </w:rPr>
        <w:t>דע מאומה מהמון דיעות חביריו העוסקים בתורה וחכמה, איש</w:t>
      </w:r>
      <w:r w:rsidRPr="00F467F2">
        <w:rPr>
          <w:sz w:val="20"/>
          <w:szCs w:val="22"/>
          <w:rtl/>
        </w:rPr>
        <w:t> א</w:t>
      </w:r>
      <w:r w:rsidRPr="00F467F2">
        <w:rPr>
          <w:rFonts w:hint="cs"/>
          <w:sz w:val="20"/>
          <w:szCs w:val="22"/>
          <w:rtl/>
        </w:rPr>
        <w:t>יש כפי כשרונו, באמת ואמונה, הלא לא יוכל שאת כל דעת</w:t>
      </w:r>
      <w:r w:rsidRPr="00F467F2">
        <w:rPr>
          <w:sz w:val="20"/>
          <w:szCs w:val="22"/>
          <w:rtl/>
        </w:rPr>
        <w:t> ש</w:t>
      </w:r>
      <w:r w:rsidRPr="00F467F2">
        <w:rPr>
          <w:rFonts w:hint="cs"/>
          <w:sz w:val="20"/>
          <w:szCs w:val="22"/>
          <w:rtl/>
        </w:rPr>
        <w:t>היא שונה מדעתו. ובזה תהי' הסבה היותר חזקה למחלוקת</w:t>
      </w:r>
      <w:r w:rsidRPr="00F467F2">
        <w:rPr>
          <w:sz w:val="20"/>
          <w:szCs w:val="22"/>
          <w:rtl/>
        </w:rPr>
        <w:t> ו</w:t>
      </w:r>
      <w:r w:rsidRPr="00F467F2">
        <w:rPr>
          <w:rFonts w:hint="cs"/>
          <w:sz w:val="20"/>
          <w:szCs w:val="22"/>
          <w:rtl/>
        </w:rPr>
        <w:t>מריבה, וחרב המדנים יתפשט עי"ז באומה, להיות חרב איש</w:t>
      </w:r>
      <w:r w:rsidRPr="00F467F2">
        <w:rPr>
          <w:sz w:val="20"/>
          <w:szCs w:val="22"/>
          <w:rtl/>
        </w:rPr>
        <w:t> ב</w:t>
      </w:r>
      <w:r w:rsidRPr="00F467F2">
        <w:rPr>
          <w:rFonts w:hint="cs"/>
          <w:sz w:val="20"/>
          <w:szCs w:val="22"/>
          <w:rtl/>
        </w:rPr>
        <w:t>רעהו, בפועל ובשוט לשון. וכ"ז הוא תולדה של הבדידות</w:t>
      </w:r>
      <w:r w:rsidRPr="00F467F2">
        <w:rPr>
          <w:sz w:val="20"/>
          <w:szCs w:val="22"/>
          <w:rtl/>
        </w:rPr>
        <w:t> ה</w:t>
      </w:r>
      <w:r w:rsidRPr="00F467F2">
        <w:rPr>
          <w:rFonts w:hint="cs"/>
          <w:sz w:val="20"/>
          <w:szCs w:val="22"/>
          <w:rtl/>
        </w:rPr>
        <w:t>מופלגת, בעסק התורה, זה הוא הרע המגיע לתכלית השלום</w:t>
      </w:r>
      <w:r w:rsidRPr="00F467F2">
        <w:rPr>
          <w:sz w:val="20"/>
          <w:szCs w:val="22"/>
          <w:rtl/>
        </w:rPr>
        <w:t> ש</w:t>
      </w:r>
      <w:r w:rsidRPr="00F467F2">
        <w:rPr>
          <w:rFonts w:hint="cs"/>
          <w:sz w:val="20"/>
          <w:szCs w:val="22"/>
          <w:rtl/>
        </w:rPr>
        <w:t>ל האומה, הצריכה להתנהג ע"פ רוחם של בניה בוניה, ת"ח</w:t>
      </w:r>
      <w:r w:rsidRPr="00F467F2">
        <w:rPr>
          <w:sz w:val="20"/>
          <w:szCs w:val="22"/>
          <w:rtl/>
        </w:rPr>
        <w:t> ה</w:t>
      </w:r>
      <w:r w:rsidRPr="00F467F2">
        <w:rPr>
          <w:rFonts w:hint="cs"/>
          <w:sz w:val="20"/>
          <w:szCs w:val="22"/>
          <w:rtl/>
        </w:rPr>
        <w:t>מרבים שלום בעולם...</w:t>
      </w:r>
    </w:p>
    <w:p w:rsidR="00F467F2" w:rsidRDefault="00F467F2" w:rsidP="00F467F2">
      <w:pPr>
        <w:rPr>
          <w:rtl/>
        </w:rPr>
      </w:pPr>
    </w:p>
    <w:p w:rsidR="00F467F2" w:rsidRDefault="00F467F2">
      <w:pPr>
        <w:rPr>
          <w:rtl/>
        </w:rPr>
      </w:pPr>
    </w:p>
    <w:p w:rsidR="00F467F2" w:rsidRDefault="00F467F2">
      <w:pPr>
        <w:bidi w:val="0"/>
        <w:spacing w:beforeAutospacing="0" w:after="200" w:afterAutospacing="0" w:line="276" w:lineRule="auto"/>
        <w:contextualSpacing w:val="0"/>
        <w:jc w:val="left"/>
        <w:rPr>
          <w:b/>
          <w:bCs/>
          <w:rtl/>
        </w:rPr>
      </w:pPr>
      <w:r>
        <w:rPr>
          <w:b/>
          <w:bCs/>
          <w:rtl/>
        </w:rPr>
        <w:br w:type="page"/>
      </w:r>
    </w:p>
    <w:p w:rsidR="000F454F" w:rsidRDefault="000F454F" w:rsidP="000F454F">
      <w:pPr>
        <w:rPr>
          <w:rtl/>
        </w:rPr>
      </w:pPr>
      <w:r>
        <w:rPr>
          <w:rFonts w:hint="cs"/>
          <w:b/>
          <w:bCs/>
          <w:rtl/>
        </w:rPr>
        <w:lastRenderedPageBreak/>
        <w:t>מידות הראי"ה, סבלנות</w:t>
      </w:r>
    </w:p>
    <w:p w:rsidR="000F454F" w:rsidRDefault="000F454F" w:rsidP="000F454F">
      <w:pPr>
        <w:rPr>
          <w:rtl/>
        </w:rPr>
      </w:pPr>
      <w:r w:rsidRPr="00A62629">
        <w:rPr>
          <w:rtl/>
        </w:rPr>
        <w:t>ה</w:t>
      </w:r>
      <w:r w:rsidRPr="00A62629">
        <w:rPr>
          <w:rFonts w:hint="cs"/>
          <w:rtl/>
        </w:rPr>
        <w:t>סבלנות בדעות כשהיא באה מלב טהור ומנוקה מכל רשעה, אינה עלולה לקרר את</w:t>
      </w:r>
      <w:r w:rsidRPr="00A62629">
        <w:rPr>
          <w:rtl/>
        </w:rPr>
        <w:t> ל</w:t>
      </w:r>
      <w:r w:rsidRPr="00A62629">
        <w:rPr>
          <w:rFonts w:hint="cs"/>
          <w:rtl/>
        </w:rPr>
        <w:t>הבת רגשי הקודש שבתוכן האמונה הפשוטה, מקור אושר החיים כולם, כי-אם להרחיב</w:t>
      </w:r>
      <w:r w:rsidRPr="00A62629">
        <w:rPr>
          <w:rtl/>
        </w:rPr>
        <w:t> </w:t>
      </w:r>
      <w:r w:rsidRPr="00A62629">
        <w:rPr>
          <w:rFonts w:hint="cs"/>
          <w:rtl/>
        </w:rPr>
        <w:t>ולהגדיל את יסוד ההתלהבות המקודשת לשמים. הסבלנות חמושה היא באמונה רבה</w:t>
      </w:r>
      <w:r w:rsidRPr="00A62629">
        <w:rPr>
          <w:rtl/>
        </w:rPr>
        <w:t> מ</w:t>
      </w:r>
      <w:r w:rsidRPr="00A62629">
        <w:rPr>
          <w:rFonts w:hint="cs"/>
          <w:rtl/>
        </w:rPr>
        <w:t>אד, עד שהיא מכרת שאי-אפשר כלל שתתרוקן הנשמה מכל אור קודש, כי חיי אלהים</w:t>
      </w:r>
      <w:r w:rsidRPr="00A62629">
        <w:rPr>
          <w:rtl/>
        </w:rPr>
        <w:t> ח</w:t>
      </w:r>
      <w:r w:rsidRPr="00A62629">
        <w:rPr>
          <w:rFonts w:hint="cs"/>
          <w:rtl/>
        </w:rPr>
        <w:t>יים ממלאים את כל החיים, ועל כן גם במקום שמתגלים המעשים בהירוס, ובמקום</w:t>
      </w:r>
      <w:r w:rsidRPr="00A62629">
        <w:rPr>
          <w:rtl/>
        </w:rPr>
        <w:t> ש</w:t>
      </w:r>
      <w:r w:rsidRPr="00A62629">
        <w:rPr>
          <w:rFonts w:hint="cs"/>
          <w:rtl/>
        </w:rPr>
        <w:t>מתבלטות הדעות בכחש, יש בהכרח בתוך הלב ובמעמק הנשמה אור חיים של קודש</w:t>
      </w:r>
      <w:r w:rsidRPr="00A62629">
        <w:rPr>
          <w:rtl/>
        </w:rPr>
        <w:t> ט</w:t>
      </w:r>
      <w:r w:rsidRPr="00A62629">
        <w:rPr>
          <w:rFonts w:hint="cs"/>
          <w:rtl/>
        </w:rPr>
        <w:t>מיר, שהוא מתגלה בצדדים הטובים שאנו מוצאים בפנים רבות גם אצל השדרות</w:t>
      </w:r>
      <w:r w:rsidRPr="00A62629">
        <w:rPr>
          <w:rtl/>
        </w:rPr>
        <w:t> ה</w:t>
      </w:r>
      <w:r w:rsidRPr="00A62629">
        <w:rPr>
          <w:rFonts w:hint="cs"/>
          <w:rtl/>
        </w:rPr>
        <w:t>חרבות שלנו, נגועי הכפירה ואכולי הספקנות. ומתוך הידיעה והאמונה הגדולה</w:t>
      </w:r>
      <w:r w:rsidRPr="00A62629">
        <w:rPr>
          <w:rtl/>
        </w:rPr>
        <w:t> ו</w:t>
      </w:r>
      <w:r w:rsidRPr="00A62629">
        <w:rPr>
          <w:rFonts w:hint="cs"/>
          <w:rtl/>
        </w:rPr>
        <w:t>הקדושה הזאת באה הסבלנות להקיף בחוט של חסד את הכל. "אסף אאסף יעקב</w:t>
      </w:r>
      <w:r w:rsidRPr="00A62629">
        <w:rPr>
          <w:rtl/>
        </w:rPr>
        <w:t> כ</w:t>
      </w:r>
      <w:r w:rsidRPr="00A62629">
        <w:rPr>
          <w:rFonts w:hint="cs"/>
          <w:rtl/>
        </w:rPr>
        <w:t>לך"</w:t>
      </w:r>
    </w:p>
    <w:p w:rsidR="000F454F" w:rsidRDefault="000F454F" w:rsidP="000F454F">
      <w:pPr>
        <w:rPr>
          <w:rtl/>
        </w:rPr>
      </w:pPr>
    </w:p>
    <w:p w:rsidR="00C2626D" w:rsidRDefault="00C2626D">
      <w:pPr>
        <w:rPr>
          <w:rtl/>
        </w:rPr>
      </w:pPr>
      <w:r>
        <w:rPr>
          <w:rFonts w:hint="cs"/>
          <w:b/>
          <w:bCs/>
          <w:rtl/>
        </w:rPr>
        <w:t>אגרות הראי"ה ח"ג, אגרת תתעא, עמ' קנו-קנז</w:t>
      </w:r>
    </w:p>
    <w:p w:rsidR="00F36643" w:rsidRPr="00F36643" w:rsidRDefault="00F36643">
      <w:pPr>
        <w:rPr>
          <w:b/>
          <w:bCs/>
          <w:rtl/>
        </w:rPr>
      </w:pPr>
      <w:r w:rsidRPr="00F36643">
        <w:rPr>
          <w:rFonts w:hint="cs"/>
          <w:b/>
          <w:bCs/>
          <w:highlight w:val="yellow"/>
          <w:rtl/>
        </w:rPr>
        <w:t>הפניה למשה זיידל</w:t>
      </w:r>
    </w:p>
    <w:p w:rsidR="00C2626D" w:rsidRDefault="00C2626D">
      <w:pPr>
        <w:rPr>
          <w:rtl/>
        </w:rPr>
      </w:pPr>
      <w:r>
        <w:rPr>
          <w:rFonts w:hint="cs"/>
          <w:rtl/>
        </w:rPr>
        <w:t xml:space="preserve">...אמנם הרבה מאוד צריכים עיבוד שני הצדדים החיצוניים והפנימיים. הסבלנות מקור חיים היא, אבל במה דברים אמורים בזמן שהיא באה מתוך הטוהר של הדעת והמוסר, שאי אפשר לו להתברר כ"א מתוך ההכרה הבהירה בהמהות של חיי האומה ונשמתה התולדתית, אבל בזמן שהיא באה מתוך רכרוכיות הלב, ורפיון הרוח הרי היא נעשית לסם ממית ומכלה, שסופו להביא קנאה מרה וקשה כשאול, שמחזיקיה יהיו דוקא הדוגלים בשם הסובלנות. כשאנו מבחינים יפה את הערך העצמי שיש לתורת ישראל לדבר ה' אשר עמו עם רוחו ומהותו, וכל מפלאות חייו הארוכים והנפלאים, נדע ונכיר מיד, </w:t>
      </w:r>
      <w:r w:rsidR="00FA7F54">
        <w:rPr>
          <w:rFonts w:hint="cs"/>
          <w:rtl/>
        </w:rPr>
        <w:t>כי הסבלנות הבאה לחסום את הדרך על עז החיים לעמוד על ידו נגד כל מהרס עד היסוד את נשמת האומה, ומכניס רוח תוהו במערכת חייו, הוא דומה לאותה הסבלנות של האיש הרואה שכבוד ביתו ומשפחתו נתון למרמס כל פריץ והולל, והוא ברפיונו מעמעם ומחשה. הפרטים מה שהוא הקו, והיכן הוא הגבול, ודאי צריכים להתבאר ביאור למודי אבל הכלל נשאר כלל אמת וקיים לעד.</w:t>
      </w:r>
    </w:p>
    <w:p w:rsidR="00FA7F54" w:rsidRPr="00C2626D" w:rsidRDefault="00FA7F54">
      <w:pPr>
        <w:rPr>
          <w:rtl/>
        </w:rPr>
      </w:pPr>
      <w:r>
        <w:rPr>
          <w:rFonts w:hint="cs"/>
          <w:rtl/>
        </w:rPr>
        <w:t>הציונות, לא תוכל למצא את מלא צדקה מפני שהיא תנועה מודרנית, מפני שלא כל מה שהוא מודרני הוא צודק. גם המלחמה האכזריה היא תנועה מודרנית, ומ"מ כמה רשעות יש בה, והמודרניות בעצמה עוד לא</w:t>
      </w:r>
      <w:r w:rsidR="00FA6A64">
        <w:rPr>
          <w:rFonts w:hint="cs"/>
          <w:rtl/>
        </w:rPr>
        <w:t xml:space="preserve"> </w:t>
      </w:r>
      <w:r>
        <w:rPr>
          <w:rFonts w:hint="cs"/>
          <w:rtl/>
        </w:rPr>
        <w:t>לגמרי תוכל ללכת במשעול זה שלא לשאול לדעותיו שלכל איש. אדרבא, תנועה מודרנית המבוססת על איזה פרינציפיום איתן, כל מי שהוא מופרש מהרס בדיעותיו הגלויות בביטוי ובפועל בהחלטה גמורה לאותו פרינציפיום, לא יוכל להיות מתקבל לכח הגון באותה התנועה...</w:t>
      </w:r>
    </w:p>
    <w:p w:rsidR="00C2626D" w:rsidRDefault="00C2626D">
      <w:pPr>
        <w:rPr>
          <w:rtl/>
        </w:rPr>
      </w:pPr>
    </w:p>
    <w:p w:rsidR="00A62629" w:rsidRDefault="00A62629">
      <w:pPr>
        <w:rPr>
          <w:rtl/>
        </w:rPr>
      </w:pPr>
      <w:r>
        <w:rPr>
          <w:rFonts w:hint="cs"/>
          <w:b/>
          <w:bCs/>
          <w:rtl/>
        </w:rPr>
        <w:t>מאמרי הראי"ה, 'נחמת ישראל', עמ' 286-287</w:t>
      </w:r>
    </w:p>
    <w:p w:rsidR="00A62629" w:rsidRPr="00A62629" w:rsidRDefault="00A62629">
      <w:pPr>
        <w:rPr>
          <w:rtl/>
        </w:rPr>
      </w:pPr>
      <w:r>
        <w:rPr>
          <w:rFonts w:hint="cs"/>
          <w:rtl/>
        </w:rPr>
        <w:t xml:space="preserve">...אבל גדולה מאד מזה היא השבתת השלום הבאה ע"י סכסוכי דעות ופירודי מושגים, המביאה בהכרח לידי מעשים סותרים ועוררים שנאה. טעות מוחלטת היא ביד האומרים שצריך להניח את היד מאי השווי של הדעות, להניח אותן ביד הסבלנות הרחבה. הסבלנות תוכל לכל היותר להשקיט מעט מריבה מעשית ורותחת, אבל לא תוכל לקשר את הלבבות ולאגד את החיים. הסבלנות נועדה להשלים בין אותם חילוקי דעות, שהם ראוים להימצא מצד הטבע האנושי הבריא, ש'כשם שאין פרצופיהם שווים כך אין דעותיהם שוות', אבל חלילה לה מלהיות הסבה הגורמת לעצלות בזכוך הדעות והארתן, עד שתגן גם על דעות המזיקות והבוסריות. אם רק נמלא את תפקידנו התורני כראוי, בבירור הלכות הדעות ושרשי מושגי היהדות היסודיים, לפחות כפי אותה המידה הצריכה </w:t>
      </w:r>
      <w:r>
        <w:rPr>
          <w:rFonts w:hint="cs"/>
          <w:rtl/>
        </w:rPr>
        <w:lastRenderedPageBreak/>
        <w:t>לאגד האחדותי של האומה ושיגוב כחה בפעלים כלליים, אז נוכל לבא לידי אותו המעמד הטוב, שלא נצטרך להשתמש במדת הסבלנות המישנת ומפילה תרדמה, כי אם במדת השלום הער והחי. כדי לישר את המוחות אחרי שכבר נתעקמו, להסיר את הטינא שבלבבות אחרי שכבר נפגעו, צריכים תלמידי חכמים להיות מופיעים בהארה גדולה להרים את דגל האור של טהרת הדעות היסודיות וכל ענפיהן, עד אותה המדה שהשלום יהיה הולך ומתעלה, עד שכל החילוקים יובנו בערך התאמתם, והתוך האחדותי המאגד את הכל לאגודה אחת יוכר ויובלט היטב.</w:t>
      </w:r>
    </w:p>
    <w:p w:rsidR="00A62629" w:rsidRDefault="00A62629">
      <w:pPr>
        <w:rPr>
          <w:rtl/>
        </w:rPr>
      </w:pPr>
    </w:p>
    <w:p w:rsidR="00A62629" w:rsidRPr="00A62629" w:rsidRDefault="00A62629"/>
    <w:sectPr w:rsidR="00A62629" w:rsidRPr="00A62629" w:rsidSect="007132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60"/>
    <w:rsid w:val="0008306A"/>
    <w:rsid w:val="000F454F"/>
    <w:rsid w:val="002D565B"/>
    <w:rsid w:val="005D46F6"/>
    <w:rsid w:val="0068034D"/>
    <w:rsid w:val="007132C7"/>
    <w:rsid w:val="00823A78"/>
    <w:rsid w:val="00846DD5"/>
    <w:rsid w:val="00910EB8"/>
    <w:rsid w:val="00980C0A"/>
    <w:rsid w:val="00A62629"/>
    <w:rsid w:val="00B02767"/>
    <w:rsid w:val="00C2626D"/>
    <w:rsid w:val="00C93ED3"/>
    <w:rsid w:val="00CD7F3E"/>
    <w:rsid w:val="00DA3F28"/>
    <w:rsid w:val="00DD7B26"/>
    <w:rsid w:val="00DF1A60"/>
    <w:rsid w:val="00E74B10"/>
    <w:rsid w:val="00EE1A76"/>
    <w:rsid w:val="00F36643"/>
    <w:rsid w:val="00F467F2"/>
    <w:rsid w:val="00FA6A64"/>
    <w:rsid w:val="00FA7F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רגיל-דוד"/>
    <w:rsid w:val="005D46F6"/>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רגיל-דוד"/>
    <w:rsid w:val="005D46F6"/>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1490</Words>
  <Characters>7455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8</cp:revision>
  <dcterms:created xsi:type="dcterms:W3CDTF">2017-07-30T05:13:00Z</dcterms:created>
  <dcterms:modified xsi:type="dcterms:W3CDTF">2017-09-11T11:24:00Z</dcterms:modified>
</cp:coreProperties>
</file>