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0" w:rsidRPr="0084118D" w:rsidRDefault="00B567C0" w:rsidP="00B567C0">
      <w:pPr>
        <w:pStyle w:val="a7"/>
        <w:rPr>
          <w:rtl/>
        </w:rPr>
      </w:pPr>
      <w:r>
        <w:rPr>
          <w:rFonts w:hint="cs"/>
          <w:b/>
          <w:bCs/>
          <w:rtl/>
        </w:rPr>
        <w:t xml:space="preserve">שש"כ כ"ח, לד </w:t>
      </w:r>
      <w:r w:rsidRPr="0084118D">
        <w:rPr>
          <w:rtl/>
        </w:rPr>
        <w:t>מכשיר טלפון נייד</w:t>
      </w:r>
      <w:r>
        <w:rPr>
          <w:rFonts w:hint="cs"/>
          <w:rtl/>
        </w:rPr>
        <w:t>...</w:t>
      </w:r>
      <w:r w:rsidRPr="0084118D">
        <w:rPr>
          <w:rtl/>
        </w:rPr>
        <w:t xml:space="preserve"> אם כוונו אותו מלפני שבת על-מנת שישמש בשבת כשעון מעורר, אסור לעשות בו כל שינוי בשבת כגון להפסיק את הצלצול שבו, אך מותר לטלטלו למקום אחר כדי שלא יפריע לו הצלצול. </w:t>
      </w:r>
    </w:p>
    <w:p w:rsidR="00B567C0" w:rsidRDefault="00B567C0" w:rsidP="00B567C0">
      <w:pPr>
        <w:pStyle w:val="a7"/>
        <w:rPr>
          <w:rtl/>
        </w:rPr>
      </w:pPr>
    </w:p>
    <w:p w:rsidR="001767C9" w:rsidRDefault="001767C9">
      <w:bookmarkStart w:id="0" w:name="_GoBack"/>
      <w:bookmarkEnd w:id="0"/>
    </w:p>
    <w:sectPr w:rsidR="001767C9" w:rsidSect="00EC0E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FFB"/>
    <w:multiLevelType w:val="hybridMultilevel"/>
    <w:tmpl w:val="1FA8DED0"/>
    <w:lvl w:ilvl="0" w:tplc="4DDC788C">
      <w:start w:val="1"/>
      <w:numFmt w:val="bullet"/>
      <w:pStyle w:val="a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8C6807"/>
    <w:multiLevelType w:val="singleLevel"/>
    <w:tmpl w:val="841206E4"/>
    <w:lvl w:ilvl="0">
      <w:start w:val="1"/>
      <w:numFmt w:val="hebrew1"/>
      <w:pStyle w:val="a0"/>
      <w:lvlText w:val="%1."/>
      <w:lvlJc w:val="right"/>
      <w:pPr>
        <w:tabs>
          <w:tab w:val="num" w:pos="114"/>
        </w:tabs>
        <w:ind w:left="114" w:hanging="114"/>
      </w:pPr>
      <w:rPr>
        <w:rFonts w:hint="cs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C0"/>
    <w:rsid w:val="00065DD3"/>
    <w:rsid w:val="00084F3E"/>
    <w:rsid w:val="001365F6"/>
    <w:rsid w:val="001767C9"/>
    <w:rsid w:val="001C58E4"/>
    <w:rsid w:val="00372A39"/>
    <w:rsid w:val="00527A33"/>
    <w:rsid w:val="006E469A"/>
    <w:rsid w:val="007351B1"/>
    <w:rsid w:val="00774B3E"/>
    <w:rsid w:val="007D7BEA"/>
    <w:rsid w:val="007F10C6"/>
    <w:rsid w:val="008D534A"/>
    <w:rsid w:val="00911228"/>
    <w:rsid w:val="00967467"/>
    <w:rsid w:val="00B23847"/>
    <w:rsid w:val="00B567C0"/>
    <w:rsid w:val="00C84BA1"/>
    <w:rsid w:val="00D2385F"/>
    <w:rsid w:val="00D92958"/>
    <w:rsid w:val="00E157C4"/>
    <w:rsid w:val="00E679A0"/>
    <w:rsid w:val="00E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67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B567C0"/>
    <w:rPr>
      <w:rFonts w:ascii="Times New Roman" w:hAnsi="Times New Roman" w:cs="Dav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67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B567C0"/>
    <w:rPr>
      <w:rFonts w:ascii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164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אריאל</dc:creator>
  <cp:lastModifiedBy>שמואל אריאל</cp:lastModifiedBy>
  <cp:revision>2</cp:revision>
  <dcterms:created xsi:type="dcterms:W3CDTF">2017-02-16T16:17:00Z</dcterms:created>
  <dcterms:modified xsi:type="dcterms:W3CDTF">2017-02-16T16:17:00Z</dcterms:modified>
</cp:coreProperties>
</file>